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34D82" w14:textId="77777777" w:rsidR="004B2DED" w:rsidRPr="001D7A79" w:rsidRDefault="004B2DED" w:rsidP="004B2DED">
      <w:pPr>
        <w:autoSpaceDE w:val="0"/>
        <w:autoSpaceDN w:val="0"/>
        <w:adjustRightInd w:val="0"/>
        <w:rPr>
          <w:rFonts w:ascii="Corbel" w:hAnsi="Corbel" w:cs="Segoe UI"/>
          <w:b/>
          <w:bCs/>
          <w:sz w:val="40"/>
          <w:szCs w:val="40"/>
        </w:rPr>
      </w:pPr>
      <w:r w:rsidRPr="001D7A79">
        <w:rPr>
          <w:rFonts w:ascii="Corbel" w:hAnsi="Corbel" w:cs="Segoe UI"/>
          <w:b/>
          <w:bCs/>
          <w:sz w:val="40"/>
          <w:szCs w:val="40"/>
        </w:rPr>
        <w:t>Inschrijvingsleidraad</w:t>
      </w:r>
    </w:p>
    <w:p w14:paraId="1831430E" w14:textId="77777777" w:rsidR="004B2DED" w:rsidRPr="001D7A79" w:rsidRDefault="004B2DED" w:rsidP="004B2DED">
      <w:pPr>
        <w:autoSpaceDE w:val="0"/>
        <w:autoSpaceDN w:val="0"/>
        <w:adjustRightInd w:val="0"/>
        <w:rPr>
          <w:rFonts w:ascii="Corbel" w:hAnsi="Corbel" w:cs="Segoe UI"/>
          <w:b/>
          <w:bCs/>
          <w:sz w:val="20"/>
          <w:szCs w:val="20"/>
        </w:rPr>
      </w:pPr>
    </w:p>
    <w:p w14:paraId="7C6D974A" w14:textId="12BA9450" w:rsidR="004B2DED" w:rsidRPr="001D7A79" w:rsidRDefault="004B2DED" w:rsidP="004B2DED">
      <w:pPr>
        <w:autoSpaceDE w:val="0"/>
        <w:autoSpaceDN w:val="0"/>
        <w:adjustRightInd w:val="0"/>
        <w:rPr>
          <w:rFonts w:ascii="Corbel" w:hAnsi="Corbel" w:cs="Segoe UI"/>
          <w:sz w:val="20"/>
          <w:szCs w:val="20"/>
        </w:rPr>
      </w:pPr>
      <w:r w:rsidRPr="001D7A79">
        <w:rPr>
          <w:rFonts w:ascii="Corbel" w:hAnsi="Corbel" w:cs="Segoe UI"/>
          <w:b/>
          <w:bCs/>
          <w:sz w:val="32"/>
          <w:szCs w:val="32"/>
        </w:rPr>
        <w:t xml:space="preserve">Voor de </w:t>
      </w:r>
      <w:r w:rsidR="00EA22EB" w:rsidRPr="001D7A79">
        <w:rPr>
          <w:rFonts w:ascii="Corbel" w:hAnsi="Corbel" w:cs="Segoe UI"/>
          <w:b/>
          <w:bCs/>
          <w:sz w:val="32"/>
          <w:szCs w:val="32"/>
        </w:rPr>
        <w:t xml:space="preserve">openbare </w:t>
      </w:r>
      <w:r w:rsidR="00806879" w:rsidRPr="001D7A79">
        <w:rPr>
          <w:rFonts w:ascii="Corbel" w:hAnsi="Corbel" w:cs="Segoe UI"/>
          <w:b/>
          <w:bCs/>
          <w:sz w:val="32"/>
          <w:szCs w:val="32"/>
        </w:rPr>
        <w:t xml:space="preserve">Europese </w:t>
      </w:r>
      <w:r w:rsidRPr="001D7A79">
        <w:rPr>
          <w:rFonts w:ascii="Corbel" w:hAnsi="Corbel" w:cs="Segoe UI"/>
          <w:b/>
          <w:bCs/>
          <w:sz w:val="32"/>
          <w:szCs w:val="32"/>
        </w:rPr>
        <w:t>aanbesteding van</w:t>
      </w:r>
      <w:r w:rsidR="00945361" w:rsidRPr="001D7A79">
        <w:rPr>
          <w:rFonts w:ascii="Corbel" w:hAnsi="Corbel" w:cs="Segoe UI"/>
          <w:b/>
          <w:bCs/>
          <w:sz w:val="32"/>
          <w:szCs w:val="32"/>
        </w:rPr>
        <w:t>:</w:t>
      </w:r>
    </w:p>
    <w:p w14:paraId="4B423669" w14:textId="77777777" w:rsidR="004B2DED" w:rsidRPr="001D7A79" w:rsidRDefault="004B2DED" w:rsidP="004B2DED">
      <w:pPr>
        <w:autoSpaceDE w:val="0"/>
        <w:autoSpaceDN w:val="0"/>
        <w:adjustRightInd w:val="0"/>
        <w:rPr>
          <w:rFonts w:ascii="Corbel" w:hAnsi="Corbel" w:cs="Segoe UI"/>
          <w:sz w:val="20"/>
          <w:szCs w:val="20"/>
        </w:rPr>
      </w:pPr>
    </w:p>
    <w:p w14:paraId="462E2B5E" w14:textId="77777777" w:rsidR="004B2DED" w:rsidRPr="001D7A79" w:rsidRDefault="004B2DED" w:rsidP="004B2DED">
      <w:pPr>
        <w:autoSpaceDE w:val="0"/>
        <w:autoSpaceDN w:val="0"/>
        <w:adjustRightInd w:val="0"/>
        <w:rPr>
          <w:rFonts w:ascii="Corbel" w:hAnsi="Corbel" w:cs="Segoe UI"/>
          <w:sz w:val="20"/>
          <w:szCs w:val="20"/>
        </w:rPr>
      </w:pPr>
    </w:p>
    <w:p w14:paraId="74428B17" w14:textId="77777777" w:rsidR="004B2DED" w:rsidRPr="001D7A79" w:rsidRDefault="004B2DED" w:rsidP="004B2DED">
      <w:pPr>
        <w:autoSpaceDE w:val="0"/>
        <w:autoSpaceDN w:val="0"/>
        <w:adjustRightInd w:val="0"/>
        <w:rPr>
          <w:rFonts w:ascii="Corbel" w:hAnsi="Corbel" w:cs="Segoe UI"/>
          <w:b/>
          <w:bCs/>
          <w:sz w:val="32"/>
          <w:szCs w:val="32"/>
        </w:rPr>
      </w:pPr>
      <w:r w:rsidRPr="001D7A79">
        <w:rPr>
          <w:rFonts w:ascii="Corbel" w:hAnsi="Corbel" w:cs="Segoe UI"/>
          <w:b/>
          <w:bCs/>
          <w:sz w:val="32"/>
          <w:szCs w:val="32"/>
        </w:rPr>
        <w:t>Groot onderhoud en ombouw naar iVRI van 31 verkeersregelinstallaties in de provincie Utrecht</w:t>
      </w:r>
    </w:p>
    <w:p w14:paraId="37DED84F" w14:textId="77777777" w:rsidR="004B2DED" w:rsidRPr="001D7A79" w:rsidRDefault="004B2DED" w:rsidP="004B2DED">
      <w:pPr>
        <w:autoSpaceDE w:val="0"/>
        <w:autoSpaceDN w:val="0"/>
        <w:adjustRightInd w:val="0"/>
        <w:rPr>
          <w:rFonts w:ascii="Corbel" w:hAnsi="Corbel" w:cs="Segoe UI"/>
          <w:sz w:val="20"/>
          <w:szCs w:val="20"/>
        </w:rPr>
      </w:pPr>
    </w:p>
    <w:p w14:paraId="7B1D185A" w14:textId="77777777" w:rsidR="004B2DED" w:rsidRPr="001D7A79" w:rsidRDefault="004B2DED" w:rsidP="004B2DED">
      <w:pPr>
        <w:autoSpaceDE w:val="0"/>
        <w:autoSpaceDN w:val="0"/>
        <w:adjustRightInd w:val="0"/>
        <w:rPr>
          <w:rFonts w:ascii="Corbel" w:hAnsi="Corbel" w:cs="Segoe UI"/>
          <w:sz w:val="20"/>
          <w:szCs w:val="20"/>
        </w:rPr>
      </w:pPr>
    </w:p>
    <w:p w14:paraId="263C23BE" w14:textId="748175AB" w:rsidR="004B2DED" w:rsidRPr="001D7A79" w:rsidRDefault="0062110E" w:rsidP="004B2DED">
      <w:pPr>
        <w:rPr>
          <w:rFonts w:ascii="Corbel" w:hAnsi="Corbel" w:cs="Segoe UI"/>
          <w:b/>
          <w:bCs/>
          <w:i/>
          <w:iCs/>
          <w:sz w:val="32"/>
          <w:szCs w:val="32"/>
        </w:rPr>
      </w:pPr>
      <w:r w:rsidRPr="001D7A79">
        <w:rPr>
          <w:rFonts w:ascii="Corbel" w:hAnsi="Corbel" w:cs="Segoe UI"/>
          <w:b/>
          <w:bCs/>
          <w:i/>
          <w:iCs/>
          <w:sz w:val="32"/>
          <w:szCs w:val="32"/>
        </w:rPr>
        <w:t>Kenmerk 20813</w:t>
      </w:r>
    </w:p>
    <w:p w14:paraId="6C33EAFD" w14:textId="3C31209B" w:rsidR="004B2DED" w:rsidRPr="001D7A79" w:rsidRDefault="004B2DED" w:rsidP="004B2DED">
      <w:pPr>
        <w:rPr>
          <w:rFonts w:ascii="Corbel" w:hAnsi="Corbel" w:cs="Segoe UI"/>
          <w:sz w:val="20"/>
          <w:szCs w:val="20"/>
        </w:rPr>
      </w:pPr>
      <w:r w:rsidRPr="001D7A79">
        <w:rPr>
          <w:rFonts w:ascii="Corbel" w:hAnsi="Corbel" w:cs="Segoe UI"/>
          <w:noProof/>
          <w:sz w:val="20"/>
          <w:szCs w:val="20"/>
        </w:rPr>
        <w:drawing>
          <wp:anchor distT="0" distB="0" distL="114300" distR="114300" simplePos="0" relativeHeight="251658240" behindDoc="1" locked="0" layoutInCell="1" allowOverlap="1" wp14:anchorId="7A9A7EE0" wp14:editId="1402558F">
            <wp:simplePos x="0" y="0"/>
            <wp:positionH relativeFrom="margin">
              <wp:align>left</wp:align>
            </wp:positionH>
            <wp:positionV relativeFrom="paragraph">
              <wp:posOffset>3906</wp:posOffset>
            </wp:positionV>
            <wp:extent cx="3057351" cy="790575"/>
            <wp:effectExtent l="0" t="0" r="0" b="0"/>
            <wp:wrapNone/>
            <wp:docPr id="682773368" name="Afbeelding 682773368" descr="Huisstijl |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isstijl | provincie Utrecht"/>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6687"/>
                    <a:stretch/>
                  </pic:blipFill>
                  <pic:spPr bwMode="auto">
                    <a:xfrm>
                      <a:off x="0" y="0"/>
                      <a:ext cx="3057351"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CAEA3E" w14:textId="77777777" w:rsidR="004B2DED" w:rsidRPr="001D7A79" w:rsidRDefault="004B2DED" w:rsidP="004B2DED">
      <w:pPr>
        <w:rPr>
          <w:rFonts w:ascii="Corbel" w:hAnsi="Corbel" w:cs="Segoe UI"/>
          <w:sz w:val="20"/>
          <w:szCs w:val="20"/>
        </w:rPr>
      </w:pPr>
    </w:p>
    <w:p w14:paraId="69890996" w14:textId="77777777" w:rsidR="004B2DED" w:rsidRPr="001D7A79" w:rsidRDefault="004B2DED" w:rsidP="004B2DED">
      <w:pPr>
        <w:rPr>
          <w:rFonts w:ascii="Corbel" w:hAnsi="Corbel" w:cs="Segoe UI"/>
          <w:sz w:val="20"/>
          <w:szCs w:val="20"/>
        </w:rPr>
      </w:pPr>
    </w:p>
    <w:p w14:paraId="4941C11E" w14:textId="3A3E2FCD" w:rsidR="004B2DED" w:rsidRPr="001D7A79" w:rsidRDefault="004B2DED" w:rsidP="004B2DED">
      <w:pPr>
        <w:rPr>
          <w:rFonts w:ascii="Corbel" w:hAnsi="Corbel" w:cs="Segoe UI"/>
          <w:sz w:val="20"/>
          <w:szCs w:val="20"/>
        </w:rPr>
      </w:pPr>
    </w:p>
    <w:p w14:paraId="6778466D" w14:textId="77777777" w:rsidR="004B2DED" w:rsidRPr="001D7A79" w:rsidRDefault="004B2DED" w:rsidP="004B2DED">
      <w:pPr>
        <w:rPr>
          <w:rFonts w:ascii="Corbel" w:hAnsi="Corbel" w:cs="Segoe UI"/>
          <w:sz w:val="20"/>
          <w:szCs w:val="20"/>
        </w:rPr>
      </w:pPr>
    </w:p>
    <w:p w14:paraId="2AB752BB" w14:textId="77777777" w:rsidR="00A24E2A" w:rsidRDefault="00A24E2A">
      <w:pPr>
        <w:spacing w:line="240" w:lineRule="auto"/>
        <w:rPr>
          <w:rFonts w:ascii="Corbel" w:hAnsi="Corbel" w:cs="Segoe UI"/>
          <w:sz w:val="20"/>
          <w:szCs w:val="20"/>
        </w:rPr>
      </w:pPr>
    </w:p>
    <w:p w14:paraId="15E80D06" w14:textId="77777777" w:rsidR="00A24E2A" w:rsidRDefault="00A24E2A">
      <w:pPr>
        <w:spacing w:line="240" w:lineRule="auto"/>
        <w:rPr>
          <w:rFonts w:ascii="Corbel" w:hAnsi="Corbel" w:cs="Segoe UI"/>
          <w:sz w:val="20"/>
          <w:szCs w:val="20"/>
        </w:rPr>
      </w:pPr>
    </w:p>
    <w:p w14:paraId="2CDF79F6" w14:textId="77777777" w:rsidR="00A24E2A" w:rsidRDefault="00A24E2A">
      <w:pPr>
        <w:spacing w:line="240" w:lineRule="auto"/>
        <w:rPr>
          <w:rFonts w:ascii="Corbel" w:hAnsi="Corbel" w:cs="Segoe UI"/>
          <w:sz w:val="20"/>
          <w:szCs w:val="20"/>
        </w:rPr>
      </w:pPr>
    </w:p>
    <w:p w14:paraId="5A9DE700" w14:textId="77777777" w:rsidR="00A24E2A" w:rsidRDefault="00A24E2A">
      <w:pPr>
        <w:spacing w:line="240" w:lineRule="auto"/>
        <w:rPr>
          <w:rFonts w:ascii="Corbel" w:hAnsi="Corbel" w:cs="Segoe UI"/>
          <w:sz w:val="20"/>
          <w:szCs w:val="20"/>
        </w:rPr>
      </w:pPr>
    </w:p>
    <w:p w14:paraId="692EA24D" w14:textId="77777777" w:rsidR="00A24E2A" w:rsidRDefault="00A24E2A">
      <w:pPr>
        <w:spacing w:line="240" w:lineRule="auto"/>
        <w:rPr>
          <w:rFonts w:ascii="Corbel" w:hAnsi="Corbel" w:cs="Segoe UI"/>
          <w:sz w:val="20"/>
          <w:szCs w:val="20"/>
        </w:rPr>
      </w:pPr>
    </w:p>
    <w:p w14:paraId="7740F492" w14:textId="77777777" w:rsidR="00A24E2A" w:rsidRDefault="00A24E2A">
      <w:pPr>
        <w:spacing w:line="240" w:lineRule="auto"/>
        <w:rPr>
          <w:rFonts w:ascii="Corbel" w:hAnsi="Corbel" w:cs="Segoe UI"/>
          <w:sz w:val="20"/>
          <w:szCs w:val="20"/>
        </w:rPr>
      </w:pPr>
    </w:p>
    <w:p w14:paraId="44CA3E9A" w14:textId="77777777" w:rsidR="00A24E2A" w:rsidRDefault="00A24E2A">
      <w:pPr>
        <w:spacing w:line="240" w:lineRule="auto"/>
        <w:rPr>
          <w:rFonts w:ascii="Corbel" w:hAnsi="Corbel" w:cs="Segoe UI"/>
          <w:sz w:val="20"/>
          <w:szCs w:val="20"/>
        </w:rPr>
      </w:pPr>
    </w:p>
    <w:p w14:paraId="5E75B488" w14:textId="77777777" w:rsidR="00A24E2A" w:rsidRDefault="00A24E2A">
      <w:pPr>
        <w:spacing w:line="240" w:lineRule="auto"/>
        <w:rPr>
          <w:rFonts w:ascii="Corbel" w:hAnsi="Corbel" w:cs="Segoe UI"/>
          <w:sz w:val="20"/>
          <w:szCs w:val="20"/>
        </w:rPr>
      </w:pPr>
    </w:p>
    <w:p w14:paraId="40E5A94F" w14:textId="77777777" w:rsidR="00A24E2A" w:rsidRDefault="00A24E2A">
      <w:pPr>
        <w:spacing w:line="240" w:lineRule="auto"/>
        <w:rPr>
          <w:rFonts w:ascii="Corbel" w:hAnsi="Corbel" w:cs="Segoe UI"/>
          <w:sz w:val="20"/>
          <w:szCs w:val="20"/>
        </w:rPr>
      </w:pPr>
    </w:p>
    <w:p w14:paraId="36E879F4" w14:textId="77777777" w:rsidR="00A24E2A" w:rsidRDefault="00A24E2A">
      <w:pPr>
        <w:spacing w:line="240" w:lineRule="auto"/>
        <w:rPr>
          <w:rFonts w:ascii="Corbel" w:hAnsi="Corbel" w:cs="Segoe UI"/>
          <w:sz w:val="20"/>
          <w:szCs w:val="20"/>
        </w:rPr>
      </w:pPr>
    </w:p>
    <w:p w14:paraId="529D120B" w14:textId="77777777" w:rsidR="00A24E2A" w:rsidRDefault="00A24E2A">
      <w:pPr>
        <w:spacing w:line="240" w:lineRule="auto"/>
        <w:rPr>
          <w:rFonts w:ascii="Corbel" w:hAnsi="Corbel" w:cs="Segoe UI"/>
          <w:sz w:val="20"/>
          <w:szCs w:val="20"/>
        </w:rPr>
      </w:pPr>
    </w:p>
    <w:p w14:paraId="569217CE" w14:textId="77777777" w:rsidR="00A24E2A" w:rsidRDefault="00A24E2A">
      <w:pPr>
        <w:spacing w:line="240" w:lineRule="auto"/>
        <w:rPr>
          <w:rFonts w:ascii="Corbel" w:hAnsi="Corbel" w:cs="Segoe UI"/>
          <w:sz w:val="20"/>
          <w:szCs w:val="20"/>
        </w:rPr>
      </w:pPr>
    </w:p>
    <w:p w14:paraId="72BA3485" w14:textId="77777777" w:rsidR="00A24E2A" w:rsidRDefault="00A24E2A">
      <w:pPr>
        <w:spacing w:line="240" w:lineRule="auto"/>
        <w:rPr>
          <w:rFonts w:ascii="Corbel" w:hAnsi="Corbel" w:cs="Segoe UI"/>
          <w:sz w:val="20"/>
          <w:szCs w:val="20"/>
        </w:rPr>
      </w:pPr>
    </w:p>
    <w:p w14:paraId="2ED76E89" w14:textId="77777777" w:rsidR="00A24E2A" w:rsidRDefault="00A24E2A">
      <w:pPr>
        <w:spacing w:line="240" w:lineRule="auto"/>
        <w:rPr>
          <w:rFonts w:ascii="Corbel" w:hAnsi="Corbel" w:cs="Segoe UI"/>
          <w:sz w:val="20"/>
          <w:szCs w:val="20"/>
        </w:rPr>
      </w:pPr>
    </w:p>
    <w:p w14:paraId="4CF230C7" w14:textId="77777777" w:rsidR="00A24E2A" w:rsidRDefault="00A24E2A">
      <w:pPr>
        <w:spacing w:line="240" w:lineRule="auto"/>
        <w:rPr>
          <w:rFonts w:ascii="Corbel" w:hAnsi="Corbel" w:cs="Segoe UI"/>
          <w:sz w:val="20"/>
          <w:szCs w:val="20"/>
        </w:rPr>
      </w:pPr>
    </w:p>
    <w:p w14:paraId="591EFA16" w14:textId="77777777" w:rsidR="00A24E2A" w:rsidRDefault="00A24E2A">
      <w:pPr>
        <w:spacing w:line="240" w:lineRule="auto"/>
        <w:rPr>
          <w:rFonts w:ascii="Corbel" w:hAnsi="Corbel" w:cs="Segoe UI"/>
          <w:sz w:val="20"/>
          <w:szCs w:val="20"/>
        </w:rPr>
      </w:pPr>
    </w:p>
    <w:p w14:paraId="37F01B11" w14:textId="77777777" w:rsidR="00A24E2A" w:rsidRDefault="00A24E2A">
      <w:pPr>
        <w:spacing w:line="240" w:lineRule="auto"/>
        <w:rPr>
          <w:rFonts w:ascii="Corbel" w:hAnsi="Corbel" w:cs="Segoe UI"/>
          <w:sz w:val="20"/>
          <w:szCs w:val="20"/>
        </w:rPr>
      </w:pPr>
    </w:p>
    <w:p w14:paraId="0AC268B6" w14:textId="77777777" w:rsidR="00A24E2A" w:rsidRDefault="00A24E2A">
      <w:pPr>
        <w:spacing w:line="240" w:lineRule="auto"/>
        <w:rPr>
          <w:rFonts w:ascii="Corbel" w:hAnsi="Corbel" w:cs="Segoe UI"/>
          <w:sz w:val="20"/>
          <w:szCs w:val="20"/>
        </w:rPr>
      </w:pPr>
    </w:p>
    <w:p w14:paraId="777B27DD" w14:textId="77777777" w:rsidR="00A24E2A" w:rsidRDefault="00A24E2A">
      <w:pPr>
        <w:spacing w:line="240" w:lineRule="auto"/>
        <w:rPr>
          <w:rFonts w:ascii="Corbel" w:hAnsi="Corbel" w:cs="Segoe UI"/>
          <w:sz w:val="20"/>
          <w:szCs w:val="20"/>
        </w:rPr>
      </w:pPr>
    </w:p>
    <w:p w14:paraId="275B3789" w14:textId="77777777" w:rsidR="00A24E2A" w:rsidRDefault="00A24E2A">
      <w:pPr>
        <w:spacing w:line="240" w:lineRule="auto"/>
        <w:rPr>
          <w:rFonts w:ascii="Corbel" w:hAnsi="Corbel" w:cs="Segoe UI"/>
          <w:sz w:val="20"/>
          <w:szCs w:val="20"/>
        </w:rPr>
      </w:pPr>
    </w:p>
    <w:p w14:paraId="307C4E83" w14:textId="77777777" w:rsidR="00A24E2A" w:rsidRDefault="00A24E2A">
      <w:pPr>
        <w:spacing w:line="240" w:lineRule="auto"/>
        <w:rPr>
          <w:rFonts w:ascii="Corbel" w:hAnsi="Corbel" w:cs="Segoe UI"/>
          <w:sz w:val="20"/>
          <w:szCs w:val="20"/>
        </w:rPr>
      </w:pPr>
    </w:p>
    <w:p w14:paraId="4E02A12C" w14:textId="77777777" w:rsidR="00A24E2A" w:rsidRDefault="00A24E2A">
      <w:pPr>
        <w:spacing w:line="240" w:lineRule="auto"/>
        <w:rPr>
          <w:rFonts w:ascii="Corbel" w:hAnsi="Corbel" w:cs="Segoe UI"/>
          <w:sz w:val="20"/>
          <w:szCs w:val="20"/>
        </w:rPr>
      </w:pPr>
    </w:p>
    <w:p w14:paraId="23EFE654" w14:textId="77777777" w:rsidR="00A24E2A" w:rsidRDefault="00A24E2A">
      <w:pPr>
        <w:spacing w:line="240" w:lineRule="auto"/>
        <w:rPr>
          <w:rFonts w:ascii="Corbel" w:hAnsi="Corbel" w:cs="Segoe UI"/>
          <w:sz w:val="20"/>
          <w:szCs w:val="20"/>
        </w:rPr>
      </w:pPr>
    </w:p>
    <w:p w14:paraId="2250BDB9" w14:textId="77777777" w:rsidR="00A24E2A" w:rsidRDefault="00A24E2A">
      <w:pPr>
        <w:spacing w:line="240" w:lineRule="auto"/>
        <w:rPr>
          <w:rFonts w:ascii="Corbel" w:hAnsi="Corbel" w:cs="Segoe UI"/>
          <w:sz w:val="20"/>
          <w:szCs w:val="20"/>
        </w:rPr>
      </w:pPr>
    </w:p>
    <w:p w14:paraId="0C6F0259" w14:textId="77777777" w:rsidR="00A24E2A" w:rsidRDefault="00A24E2A">
      <w:pPr>
        <w:spacing w:line="240" w:lineRule="auto"/>
        <w:rPr>
          <w:rFonts w:ascii="Corbel" w:hAnsi="Corbel" w:cs="Segoe UI"/>
          <w:sz w:val="20"/>
          <w:szCs w:val="20"/>
        </w:rPr>
      </w:pPr>
    </w:p>
    <w:p w14:paraId="07A7E1B8" w14:textId="77777777" w:rsidR="00A24E2A" w:rsidRDefault="00A24E2A">
      <w:pPr>
        <w:spacing w:line="240" w:lineRule="auto"/>
        <w:rPr>
          <w:rFonts w:ascii="Corbel" w:hAnsi="Corbel" w:cs="Segoe UI"/>
          <w:sz w:val="20"/>
          <w:szCs w:val="20"/>
        </w:rPr>
      </w:pPr>
    </w:p>
    <w:p w14:paraId="456A39B4" w14:textId="77777777" w:rsidR="00A24E2A" w:rsidRDefault="00A24E2A">
      <w:pPr>
        <w:spacing w:line="240" w:lineRule="auto"/>
        <w:rPr>
          <w:rFonts w:ascii="Corbel" w:hAnsi="Corbel" w:cs="Segoe UI"/>
          <w:sz w:val="20"/>
          <w:szCs w:val="20"/>
        </w:rPr>
      </w:pPr>
    </w:p>
    <w:p w14:paraId="5560D0D9" w14:textId="77777777" w:rsidR="00A24E2A" w:rsidRDefault="00A24E2A">
      <w:pPr>
        <w:spacing w:line="240" w:lineRule="auto"/>
        <w:rPr>
          <w:rFonts w:ascii="Corbel" w:hAnsi="Corbel" w:cs="Segoe UI"/>
          <w:sz w:val="20"/>
          <w:szCs w:val="20"/>
        </w:rPr>
      </w:pPr>
    </w:p>
    <w:p w14:paraId="67DB9D28" w14:textId="77777777" w:rsidR="00A24E2A" w:rsidRDefault="00A24E2A">
      <w:pPr>
        <w:spacing w:line="240" w:lineRule="auto"/>
        <w:rPr>
          <w:rFonts w:ascii="Corbel" w:hAnsi="Corbel" w:cs="Segoe UI"/>
          <w:sz w:val="20"/>
          <w:szCs w:val="20"/>
        </w:rPr>
      </w:pPr>
    </w:p>
    <w:p w14:paraId="10F5AD2F" w14:textId="77777777" w:rsidR="00A24E2A" w:rsidRPr="00470073" w:rsidRDefault="00A24E2A">
      <w:pPr>
        <w:spacing w:line="240" w:lineRule="auto"/>
        <w:rPr>
          <w:rFonts w:ascii="Corbel" w:hAnsi="Corbel" w:cs="Segoe UI"/>
          <w:szCs w:val="18"/>
        </w:rPr>
      </w:pPr>
    </w:p>
    <w:p w14:paraId="2D8A7035" w14:textId="67953BF0" w:rsidR="00A24E2A" w:rsidRDefault="00A24E2A">
      <w:pPr>
        <w:spacing w:line="240" w:lineRule="auto"/>
        <w:rPr>
          <w:rFonts w:ascii="Corbel" w:hAnsi="Corbel" w:cs="Segoe UI"/>
          <w:sz w:val="20"/>
          <w:szCs w:val="20"/>
        </w:rPr>
      </w:pPr>
      <w:r w:rsidRPr="00470073">
        <w:rPr>
          <w:rFonts w:ascii="Corbel" w:hAnsi="Corbel" w:cs="Segoe UI"/>
          <w:szCs w:val="18"/>
        </w:rPr>
        <w:t>Datum:</w:t>
      </w:r>
      <w:r w:rsidRPr="00470073">
        <w:rPr>
          <w:rFonts w:ascii="Corbel" w:hAnsi="Corbel" w:cs="Segoe UI"/>
          <w:szCs w:val="18"/>
        </w:rPr>
        <w:tab/>
        <w:t>1 december 2023</w:t>
      </w:r>
    </w:p>
    <w:p w14:paraId="235E7F6C" w14:textId="3A496A94" w:rsidR="004B2DED" w:rsidRPr="001D7A79" w:rsidRDefault="004B2DED">
      <w:pPr>
        <w:spacing w:line="240" w:lineRule="auto"/>
        <w:rPr>
          <w:rFonts w:ascii="Corbel" w:hAnsi="Corbel" w:cs="Segoe UI"/>
          <w:sz w:val="20"/>
          <w:szCs w:val="20"/>
        </w:rPr>
      </w:pPr>
      <w:r w:rsidRPr="001D7A79">
        <w:rPr>
          <w:rFonts w:ascii="Corbel" w:hAnsi="Corbel" w:cs="Segoe UI"/>
          <w:sz w:val="20"/>
          <w:szCs w:val="20"/>
        </w:rPr>
        <w:br w:type="page"/>
      </w:r>
    </w:p>
    <w:p w14:paraId="09ED145C" w14:textId="7EEB467A" w:rsidR="004B2DED" w:rsidRPr="001D7A79" w:rsidRDefault="004B2DED" w:rsidP="004B2DED">
      <w:pPr>
        <w:rPr>
          <w:rFonts w:ascii="Corbel" w:hAnsi="Corbel" w:cs="Segoe UI"/>
          <w:b/>
          <w:bCs/>
          <w:sz w:val="32"/>
          <w:szCs w:val="32"/>
        </w:rPr>
      </w:pPr>
      <w:r w:rsidRPr="001D7A79">
        <w:rPr>
          <w:rFonts w:ascii="Corbel" w:hAnsi="Corbel" w:cs="Segoe UI"/>
          <w:b/>
          <w:bCs/>
          <w:sz w:val="32"/>
          <w:szCs w:val="32"/>
        </w:rPr>
        <w:lastRenderedPageBreak/>
        <w:t>Inhoudsopgave</w:t>
      </w:r>
    </w:p>
    <w:p w14:paraId="2AD8A3FC" w14:textId="77777777" w:rsidR="004B2DED" w:rsidRPr="001D7A79" w:rsidRDefault="004B2DED" w:rsidP="004B2DED">
      <w:pPr>
        <w:rPr>
          <w:rFonts w:ascii="Corbel" w:hAnsi="Corbel" w:cs="Segoe UI"/>
          <w:sz w:val="20"/>
          <w:szCs w:val="20"/>
        </w:rPr>
      </w:pPr>
    </w:p>
    <w:p w14:paraId="46C6AC5F" w14:textId="40C724DF" w:rsidR="001362F9" w:rsidRDefault="00B13734">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r w:rsidRPr="001D7A79">
        <w:rPr>
          <w:rFonts w:ascii="Corbel" w:hAnsi="Corbel" w:cs="Segoe UI"/>
          <w:sz w:val="20"/>
          <w:szCs w:val="20"/>
        </w:rPr>
        <w:fldChar w:fldCharType="begin"/>
      </w:r>
      <w:r w:rsidRPr="001D7A79">
        <w:rPr>
          <w:rFonts w:ascii="Corbel" w:hAnsi="Corbel" w:cs="Segoe UI"/>
          <w:sz w:val="20"/>
          <w:szCs w:val="20"/>
        </w:rPr>
        <w:instrText xml:space="preserve"> TOC \o "1-3" \h \z \u </w:instrText>
      </w:r>
      <w:r w:rsidRPr="001D7A79">
        <w:rPr>
          <w:rFonts w:ascii="Corbel" w:hAnsi="Corbel" w:cs="Segoe UI"/>
          <w:sz w:val="20"/>
          <w:szCs w:val="20"/>
        </w:rPr>
        <w:fldChar w:fldCharType="separate"/>
      </w:r>
      <w:hyperlink w:anchor="_Toc151709525" w:history="1">
        <w:r w:rsidR="001362F9" w:rsidRPr="001E6A27">
          <w:rPr>
            <w:rStyle w:val="Hyperlink"/>
            <w:rFonts w:ascii="Corbel" w:hAnsi="Corbel" w:cs="Segoe UI"/>
            <w:noProof/>
          </w:rPr>
          <w:t>1.</w:t>
        </w:r>
        <w:r w:rsidR="001362F9">
          <w:rPr>
            <w:rFonts w:asciiTheme="minorHAnsi" w:eastAsiaTheme="minorEastAsia" w:hAnsiTheme="minorHAnsi" w:cstheme="minorBidi"/>
            <w:b w:val="0"/>
            <w:bCs w:val="0"/>
            <w:caps w:val="0"/>
            <w:noProof/>
            <w:color w:val="auto"/>
            <w:kern w:val="2"/>
            <w:sz w:val="22"/>
            <w:szCs w:val="22"/>
            <w:lang w:eastAsia="nl-NL"/>
            <w14:ligatures w14:val="standardContextual"/>
          </w:rPr>
          <w:tab/>
        </w:r>
        <w:r w:rsidR="001362F9" w:rsidRPr="001E6A27">
          <w:rPr>
            <w:rStyle w:val="Hyperlink"/>
            <w:rFonts w:ascii="Corbel" w:hAnsi="Corbel" w:cs="Segoe UI"/>
            <w:noProof/>
          </w:rPr>
          <w:t>Algemeen</w:t>
        </w:r>
        <w:r w:rsidR="001362F9">
          <w:rPr>
            <w:noProof/>
            <w:webHidden/>
          </w:rPr>
          <w:tab/>
        </w:r>
        <w:r w:rsidR="001362F9">
          <w:rPr>
            <w:noProof/>
            <w:webHidden/>
          </w:rPr>
          <w:fldChar w:fldCharType="begin"/>
        </w:r>
        <w:r w:rsidR="001362F9">
          <w:rPr>
            <w:noProof/>
            <w:webHidden/>
          </w:rPr>
          <w:instrText xml:space="preserve"> PAGEREF _Toc151709525 \h </w:instrText>
        </w:r>
        <w:r w:rsidR="001362F9">
          <w:rPr>
            <w:noProof/>
            <w:webHidden/>
          </w:rPr>
        </w:r>
        <w:r w:rsidR="001362F9">
          <w:rPr>
            <w:noProof/>
            <w:webHidden/>
          </w:rPr>
          <w:fldChar w:fldCharType="separate"/>
        </w:r>
        <w:r w:rsidR="001362F9">
          <w:rPr>
            <w:noProof/>
            <w:webHidden/>
          </w:rPr>
          <w:t>5</w:t>
        </w:r>
        <w:r w:rsidR="001362F9">
          <w:rPr>
            <w:noProof/>
            <w:webHidden/>
          </w:rPr>
          <w:fldChar w:fldCharType="end"/>
        </w:r>
      </w:hyperlink>
    </w:p>
    <w:p w14:paraId="4ECF8A68" w14:textId="5B01DDF2"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26" w:history="1">
        <w:r w:rsidR="001362F9" w:rsidRPr="001E6A27">
          <w:rPr>
            <w:rStyle w:val="Hyperlink"/>
            <w:rFonts w:ascii="Corbel" w:hAnsi="Corbel"/>
            <w:noProof/>
          </w:rPr>
          <w:t>1.1</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Omschrijving van de organisatie Opdrachtgever</w:t>
        </w:r>
        <w:r w:rsidR="001362F9">
          <w:rPr>
            <w:noProof/>
            <w:webHidden/>
          </w:rPr>
          <w:tab/>
        </w:r>
        <w:r w:rsidR="001362F9">
          <w:rPr>
            <w:noProof/>
            <w:webHidden/>
          </w:rPr>
          <w:fldChar w:fldCharType="begin"/>
        </w:r>
        <w:r w:rsidR="001362F9">
          <w:rPr>
            <w:noProof/>
            <w:webHidden/>
          </w:rPr>
          <w:instrText xml:space="preserve"> PAGEREF _Toc151709526 \h </w:instrText>
        </w:r>
        <w:r w:rsidR="001362F9">
          <w:rPr>
            <w:noProof/>
            <w:webHidden/>
          </w:rPr>
        </w:r>
        <w:r w:rsidR="001362F9">
          <w:rPr>
            <w:noProof/>
            <w:webHidden/>
          </w:rPr>
          <w:fldChar w:fldCharType="separate"/>
        </w:r>
        <w:r w:rsidR="001362F9">
          <w:rPr>
            <w:noProof/>
            <w:webHidden/>
          </w:rPr>
          <w:t>5</w:t>
        </w:r>
        <w:r w:rsidR="001362F9">
          <w:rPr>
            <w:noProof/>
            <w:webHidden/>
          </w:rPr>
          <w:fldChar w:fldCharType="end"/>
        </w:r>
      </w:hyperlink>
    </w:p>
    <w:p w14:paraId="0AFDA614" w14:textId="6A2FA5F9"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27" w:history="1">
        <w:r w:rsidR="001362F9" w:rsidRPr="001E6A27">
          <w:rPr>
            <w:rStyle w:val="Hyperlink"/>
            <w:rFonts w:ascii="Corbel" w:hAnsi="Corbel"/>
            <w:noProof/>
          </w:rPr>
          <w:t>1.2</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Leeswijzer</w:t>
        </w:r>
        <w:r w:rsidR="001362F9">
          <w:rPr>
            <w:noProof/>
            <w:webHidden/>
          </w:rPr>
          <w:tab/>
        </w:r>
        <w:r w:rsidR="001362F9">
          <w:rPr>
            <w:noProof/>
            <w:webHidden/>
          </w:rPr>
          <w:fldChar w:fldCharType="begin"/>
        </w:r>
        <w:r w:rsidR="001362F9">
          <w:rPr>
            <w:noProof/>
            <w:webHidden/>
          </w:rPr>
          <w:instrText xml:space="preserve"> PAGEREF _Toc151709527 \h </w:instrText>
        </w:r>
        <w:r w:rsidR="001362F9">
          <w:rPr>
            <w:noProof/>
            <w:webHidden/>
          </w:rPr>
        </w:r>
        <w:r w:rsidR="001362F9">
          <w:rPr>
            <w:noProof/>
            <w:webHidden/>
          </w:rPr>
          <w:fldChar w:fldCharType="separate"/>
        </w:r>
        <w:r w:rsidR="001362F9">
          <w:rPr>
            <w:noProof/>
            <w:webHidden/>
          </w:rPr>
          <w:t>5</w:t>
        </w:r>
        <w:r w:rsidR="001362F9">
          <w:rPr>
            <w:noProof/>
            <w:webHidden/>
          </w:rPr>
          <w:fldChar w:fldCharType="end"/>
        </w:r>
      </w:hyperlink>
    </w:p>
    <w:p w14:paraId="3FD90F21" w14:textId="60F139F0"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28" w:history="1">
        <w:r w:rsidR="001362F9" w:rsidRPr="001E6A27">
          <w:rPr>
            <w:rStyle w:val="Hyperlink"/>
            <w:rFonts w:ascii="Corbel" w:hAnsi="Corbel"/>
            <w:noProof/>
          </w:rPr>
          <w:t>1.3</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Communicatie</w:t>
        </w:r>
        <w:r w:rsidR="001362F9">
          <w:rPr>
            <w:noProof/>
            <w:webHidden/>
          </w:rPr>
          <w:tab/>
        </w:r>
        <w:r w:rsidR="001362F9">
          <w:rPr>
            <w:noProof/>
            <w:webHidden/>
          </w:rPr>
          <w:fldChar w:fldCharType="begin"/>
        </w:r>
        <w:r w:rsidR="001362F9">
          <w:rPr>
            <w:noProof/>
            <w:webHidden/>
          </w:rPr>
          <w:instrText xml:space="preserve"> PAGEREF _Toc151709528 \h </w:instrText>
        </w:r>
        <w:r w:rsidR="001362F9">
          <w:rPr>
            <w:noProof/>
            <w:webHidden/>
          </w:rPr>
        </w:r>
        <w:r w:rsidR="001362F9">
          <w:rPr>
            <w:noProof/>
            <w:webHidden/>
          </w:rPr>
          <w:fldChar w:fldCharType="separate"/>
        </w:r>
        <w:r w:rsidR="001362F9">
          <w:rPr>
            <w:noProof/>
            <w:webHidden/>
          </w:rPr>
          <w:t>5</w:t>
        </w:r>
        <w:r w:rsidR="001362F9">
          <w:rPr>
            <w:noProof/>
            <w:webHidden/>
          </w:rPr>
          <w:fldChar w:fldCharType="end"/>
        </w:r>
      </w:hyperlink>
    </w:p>
    <w:p w14:paraId="052631DE" w14:textId="63FE8156"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29" w:history="1">
        <w:r w:rsidR="001362F9" w:rsidRPr="001E6A27">
          <w:rPr>
            <w:rStyle w:val="Hyperlink"/>
            <w:rFonts w:ascii="Corbel" w:eastAsia="CIDFont+F4" w:hAnsi="Corbel"/>
            <w:noProof/>
          </w:rPr>
          <w:t>1.4</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eastAsia="CIDFont+F4" w:hAnsi="Corbel"/>
            <w:noProof/>
          </w:rPr>
          <w:t>Klachten met betrekking tot de aanbestedingsprocedure</w:t>
        </w:r>
        <w:r w:rsidR="001362F9">
          <w:rPr>
            <w:noProof/>
            <w:webHidden/>
          </w:rPr>
          <w:tab/>
        </w:r>
        <w:r w:rsidR="001362F9">
          <w:rPr>
            <w:noProof/>
            <w:webHidden/>
          </w:rPr>
          <w:fldChar w:fldCharType="begin"/>
        </w:r>
        <w:r w:rsidR="001362F9">
          <w:rPr>
            <w:noProof/>
            <w:webHidden/>
          </w:rPr>
          <w:instrText xml:space="preserve"> PAGEREF _Toc151709529 \h </w:instrText>
        </w:r>
        <w:r w:rsidR="001362F9">
          <w:rPr>
            <w:noProof/>
            <w:webHidden/>
          </w:rPr>
        </w:r>
        <w:r w:rsidR="001362F9">
          <w:rPr>
            <w:noProof/>
            <w:webHidden/>
          </w:rPr>
          <w:fldChar w:fldCharType="separate"/>
        </w:r>
        <w:r w:rsidR="001362F9">
          <w:rPr>
            <w:noProof/>
            <w:webHidden/>
          </w:rPr>
          <w:t>6</w:t>
        </w:r>
        <w:r w:rsidR="001362F9">
          <w:rPr>
            <w:noProof/>
            <w:webHidden/>
          </w:rPr>
          <w:fldChar w:fldCharType="end"/>
        </w:r>
      </w:hyperlink>
    </w:p>
    <w:p w14:paraId="2553D310" w14:textId="26C4E310" w:rsidR="001362F9" w:rsidRDefault="005417F7">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1709530" w:history="1">
        <w:r w:rsidR="001362F9" w:rsidRPr="001E6A27">
          <w:rPr>
            <w:rStyle w:val="Hyperlink"/>
            <w:rFonts w:ascii="Corbel" w:hAnsi="Corbel"/>
            <w:noProof/>
          </w:rPr>
          <w:t>2.</w:t>
        </w:r>
        <w:r w:rsidR="001362F9">
          <w:rPr>
            <w:rFonts w:asciiTheme="minorHAnsi" w:eastAsiaTheme="minorEastAsia" w:hAnsiTheme="minorHAnsi" w:cstheme="minorBidi"/>
            <w:b w:val="0"/>
            <w:bCs w:val="0"/>
            <w:caps w:val="0"/>
            <w:noProof/>
            <w:color w:val="auto"/>
            <w:kern w:val="2"/>
            <w:sz w:val="22"/>
            <w:szCs w:val="22"/>
            <w:lang w:eastAsia="nl-NL"/>
            <w14:ligatures w14:val="standardContextual"/>
          </w:rPr>
          <w:tab/>
        </w:r>
        <w:r w:rsidR="001362F9" w:rsidRPr="001E6A27">
          <w:rPr>
            <w:rStyle w:val="Hyperlink"/>
            <w:rFonts w:ascii="Corbel" w:hAnsi="Corbel"/>
            <w:noProof/>
          </w:rPr>
          <w:t>Informatie over de opdracht</w:t>
        </w:r>
        <w:r w:rsidR="001362F9">
          <w:rPr>
            <w:noProof/>
            <w:webHidden/>
          </w:rPr>
          <w:tab/>
        </w:r>
        <w:r w:rsidR="001362F9">
          <w:rPr>
            <w:noProof/>
            <w:webHidden/>
          </w:rPr>
          <w:fldChar w:fldCharType="begin"/>
        </w:r>
        <w:r w:rsidR="001362F9">
          <w:rPr>
            <w:noProof/>
            <w:webHidden/>
          </w:rPr>
          <w:instrText xml:space="preserve"> PAGEREF _Toc151709530 \h </w:instrText>
        </w:r>
        <w:r w:rsidR="001362F9">
          <w:rPr>
            <w:noProof/>
            <w:webHidden/>
          </w:rPr>
        </w:r>
        <w:r w:rsidR="001362F9">
          <w:rPr>
            <w:noProof/>
            <w:webHidden/>
          </w:rPr>
          <w:fldChar w:fldCharType="separate"/>
        </w:r>
        <w:r w:rsidR="001362F9">
          <w:rPr>
            <w:noProof/>
            <w:webHidden/>
          </w:rPr>
          <w:t>7</w:t>
        </w:r>
        <w:r w:rsidR="001362F9">
          <w:rPr>
            <w:noProof/>
            <w:webHidden/>
          </w:rPr>
          <w:fldChar w:fldCharType="end"/>
        </w:r>
      </w:hyperlink>
    </w:p>
    <w:p w14:paraId="1BD4D63F" w14:textId="7F507B42"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1" w:history="1">
        <w:r w:rsidR="001362F9" w:rsidRPr="001E6A27">
          <w:rPr>
            <w:rStyle w:val="Hyperlink"/>
            <w:rFonts w:ascii="Corbel" w:hAnsi="Corbel"/>
            <w:noProof/>
          </w:rPr>
          <w:t>2.1</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Achtergrond en doelstelling van de opdracht</w:t>
        </w:r>
        <w:r w:rsidR="001362F9">
          <w:rPr>
            <w:noProof/>
            <w:webHidden/>
          </w:rPr>
          <w:tab/>
        </w:r>
        <w:r w:rsidR="001362F9">
          <w:rPr>
            <w:noProof/>
            <w:webHidden/>
          </w:rPr>
          <w:fldChar w:fldCharType="begin"/>
        </w:r>
        <w:r w:rsidR="001362F9">
          <w:rPr>
            <w:noProof/>
            <w:webHidden/>
          </w:rPr>
          <w:instrText xml:space="preserve"> PAGEREF _Toc151709531 \h </w:instrText>
        </w:r>
        <w:r w:rsidR="001362F9">
          <w:rPr>
            <w:noProof/>
            <w:webHidden/>
          </w:rPr>
        </w:r>
        <w:r w:rsidR="001362F9">
          <w:rPr>
            <w:noProof/>
            <w:webHidden/>
          </w:rPr>
          <w:fldChar w:fldCharType="separate"/>
        </w:r>
        <w:r w:rsidR="001362F9">
          <w:rPr>
            <w:noProof/>
            <w:webHidden/>
          </w:rPr>
          <w:t>7</w:t>
        </w:r>
        <w:r w:rsidR="001362F9">
          <w:rPr>
            <w:noProof/>
            <w:webHidden/>
          </w:rPr>
          <w:fldChar w:fldCharType="end"/>
        </w:r>
      </w:hyperlink>
    </w:p>
    <w:p w14:paraId="4F2BE2A9" w14:textId="7C9AF818"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2" w:history="1">
        <w:r w:rsidR="001362F9" w:rsidRPr="001E6A27">
          <w:rPr>
            <w:rStyle w:val="Hyperlink"/>
            <w:rFonts w:ascii="Corbel" w:hAnsi="Corbel"/>
            <w:noProof/>
          </w:rPr>
          <w:t>2.2</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Korte omschrijving van de opdracht</w:t>
        </w:r>
        <w:r w:rsidR="001362F9">
          <w:rPr>
            <w:noProof/>
            <w:webHidden/>
          </w:rPr>
          <w:tab/>
        </w:r>
        <w:r w:rsidR="001362F9">
          <w:rPr>
            <w:noProof/>
            <w:webHidden/>
          </w:rPr>
          <w:fldChar w:fldCharType="begin"/>
        </w:r>
        <w:r w:rsidR="001362F9">
          <w:rPr>
            <w:noProof/>
            <w:webHidden/>
          </w:rPr>
          <w:instrText xml:space="preserve"> PAGEREF _Toc151709532 \h </w:instrText>
        </w:r>
        <w:r w:rsidR="001362F9">
          <w:rPr>
            <w:noProof/>
            <w:webHidden/>
          </w:rPr>
        </w:r>
        <w:r w:rsidR="001362F9">
          <w:rPr>
            <w:noProof/>
            <w:webHidden/>
          </w:rPr>
          <w:fldChar w:fldCharType="separate"/>
        </w:r>
        <w:r w:rsidR="001362F9">
          <w:rPr>
            <w:noProof/>
            <w:webHidden/>
          </w:rPr>
          <w:t>7</w:t>
        </w:r>
        <w:r w:rsidR="001362F9">
          <w:rPr>
            <w:noProof/>
            <w:webHidden/>
          </w:rPr>
          <w:fldChar w:fldCharType="end"/>
        </w:r>
      </w:hyperlink>
    </w:p>
    <w:p w14:paraId="61A35AF0" w14:textId="1B1FC09B"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3" w:history="1">
        <w:r w:rsidR="001362F9" w:rsidRPr="001E6A27">
          <w:rPr>
            <w:rStyle w:val="Hyperlink"/>
            <w:rFonts w:ascii="Corbel" w:hAnsi="Corbel"/>
            <w:noProof/>
          </w:rPr>
          <w:t>2.3</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Contractvorm</w:t>
        </w:r>
        <w:r w:rsidR="001362F9">
          <w:rPr>
            <w:noProof/>
            <w:webHidden/>
          </w:rPr>
          <w:tab/>
        </w:r>
        <w:r w:rsidR="001362F9">
          <w:rPr>
            <w:noProof/>
            <w:webHidden/>
          </w:rPr>
          <w:fldChar w:fldCharType="begin"/>
        </w:r>
        <w:r w:rsidR="001362F9">
          <w:rPr>
            <w:noProof/>
            <w:webHidden/>
          </w:rPr>
          <w:instrText xml:space="preserve"> PAGEREF _Toc151709533 \h </w:instrText>
        </w:r>
        <w:r w:rsidR="001362F9">
          <w:rPr>
            <w:noProof/>
            <w:webHidden/>
          </w:rPr>
        </w:r>
        <w:r w:rsidR="001362F9">
          <w:rPr>
            <w:noProof/>
            <w:webHidden/>
          </w:rPr>
          <w:fldChar w:fldCharType="separate"/>
        </w:r>
        <w:r w:rsidR="001362F9">
          <w:rPr>
            <w:noProof/>
            <w:webHidden/>
          </w:rPr>
          <w:t>8</w:t>
        </w:r>
        <w:r w:rsidR="001362F9">
          <w:rPr>
            <w:noProof/>
            <w:webHidden/>
          </w:rPr>
          <w:fldChar w:fldCharType="end"/>
        </w:r>
      </w:hyperlink>
    </w:p>
    <w:p w14:paraId="52E49875" w14:textId="73BA3878" w:rsidR="001362F9" w:rsidRDefault="005417F7">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1709534" w:history="1">
        <w:r w:rsidR="001362F9" w:rsidRPr="001E6A27">
          <w:rPr>
            <w:rStyle w:val="Hyperlink"/>
            <w:rFonts w:ascii="Corbel" w:hAnsi="Corbel"/>
            <w:noProof/>
          </w:rPr>
          <w:t>3.</w:t>
        </w:r>
        <w:r w:rsidR="001362F9">
          <w:rPr>
            <w:rFonts w:asciiTheme="minorHAnsi" w:eastAsiaTheme="minorEastAsia" w:hAnsiTheme="minorHAnsi" w:cstheme="minorBidi"/>
            <w:b w:val="0"/>
            <w:bCs w:val="0"/>
            <w:caps w:val="0"/>
            <w:noProof/>
            <w:color w:val="auto"/>
            <w:kern w:val="2"/>
            <w:sz w:val="22"/>
            <w:szCs w:val="22"/>
            <w:lang w:eastAsia="nl-NL"/>
            <w14:ligatures w14:val="standardContextual"/>
          </w:rPr>
          <w:tab/>
        </w:r>
        <w:r w:rsidR="001362F9" w:rsidRPr="001E6A27">
          <w:rPr>
            <w:rStyle w:val="Hyperlink"/>
            <w:rFonts w:ascii="Corbel" w:hAnsi="Corbel"/>
            <w:noProof/>
          </w:rPr>
          <w:t>Aanbestedingsprocedure</w:t>
        </w:r>
        <w:r w:rsidR="001362F9">
          <w:rPr>
            <w:noProof/>
            <w:webHidden/>
          </w:rPr>
          <w:tab/>
        </w:r>
        <w:r w:rsidR="001362F9">
          <w:rPr>
            <w:noProof/>
            <w:webHidden/>
          </w:rPr>
          <w:fldChar w:fldCharType="begin"/>
        </w:r>
        <w:r w:rsidR="001362F9">
          <w:rPr>
            <w:noProof/>
            <w:webHidden/>
          </w:rPr>
          <w:instrText xml:space="preserve"> PAGEREF _Toc151709534 \h </w:instrText>
        </w:r>
        <w:r w:rsidR="001362F9">
          <w:rPr>
            <w:noProof/>
            <w:webHidden/>
          </w:rPr>
        </w:r>
        <w:r w:rsidR="001362F9">
          <w:rPr>
            <w:noProof/>
            <w:webHidden/>
          </w:rPr>
          <w:fldChar w:fldCharType="separate"/>
        </w:r>
        <w:r w:rsidR="001362F9">
          <w:rPr>
            <w:noProof/>
            <w:webHidden/>
          </w:rPr>
          <w:t>9</w:t>
        </w:r>
        <w:r w:rsidR="001362F9">
          <w:rPr>
            <w:noProof/>
            <w:webHidden/>
          </w:rPr>
          <w:fldChar w:fldCharType="end"/>
        </w:r>
      </w:hyperlink>
    </w:p>
    <w:p w14:paraId="26B9903B" w14:textId="4AC8B9A4"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5" w:history="1">
        <w:r w:rsidR="001362F9" w:rsidRPr="001E6A27">
          <w:rPr>
            <w:rStyle w:val="Hyperlink"/>
            <w:rFonts w:ascii="Corbel" w:hAnsi="Corbel"/>
            <w:noProof/>
          </w:rPr>
          <w:t>3.1</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Regelement en procedure</w:t>
        </w:r>
        <w:r w:rsidR="001362F9">
          <w:rPr>
            <w:noProof/>
            <w:webHidden/>
          </w:rPr>
          <w:tab/>
        </w:r>
        <w:r w:rsidR="001362F9">
          <w:rPr>
            <w:noProof/>
            <w:webHidden/>
          </w:rPr>
          <w:fldChar w:fldCharType="begin"/>
        </w:r>
        <w:r w:rsidR="001362F9">
          <w:rPr>
            <w:noProof/>
            <w:webHidden/>
          </w:rPr>
          <w:instrText xml:space="preserve"> PAGEREF _Toc151709535 \h </w:instrText>
        </w:r>
        <w:r w:rsidR="001362F9">
          <w:rPr>
            <w:noProof/>
            <w:webHidden/>
          </w:rPr>
        </w:r>
        <w:r w:rsidR="001362F9">
          <w:rPr>
            <w:noProof/>
            <w:webHidden/>
          </w:rPr>
          <w:fldChar w:fldCharType="separate"/>
        </w:r>
        <w:r w:rsidR="001362F9">
          <w:rPr>
            <w:noProof/>
            <w:webHidden/>
          </w:rPr>
          <w:t>9</w:t>
        </w:r>
        <w:r w:rsidR="001362F9">
          <w:rPr>
            <w:noProof/>
            <w:webHidden/>
          </w:rPr>
          <w:fldChar w:fldCharType="end"/>
        </w:r>
      </w:hyperlink>
    </w:p>
    <w:p w14:paraId="37DEE51A" w14:textId="68A2222A"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6" w:history="1">
        <w:r w:rsidR="001362F9" w:rsidRPr="001E6A27">
          <w:rPr>
            <w:rStyle w:val="Hyperlink"/>
            <w:rFonts w:ascii="Corbel" w:hAnsi="Corbel"/>
            <w:noProof/>
          </w:rPr>
          <w:t>3.2</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Aanbestedende dienst</w:t>
        </w:r>
        <w:r w:rsidR="001362F9">
          <w:rPr>
            <w:noProof/>
            <w:webHidden/>
          </w:rPr>
          <w:tab/>
        </w:r>
        <w:r w:rsidR="001362F9">
          <w:rPr>
            <w:noProof/>
            <w:webHidden/>
          </w:rPr>
          <w:fldChar w:fldCharType="begin"/>
        </w:r>
        <w:r w:rsidR="001362F9">
          <w:rPr>
            <w:noProof/>
            <w:webHidden/>
          </w:rPr>
          <w:instrText xml:space="preserve"> PAGEREF _Toc151709536 \h </w:instrText>
        </w:r>
        <w:r w:rsidR="001362F9">
          <w:rPr>
            <w:noProof/>
            <w:webHidden/>
          </w:rPr>
        </w:r>
        <w:r w:rsidR="001362F9">
          <w:rPr>
            <w:noProof/>
            <w:webHidden/>
          </w:rPr>
          <w:fldChar w:fldCharType="separate"/>
        </w:r>
        <w:r w:rsidR="001362F9">
          <w:rPr>
            <w:noProof/>
            <w:webHidden/>
          </w:rPr>
          <w:t>9</w:t>
        </w:r>
        <w:r w:rsidR="001362F9">
          <w:rPr>
            <w:noProof/>
            <w:webHidden/>
          </w:rPr>
          <w:fldChar w:fldCharType="end"/>
        </w:r>
      </w:hyperlink>
    </w:p>
    <w:p w14:paraId="7D07DCBA" w14:textId="11DC32C7"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7" w:history="1">
        <w:r w:rsidR="001362F9" w:rsidRPr="001E6A27">
          <w:rPr>
            <w:rStyle w:val="Hyperlink"/>
            <w:rFonts w:ascii="Corbel" w:hAnsi="Corbel"/>
            <w:noProof/>
          </w:rPr>
          <w:t>3.3</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Digitaal aanbesteden via TenderNed</w:t>
        </w:r>
        <w:r w:rsidR="001362F9">
          <w:rPr>
            <w:noProof/>
            <w:webHidden/>
          </w:rPr>
          <w:tab/>
        </w:r>
        <w:r w:rsidR="001362F9">
          <w:rPr>
            <w:noProof/>
            <w:webHidden/>
          </w:rPr>
          <w:fldChar w:fldCharType="begin"/>
        </w:r>
        <w:r w:rsidR="001362F9">
          <w:rPr>
            <w:noProof/>
            <w:webHidden/>
          </w:rPr>
          <w:instrText xml:space="preserve"> PAGEREF _Toc151709537 \h </w:instrText>
        </w:r>
        <w:r w:rsidR="001362F9">
          <w:rPr>
            <w:noProof/>
            <w:webHidden/>
          </w:rPr>
        </w:r>
        <w:r w:rsidR="001362F9">
          <w:rPr>
            <w:noProof/>
            <w:webHidden/>
          </w:rPr>
          <w:fldChar w:fldCharType="separate"/>
        </w:r>
        <w:r w:rsidR="001362F9">
          <w:rPr>
            <w:noProof/>
            <w:webHidden/>
          </w:rPr>
          <w:t>9</w:t>
        </w:r>
        <w:r w:rsidR="001362F9">
          <w:rPr>
            <w:noProof/>
            <w:webHidden/>
          </w:rPr>
          <w:fldChar w:fldCharType="end"/>
        </w:r>
      </w:hyperlink>
    </w:p>
    <w:p w14:paraId="31ABB3F2" w14:textId="7DB0F9BF"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8" w:history="1">
        <w:r w:rsidR="001362F9" w:rsidRPr="001E6A27">
          <w:rPr>
            <w:rStyle w:val="Hyperlink"/>
            <w:rFonts w:ascii="Corbel" w:hAnsi="Corbel"/>
            <w:noProof/>
          </w:rPr>
          <w:t>3.4</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Aanbestedingsplanning</w:t>
        </w:r>
        <w:r w:rsidR="001362F9">
          <w:rPr>
            <w:noProof/>
            <w:webHidden/>
          </w:rPr>
          <w:tab/>
        </w:r>
        <w:r w:rsidR="001362F9">
          <w:rPr>
            <w:noProof/>
            <w:webHidden/>
          </w:rPr>
          <w:fldChar w:fldCharType="begin"/>
        </w:r>
        <w:r w:rsidR="001362F9">
          <w:rPr>
            <w:noProof/>
            <w:webHidden/>
          </w:rPr>
          <w:instrText xml:space="preserve"> PAGEREF _Toc151709538 \h </w:instrText>
        </w:r>
        <w:r w:rsidR="001362F9">
          <w:rPr>
            <w:noProof/>
            <w:webHidden/>
          </w:rPr>
        </w:r>
        <w:r w:rsidR="001362F9">
          <w:rPr>
            <w:noProof/>
            <w:webHidden/>
          </w:rPr>
          <w:fldChar w:fldCharType="separate"/>
        </w:r>
        <w:r w:rsidR="001362F9">
          <w:rPr>
            <w:noProof/>
            <w:webHidden/>
          </w:rPr>
          <w:t>10</w:t>
        </w:r>
        <w:r w:rsidR="001362F9">
          <w:rPr>
            <w:noProof/>
            <w:webHidden/>
          </w:rPr>
          <w:fldChar w:fldCharType="end"/>
        </w:r>
      </w:hyperlink>
    </w:p>
    <w:p w14:paraId="232325CE" w14:textId="1A0AA046"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39" w:history="1">
        <w:r w:rsidR="001362F9" w:rsidRPr="001E6A27">
          <w:rPr>
            <w:rStyle w:val="Hyperlink"/>
            <w:rFonts w:ascii="Corbel" w:hAnsi="Corbel"/>
            <w:noProof/>
          </w:rPr>
          <w:t>3.5</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Uitsluitingsgronden</w:t>
        </w:r>
        <w:r w:rsidR="001362F9">
          <w:rPr>
            <w:noProof/>
            <w:webHidden/>
          </w:rPr>
          <w:tab/>
        </w:r>
        <w:r w:rsidR="001362F9">
          <w:rPr>
            <w:noProof/>
            <w:webHidden/>
          </w:rPr>
          <w:fldChar w:fldCharType="begin"/>
        </w:r>
        <w:r w:rsidR="001362F9">
          <w:rPr>
            <w:noProof/>
            <w:webHidden/>
          </w:rPr>
          <w:instrText xml:space="preserve"> PAGEREF _Toc151709539 \h </w:instrText>
        </w:r>
        <w:r w:rsidR="001362F9">
          <w:rPr>
            <w:noProof/>
            <w:webHidden/>
          </w:rPr>
        </w:r>
        <w:r w:rsidR="001362F9">
          <w:rPr>
            <w:noProof/>
            <w:webHidden/>
          </w:rPr>
          <w:fldChar w:fldCharType="separate"/>
        </w:r>
        <w:r w:rsidR="001362F9">
          <w:rPr>
            <w:noProof/>
            <w:webHidden/>
          </w:rPr>
          <w:t>11</w:t>
        </w:r>
        <w:r w:rsidR="001362F9">
          <w:rPr>
            <w:noProof/>
            <w:webHidden/>
          </w:rPr>
          <w:fldChar w:fldCharType="end"/>
        </w:r>
      </w:hyperlink>
    </w:p>
    <w:p w14:paraId="166E0FFA" w14:textId="40C20BDA"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0" w:history="1">
        <w:r w:rsidR="001362F9" w:rsidRPr="001E6A27">
          <w:rPr>
            <w:rStyle w:val="Hyperlink"/>
            <w:rFonts w:ascii="Corbel" w:hAnsi="Corbel"/>
            <w:noProof/>
          </w:rPr>
          <w:t>3.5.1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Algemeen</w:t>
        </w:r>
        <w:r w:rsidR="001362F9">
          <w:rPr>
            <w:noProof/>
            <w:webHidden/>
          </w:rPr>
          <w:tab/>
        </w:r>
        <w:r w:rsidR="001362F9">
          <w:rPr>
            <w:noProof/>
            <w:webHidden/>
          </w:rPr>
          <w:fldChar w:fldCharType="begin"/>
        </w:r>
        <w:r w:rsidR="001362F9">
          <w:rPr>
            <w:noProof/>
            <w:webHidden/>
          </w:rPr>
          <w:instrText xml:space="preserve"> PAGEREF _Toc151709540 \h </w:instrText>
        </w:r>
        <w:r w:rsidR="001362F9">
          <w:rPr>
            <w:noProof/>
            <w:webHidden/>
          </w:rPr>
        </w:r>
        <w:r w:rsidR="001362F9">
          <w:rPr>
            <w:noProof/>
            <w:webHidden/>
          </w:rPr>
          <w:fldChar w:fldCharType="separate"/>
        </w:r>
        <w:r w:rsidR="001362F9">
          <w:rPr>
            <w:noProof/>
            <w:webHidden/>
          </w:rPr>
          <w:t>11</w:t>
        </w:r>
        <w:r w:rsidR="001362F9">
          <w:rPr>
            <w:noProof/>
            <w:webHidden/>
          </w:rPr>
          <w:fldChar w:fldCharType="end"/>
        </w:r>
      </w:hyperlink>
    </w:p>
    <w:p w14:paraId="1767AFE2" w14:textId="6127A406"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1" w:history="1">
        <w:r w:rsidR="001362F9" w:rsidRPr="001E6A27">
          <w:rPr>
            <w:rStyle w:val="Hyperlink"/>
            <w:rFonts w:ascii="Corbel" w:hAnsi="Corbel"/>
            <w:noProof/>
          </w:rPr>
          <w:t>3.5.2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Verplichte uitsluitingsgronden</w:t>
        </w:r>
        <w:r w:rsidR="001362F9">
          <w:rPr>
            <w:noProof/>
            <w:webHidden/>
          </w:rPr>
          <w:tab/>
        </w:r>
        <w:r w:rsidR="001362F9">
          <w:rPr>
            <w:noProof/>
            <w:webHidden/>
          </w:rPr>
          <w:fldChar w:fldCharType="begin"/>
        </w:r>
        <w:r w:rsidR="001362F9">
          <w:rPr>
            <w:noProof/>
            <w:webHidden/>
          </w:rPr>
          <w:instrText xml:space="preserve"> PAGEREF _Toc151709541 \h </w:instrText>
        </w:r>
        <w:r w:rsidR="001362F9">
          <w:rPr>
            <w:noProof/>
            <w:webHidden/>
          </w:rPr>
        </w:r>
        <w:r w:rsidR="001362F9">
          <w:rPr>
            <w:noProof/>
            <w:webHidden/>
          </w:rPr>
          <w:fldChar w:fldCharType="separate"/>
        </w:r>
        <w:r w:rsidR="001362F9">
          <w:rPr>
            <w:noProof/>
            <w:webHidden/>
          </w:rPr>
          <w:t>11</w:t>
        </w:r>
        <w:r w:rsidR="001362F9">
          <w:rPr>
            <w:noProof/>
            <w:webHidden/>
          </w:rPr>
          <w:fldChar w:fldCharType="end"/>
        </w:r>
      </w:hyperlink>
    </w:p>
    <w:p w14:paraId="7FD31E34" w14:textId="37F703AC"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2" w:history="1">
        <w:r w:rsidR="001362F9" w:rsidRPr="001E6A27">
          <w:rPr>
            <w:rStyle w:val="Hyperlink"/>
            <w:rFonts w:ascii="Corbel" w:hAnsi="Corbel"/>
            <w:noProof/>
          </w:rPr>
          <w:t>3.5.3</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Russische betrokkenheid uitvoering contract</w:t>
        </w:r>
        <w:r w:rsidR="001362F9">
          <w:rPr>
            <w:noProof/>
            <w:webHidden/>
          </w:rPr>
          <w:tab/>
        </w:r>
        <w:r w:rsidR="001362F9">
          <w:rPr>
            <w:noProof/>
            <w:webHidden/>
          </w:rPr>
          <w:fldChar w:fldCharType="begin"/>
        </w:r>
        <w:r w:rsidR="001362F9">
          <w:rPr>
            <w:noProof/>
            <w:webHidden/>
          </w:rPr>
          <w:instrText xml:space="preserve"> PAGEREF _Toc151709542 \h </w:instrText>
        </w:r>
        <w:r w:rsidR="001362F9">
          <w:rPr>
            <w:noProof/>
            <w:webHidden/>
          </w:rPr>
        </w:r>
        <w:r w:rsidR="001362F9">
          <w:rPr>
            <w:noProof/>
            <w:webHidden/>
          </w:rPr>
          <w:fldChar w:fldCharType="separate"/>
        </w:r>
        <w:r w:rsidR="001362F9">
          <w:rPr>
            <w:noProof/>
            <w:webHidden/>
          </w:rPr>
          <w:t>12</w:t>
        </w:r>
        <w:r w:rsidR="001362F9">
          <w:rPr>
            <w:noProof/>
            <w:webHidden/>
          </w:rPr>
          <w:fldChar w:fldCharType="end"/>
        </w:r>
      </w:hyperlink>
    </w:p>
    <w:p w14:paraId="613ABE6E" w14:textId="7B39544B"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3" w:history="1">
        <w:r w:rsidR="001362F9" w:rsidRPr="001E6A27">
          <w:rPr>
            <w:rStyle w:val="Hyperlink"/>
            <w:rFonts w:ascii="Corbel" w:hAnsi="Corbel"/>
            <w:noProof/>
          </w:rPr>
          <w:t>3.5.4</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Facultatieve uitsluitingsgronden</w:t>
        </w:r>
        <w:r w:rsidR="001362F9">
          <w:rPr>
            <w:noProof/>
            <w:webHidden/>
          </w:rPr>
          <w:tab/>
        </w:r>
        <w:r w:rsidR="001362F9">
          <w:rPr>
            <w:noProof/>
            <w:webHidden/>
          </w:rPr>
          <w:fldChar w:fldCharType="begin"/>
        </w:r>
        <w:r w:rsidR="001362F9">
          <w:rPr>
            <w:noProof/>
            <w:webHidden/>
          </w:rPr>
          <w:instrText xml:space="preserve"> PAGEREF _Toc151709543 \h </w:instrText>
        </w:r>
        <w:r w:rsidR="001362F9">
          <w:rPr>
            <w:noProof/>
            <w:webHidden/>
          </w:rPr>
        </w:r>
        <w:r w:rsidR="001362F9">
          <w:rPr>
            <w:noProof/>
            <w:webHidden/>
          </w:rPr>
          <w:fldChar w:fldCharType="separate"/>
        </w:r>
        <w:r w:rsidR="001362F9">
          <w:rPr>
            <w:noProof/>
            <w:webHidden/>
          </w:rPr>
          <w:t>13</w:t>
        </w:r>
        <w:r w:rsidR="001362F9">
          <w:rPr>
            <w:noProof/>
            <w:webHidden/>
          </w:rPr>
          <w:fldChar w:fldCharType="end"/>
        </w:r>
      </w:hyperlink>
    </w:p>
    <w:p w14:paraId="25A86073" w14:textId="5B5A435F"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4" w:history="1">
        <w:r w:rsidR="001362F9" w:rsidRPr="001E6A27">
          <w:rPr>
            <w:rStyle w:val="Hyperlink"/>
            <w:rFonts w:ascii="Corbel" w:hAnsi="Corbel"/>
            <w:noProof/>
          </w:rPr>
          <w:t>3.5.5</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Bewijsmiddelen uitsluitingsgronden</w:t>
        </w:r>
        <w:r w:rsidR="001362F9">
          <w:rPr>
            <w:noProof/>
            <w:webHidden/>
          </w:rPr>
          <w:tab/>
        </w:r>
        <w:r w:rsidR="001362F9">
          <w:rPr>
            <w:noProof/>
            <w:webHidden/>
          </w:rPr>
          <w:fldChar w:fldCharType="begin"/>
        </w:r>
        <w:r w:rsidR="001362F9">
          <w:rPr>
            <w:noProof/>
            <w:webHidden/>
          </w:rPr>
          <w:instrText xml:space="preserve"> PAGEREF _Toc151709544 \h </w:instrText>
        </w:r>
        <w:r w:rsidR="001362F9">
          <w:rPr>
            <w:noProof/>
            <w:webHidden/>
          </w:rPr>
        </w:r>
        <w:r w:rsidR="001362F9">
          <w:rPr>
            <w:noProof/>
            <w:webHidden/>
          </w:rPr>
          <w:fldChar w:fldCharType="separate"/>
        </w:r>
        <w:r w:rsidR="001362F9">
          <w:rPr>
            <w:noProof/>
            <w:webHidden/>
          </w:rPr>
          <w:t>13</w:t>
        </w:r>
        <w:r w:rsidR="001362F9">
          <w:rPr>
            <w:noProof/>
            <w:webHidden/>
          </w:rPr>
          <w:fldChar w:fldCharType="end"/>
        </w:r>
      </w:hyperlink>
    </w:p>
    <w:p w14:paraId="4788D120" w14:textId="751C5A82"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45" w:history="1">
        <w:r w:rsidR="001362F9" w:rsidRPr="001E6A27">
          <w:rPr>
            <w:rStyle w:val="Hyperlink"/>
            <w:rFonts w:ascii="Corbel" w:hAnsi="Corbel"/>
            <w:noProof/>
          </w:rPr>
          <w:t>3.6</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Geschiktheidseisen</w:t>
        </w:r>
        <w:r w:rsidR="001362F9">
          <w:rPr>
            <w:noProof/>
            <w:webHidden/>
          </w:rPr>
          <w:tab/>
        </w:r>
        <w:r w:rsidR="001362F9">
          <w:rPr>
            <w:noProof/>
            <w:webHidden/>
          </w:rPr>
          <w:fldChar w:fldCharType="begin"/>
        </w:r>
        <w:r w:rsidR="001362F9">
          <w:rPr>
            <w:noProof/>
            <w:webHidden/>
          </w:rPr>
          <w:instrText xml:space="preserve"> PAGEREF _Toc151709545 \h </w:instrText>
        </w:r>
        <w:r w:rsidR="001362F9">
          <w:rPr>
            <w:noProof/>
            <w:webHidden/>
          </w:rPr>
        </w:r>
        <w:r w:rsidR="001362F9">
          <w:rPr>
            <w:noProof/>
            <w:webHidden/>
          </w:rPr>
          <w:fldChar w:fldCharType="separate"/>
        </w:r>
        <w:r w:rsidR="001362F9">
          <w:rPr>
            <w:noProof/>
            <w:webHidden/>
          </w:rPr>
          <w:t>14</w:t>
        </w:r>
        <w:r w:rsidR="001362F9">
          <w:rPr>
            <w:noProof/>
            <w:webHidden/>
          </w:rPr>
          <w:fldChar w:fldCharType="end"/>
        </w:r>
      </w:hyperlink>
    </w:p>
    <w:p w14:paraId="66CB9F0D" w14:textId="123CC8C7"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6" w:history="1">
        <w:r w:rsidR="001362F9" w:rsidRPr="001E6A27">
          <w:rPr>
            <w:rStyle w:val="Hyperlink"/>
            <w:rFonts w:ascii="Corbel" w:hAnsi="Corbel"/>
            <w:noProof/>
          </w:rPr>
          <w:t>3.6.1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Financiële draagkracht</w:t>
        </w:r>
        <w:r w:rsidR="001362F9">
          <w:rPr>
            <w:noProof/>
            <w:webHidden/>
          </w:rPr>
          <w:tab/>
        </w:r>
        <w:r w:rsidR="001362F9">
          <w:rPr>
            <w:noProof/>
            <w:webHidden/>
          </w:rPr>
          <w:fldChar w:fldCharType="begin"/>
        </w:r>
        <w:r w:rsidR="001362F9">
          <w:rPr>
            <w:noProof/>
            <w:webHidden/>
          </w:rPr>
          <w:instrText xml:space="preserve"> PAGEREF _Toc151709546 \h </w:instrText>
        </w:r>
        <w:r w:rsidR="001362F9">
          <w:rPr>
            <w:noProof/>
            <w:webHidden/>
          </w:rPr>
        </w:r>
        <w:r w:rsidR="001362F9">
          <w:rPr>
            <w:noProof/>
            <w:webHidden/>
          </w:rPr>
          <w:fldChar w:fldCharType="separate"/>
        </w:r>
        <w:r w:rsidR="001362F9">
          <w:rPr>
            <w:noProof/>
            <w:webHidden/>
          </w:rPr>
          <w:t>14</w:t>
        </w:r>
        <w:r w:rsidR="001362F9">
          <w:rPr>
            <w:noProof/>
            <w:webHidden/>
          </w:rPr>
          <w:fldChar w:fldCharType="end"/>
        </w:r>
      </w:hyperlink>
    </w:p>
    <w:p w14:paraId="2CA19B2D" w14:textId="5940E686"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7" w:history="1">
        <w:r w:rsidR="001362F9" w:rsidRPr="001E6A27">
          <w:rPr>
            <w:rStyle w:val="Hyperlink"/>
            <w:rFonts w:ascii="Corbel" w:hAnsi="Corbel"/>
            <w:noProof/>
          </w:rPr>
          <w:t>3.6.2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Technische bekwaamheid perceel 1</w:t>
        </w:r>
        <w:r w:rsidR="001362F9">
          <w:rPr>
            <w:noProof/>
            <w:webHidden/>
          </w:rPr>
          <w:tab/>
        </w:r>
        <w:r w:rsidR="001362F9">
          <w:rPr>
            <w:noProof/>
            <w:webHidden/>
          </w:rPr>
          <w:fldChar w:fldCharType="begin"/>
        </w:r>
        <w:r w:rsidR="001362F9">
          <w:rPr>
            <w:noProof/>
            <w:webHidden/>
          </w:rPr>
          <w:instrText xml:space="preserve"> PAGEREF _Toc151709547 \h </w:instrText>
        </w:r>
        <w:r w:rsidR="001362F9">
          <w:rPr>
            <w:noProof/>
            <w:webHidden/>
          </w:rPr>
        </w:r>
        <w:r w:rsidR="001362F9">
          <w:rPr>
            <w:noProof/>
            <w:webHidden/>
          </w:rPr>
          <w:fldChar w:fldCharType="separate"/>
        </w:r>
        <w:r w:rsidR="001362F9">
          <w:rPr>
            <w:noProof/>
            <w:webHidden/>
          </w:rPr>
          <w:t>14</w:t>
        </w:r>
        <w:r w:rsidR="001362F9">
          <w:rPr>
            <w:noProof/>
            <w:webHidden/>
          </w:rPr>
          <w:fldChar w:fldCharType="end"/>
        </w:r>
      </w:hyperlink>
    </w:p>
    <w:p w14:paraId="4ECAE4F0" w14:textId="76CD7A1A"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8" w:history="1">
        <w:r w:rsidR="001362F9" w:rsidRPr="001E6A27">
          <w:rPr>
            <w:rStyle w:val="Hyperlink"/>
            <w:rFonts w:ascii="Corbel" w:hAnsi="Corbel"/>
            <w:noProof/>
          </w:rPr>
          <w:t>3.6.3</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Technische bekwaamheid perceel 2</w:t>
        </w:r>
        <w:r w:rsidR="001362F9">
          <w:rPr>
            <w:noProof/>
            <w:webHidden/>
          </w:rPr>
          <w:tab/>
        </w:r>
        <w:r w:rsidR="001362F9">
          <w:rPr>
            <w:noProof/>
            <w:webHidden/>
          </w:rPr>
          <w:fldChar w:fldCharType="begin"/>
        </w:r>
        <w:r w:rsidR="001362F9">
          <w:rPr>
            <w:noProof/>
            <w:webHidden/>
          </w:rPr>
          <w:instrText xml:space="preserve"> PAGEREF _Toc151709548 \h </w:instrText>
        </w:r>
        <w:r w:rsidR="001362F9">
          <w:rPr>
            <w:noProof/>
            <w:webHidden/>
          </w:rPr>
        </w:r>
        <w:r w:rsidR="001362F9">
          <w:rPr>
            <w:noProof/>
            <w:webHidden/>
          </w:rPr>
          <w:fldChar w:fldCharType="separate"/>
        </w:r>
        <w:r w:rsidR="001362F9">
          <w:rPr>
            <w:noProof/>
            <w:webHidden/>
          </w:rPr>
          <w:t>15</w:t>
        </w:r>
        <w:r w:rsidR="001362F9">
          <w:rPr>
            <w:noProof/>
            <w:webHidden/>
          </w:rPr>
          <w:fldChar w:fldCharType="end"/>
        </w:r>
      </w:hyperlink>
    </w:p>
    <w:p w14:paraId="58BDB1FD" w14:textId="66B8D602"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49" w:history="1">
        <w:r w:rsidR="001362F9" w:rsidRPr="001E6A27">
          <w:rPr>
            <w:rStyle w:val="Hyperlink"/>
            <w:rFonts w:ascii="Corbel" w:hAnsi="Corbel"/>
            <w:noProof/>
          </w:rPr>
          <w:t>3.6.4</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Technische bekwaamheid perceel 3</w:t>
        </w:r>
        <w:r w:rsidR="001362F9">
          <w:rPr>
            <w:noProof/>
            <w:webHidden/>
          </w:rPr>
          <w:tab/>
        </w:r>
        <w:r w:rsidR="001362F9">
          <w:rPr>
            <w:noProof/>
            <w:webHidden/>
          </w:rPr>
          <w:fldChar w:fldCharType="begin"/>
        </w:r>
        <w:r w:rsidR="001362F9">
          <w:rPr>
            <w:noProof/>
            <w:webHidden/>
          </w:rPr>
          <w:instrText xml:space="preserve"> PAGEREF _Toc151709549 \h </w:instrText>
        </w:r>
        <w:r w:rsidR="001362F9">
          <w:rPr>
            <w:noProof/>
            <w:webHidden/>
          </w:rPr>
        </w:r>
        <w:r w:rsidR="001362F9">
          <w:rPr>
            <w:noProof/>
            <w:webHidden/>
          </w:rPr>
          <w:fldChar w:fldCharType="separate"/>
        </w:r>
        <w:r w:rsidR="001362F9">
          <w:rPr>
            <w:noProof/>
            <w:webHidden/>
          </w:rPr>
          <w:t>17</w:t>
        </w:r>
        <w:r w:rsidR="001362F9">
          <w:rPr>
            <w:noProof/>
            <w:webHidden/>
          </w:rPr>
          <w:fldChar w:fldCharType="end"/>
        </w:r>
      </w:hyperlink>
    </w:p>
    <w:p w14:paraId="006218D8" w14:textId="0256302F"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50" w:history="1">
        <w:r w:rsidR="001362F9" w:rsidRPr="001E6A27">
          <w:rPr>
            <w:rStyle w:val="Hyperlink"/>
            <w:rFonts w:ascii="Corbel" w:hAnsi="Corbel"/>
            <w:noProof/>
          </w:rPr>
          <w:t>3.6.5</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Samenwerkingsverband of Beroep op derden</w:t>
        </w:r>
        <w:r w:rsidR="001362F9">
          <w:rPr>
            <w:noProof/>
            <w:webHidden/>
          </w:rPr>
          <w:tab/>
        </w:r>
        <w:r w:rsidR="001362F9">
          <w:rPr>
            <w:noProof/>
            <w:webHidden/>
          </w:rPr>
          <w:fldChar w:fldCharType="begin"/>
        </w:r>
        <w:r w:rsidR="001362F9">
          <w:rPr>
            <w:noProof/>
            <w:webHidden/>
          </w:rPr>
          <w:instrText xml:space="preserve"> PAGEREF _Toc151709550 \h </w:instrText>
        </w:r>
        <w:r w:rsidR="001362F9">
          <w:rPr>
            <w:noProof/>
            <w:webHidden/>
          </w:rPr>
        </w:r>
        <w:r w:rsidR="001362F9">
          <w:rPr>
            <w:noProof/>
            <w:webHidden/>
          </w:rPr>
          <w:fldChar w:fldCharType="separate"/>
        </w:r>
        <w:r w:rsidR="001362F9">
          <w:rPr>
            <w:noProof/>
            <w:webHidden/>
          </w:rPr>
          <w:t>18</w:t>
        </w:r>
        <w:r w:rsidR="001362F9">
          <w:rPr>
            <w:noProof/>
            <w:webHidden/>
          </w:rPr>
          <w:fldChar w:fldCharType="end"/>
        </w:r>
      </w:hyperlink>
    </w:p>
    <w:p w14:paraId="4E5FD974" w14:textId="2742E6B8"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51" w:history="1">
        <w:r w:rsidR="001362F9" w:rsidRPr="001E6A27">
          <w:rPr>
            <w:rStyle w:val="Hyperlink"/>
            <w:rFonts w:ascii="Corbel" w:hAnsi="Corbel"/>
            <w:noProof/>
          </w:rPr>
          <w:t>3.7</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Voorkennis en belangenverstrengeling</w:t>
        </w:r>
        <w:r w:rsidR="001362F9">
          <w:rPr>
            <w:noProof/>
            <w:webHidden/>
          </w:rPr>
          <w:tab/>
        </w:r>
        <w:r w:rsidR="001362F9">
          <w:rPr>
            <w:noProof/>
            <w:webHidden/>
          </w:rPr>
          <w:fldChar w:fldCharType="begin"/>
        </w:r>
        <w:r w:rsidR="001362F9">
          <w:rPr>
            <w:noProof/>
            <w:webHidden/>
          </w:rPr>
          <w:instrText xml:space="preserve"> PAGEREF _Toc151709551 \h </w:instrText>
        </w:r>
        <w:r w:rsidR="001362F9">
          <w:rPr>
            <w:noProof/>
            <w:webHidden/>
          </w:rPr>
        </w:r>
        <w:r w:rsidR="001362F9">
          <w:rPr>
            <w:noProof/>
            <w:webHidden/>
          </w:rPr>
          <w:fldChar w:fldCharType="separate"/>
        </w:r>
        <w:r w:rsidR="001362F9">
          <w:rPr>
            <w:noProof/>
            <w:webHidden/>
          </w:rPr>
          <w:t>19</w:t>
        </w:r>
        <w:r w:rsidR="001362F9">
          <w:rPr>
            <w:noProof/>
            <w:webHidden/>
          </w:rPr>
          <w:fldChar w:fldCharType="end"/>
        </w:r>
      </w:hyperlink>
    </w:p>
    <w:p w14:paraId="4E261FD1" w14:textId="67700B29"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52" w:history="1">
        <w:r w:rsidR="001362F9" w:rsidRPr="001E6A27">
          <w:rPr>
            <w:rStyle w:val="Hyperlink"/>
            <w:rFonts w:ascii="Corbel" w:hAnsi="Corbel"/>
            <w:noProof/>
          </w:rPr>
          <w:t>3.8</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BIBOB</w:t>
        </w:r>
        <w:r w:rsidR="001362F9">
          <w:rPr>
            <w:noProof/>
            <w:webHidden/>
          </w:rPr>
          <w:tab/>
        </w:r>
        <w:r w:rsidR="001362F9">
          <w:rPr>
            <w:noProof/>
            <w:webHidden/>
          </w:rPr>
          <w:fldChar w:fldCharType="begin"/>
        </w:r>
        <w:r w:rsidR="001362F9">
          <w:rPr>
            <w:noProof/>
            <w:webHidden/>
          </w:rPr>
          <w:instrText xml:space="preserve"> PAGEREF _Toc151709552 \h </w:instrText>
        </w:r>
        <w:r w:rsidR="001362F9">
          <w:rPr>
            <w:noProof/>
            <w:webHidden/>
          </w:rPr>
        </w:r>
        <w:r w:rsidR="001362F9">
          <w:rPr>
            <w:noProof/>
            <w:webHidden/>
          </w:rPr>
          <w:fldChar w:fldCharType="separate"/>
        </w:r>
        <w:r w:rsidR="001362F9">
          <w:rPr>
            <w:noProof/>
            <w:webHidden/>
          </w:rPr>
          <w:t>19</w:t>
        </w:r>
        <w:r w:rsidR="001362F9">
          <w:rPr>
            <w:noProof/>
            <w:webHidden/>
          </w:rPr>
          <w:fldChar w:fldCharType="end"/>
        </w:r>
      </w:hyperlink>
    </w:p>
    <w:p w14:paraId="279F73A3" w14:textId="43385BE6"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53" w:history="1">
        <w:r w:rsidR="001362F9" w:rsidRPr="001E6A27">
          <w:rPr>
            <w:rStyle w:val="Hyperlink"/>
            <w:rFonts w:ascii="Corbel" w:eastAsia="CIDFont+F4" w:hAnsi="Corbel"/>
            <w:noProof/>
          </w:rPr>
          <w:t>3.8.1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eastAsia="CIDFont+F4" w:hAnsi="Corbel"/>
            <w:noProof/>
          </w:rPr>
          <w:t>Onderzoek</w:t>
        </w:r>
        <w:r w:rsidR="001362F9">
          <w:rPr>
            <w:noProof/>
            <w:webHidden/>
          </w:rPr>
          <w:tab/>
        </w:r>
        <w:r w:rsidR="001362F9">
          <w:rPr>
            <w:noProof/>
            <w:webHidden/>
          </w:rPr>
          <w:fldChar w:fldCharType="begin"/>
        </w:r>
        <w:r w:rsidR="001362F9">
          <w:rPr>
            <w:noProof/>
            <w:webHidden/>
          </w:rPr>
          <w:instrText xml:space="preserve"> PAGEREF _Toc151709553 \h </w:instrText>
        </w:r>
        <w:r w:rsidR="001362F9">
          <w:rPr>
            <w:noProof/>
            <w:webHidden/>
          </w:rPr>
        </w:r>
        <w:r w:rsidR="001362F9">
          <w:rPr>
            <w:noProof/>
            <w:webHidden/>
          </w:rPr>
          <w:fldChar w:fldCharType="separate"/>
        </w:r>
        <w:r w:rsidR="001362F9">
          <w:rPr>
            <w:noProof/>
            <w:webHidden/>
          </w:rPr>
          <w:t>19</w:t>
        </w:r>
        <w:r w:rsidR="001362F9">
          <w:rPr>
            <w:noProof/>
            <w:webHidden/>
          </w:rPr>
          <w:fldChar w:fldCharType="end"/>
        </w:r>
      </w:hyperlink>
    </w:p>
    <w:p w14:paraId="2B23FE78" w14:textId="48261429"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54" w:history="1">
        <w:r w:rsidR="001362F9" w:rsidRPr="001E6A27">
          <w:rPr>
            <w:rStyle w:val="Hyperlink"/>
            <w:rFonts w:ascii="Corbel" w:eastAsia="CIDFont+F4" w:hAnsi="Corbel"/>
            <w:noProof/>
          </w:rPr>
          <w:t>3.8.2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eastAsia="CIDFont+F4" w:hAnsi="Corbel"/>
            <w:noProof/>
          </w:rPr>
          <w:t>Integriteitstoets</w:t>
        </w:r>
        <w:r w:rsidR="001362F9">
          <w:rPr>
            <w:noProof/>
            <w:webHidden/>
          </w:rPr>
          <w:tab/>
        </w:r>
        <w:r w:rsidR="001362F9">
          <w:rPr>
            <w:noProof/>
            <w:webHidden/>
          </w:rPr>
          <w:fldChar w:fldCharType="begin"/>
        </w:r>
        <w:r w:rsidR="001362F9">
          <w:rPr>
            <w:noProof/>
            <w:webHidden/>
          </w:rPr>
          <w:instrText xml:space="preserve"> PAGEREF _Toc151709554 \h </w:instrText>
        </w:r>
        <w:r w:rsidR="001362F9">
          <w:rPr>
            <w:noProof/>
            <w:webHidden/>
          </w:rPr>
        </w:r>
        <w:r w:rsidR="001362F9">
          <w:rPr>
            <w:noProof/>
            <w:webHidden/>
          </w:rPr>
          <w:fldChar w:fldCharType="separate"/>
        </w:r>
        <w:r w:rsidR="001362F9">
          <w:rPr>
            <w:noProof/>
            <w:webHidden/>
          </w:rPr>
          <w:t>20</w:t>
        </w:r>
        <w:r w:rsidR="001362F9">
          <w:rPr>
            <w:noProof/>
            <w:webHidden/>
          </w:rPr>
          <w:fldChar w:fldCharType="end"/>
        </w:r>
      </w:hyperlink>
    </w:p>
    <w:p w14:paraId="1EE61BA9" w14:textId="556F0480" w:rsidR="001362F9" w:rsidRDefault="005417F7">
      <w:pPr>
        <w:pStyle w:val="Inhopg1"/>
        <w:tabs>
          <w:tab w:val="left" w:pos="540"/>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1709555" w:history="1">
        <w:r w:rsidR="001362F9" w:rsidRPr="001E6A27">
          <w:rPr>
            <w:rStyle w:val="Hyperlink"/>
            <w:rFonts w:ascii="Corbel" w:hAnsi="Corbel"/>
            <w:noProof/>
          </w:rPr>
          <w:t>4.</w:t>
        </w:r>
        <w:r w:rsidR="001362F9">
          <w:rPr>
            <w:rFonts w:asciiTheme="minorHAnsi" w:eastAsiaTheme="minorEastAsia" w:hAnsiTheme="minorHAnsi" w:cstheme="minorBidi"/>
            <w:b w:val="0"/>
            <w:bCs w:val="0"/>
            <w:caps w:val="0"/>
            <w:noProof/>
            <w:color w:val="auto"/>
            <w:kern w:val="2"/>
            <w:sz w:val="22"/>
            <w:szCs w:val="22"/>
            <w:lang w:eastAsia="nl-NL"/>
            <w14:ligatures w14:val="standardContextual"/>
          </w:rPr>
          <w:tab/>
        </w:r>
        <w:r w:rsidR="001362F9" w:rsidRPr="001E6A27">
          <w:rPr>
            <w:rStyle w:val="Hyperlink"/>
            <w:rFonts w:ascii="Corbel" w:hAnsi="Corbel"/>
            <w:noProof/>
          </w:rPr>
          <w:t>Procedurestappen</w:t>
        </w:r>
        <w:r w:rsidR="001362F9">
          <w:rPr>
            <w:noProof/>
            <w:webHidden/>
          </w:rPr>
          <w:tab/>
        </w:r>
        <w:r w:rsidR="001362F9">
          <w:rPr>
            <w:noProof/>
            <w:webHidden/>
          </w:rPr>
          <w:fldChar w:fldCharType="begin"/>
        </w:r>
        <w:r w:rsidR="001362F9">
          <w:rPr>
            <w:noProof/>
            <w:webHidden/>
          </w:rPr>
          <w:instrText xml:space="preserve"> PAGEREF _Toc151709555 \h </w:instrText>
        </w:r>
        <w:r w:rsidR="001362F9">
          <w:rPr>
            <w:noProof/>
            <w:webHidden/>
          </w:rPr>
        </w:r>
        <w:r w:rsidR="001362F9">
          <w:rPr>
            <w:noProof/>
            <w:webHidden/>
          </w:rPr>
          <w:fldChar w:fldCharType="separate"/>
        </w:r>
        <w:r w:rsidR="001362F9">
          <w:rPr>
            <w:noProof/>
            <w:webHidden/>
          </w:rPr>
          <w:t>21</w:t>
        </w:r>
        <w:r w:rsidR="001362F9">
          <w:rPr>
            <w:noProof/>
            <w:webHidden/>
          </w:rPr>
          <w:fldChar w:fldCharType="end"/>
        </w:r>
      </w:hyperlink>
    </w:p>
    <w:p w14:paraId="7CBFE29B" w14:textId="05BE9210"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56" w:history="1">
        <w:r w:rsidR="001362F9" w:rsidRPr="001E6A27">
          <w:rPr>
            <w:rStyle w:val="Hyperlink"/>
            <w:rFonts w:ascii="Corbel" w:hAnsi="Corbel"/>
            <w:noProof/>
          </w:rPr>
          <w:t>4.1</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Aankondiging van de opdracht</w:t>
        </w:r>
        <w:r w:rsidR="001362F9">
          <w:rPr>
            <w:noProof/>
            <w:webHidden/>
          </w:rPr>
          <w:tab/>
        </w:r>
        <w:r w:rsidR="001362F9">
          <w:rPr>
            <w:noProof/>
            <w:webHidden/>
          </w:rPr>
          <w:fldChar w:fldCharType="begin"/>
        </w:r>
        <w:r w:rsidR="001362F9">
          <w:rPr>
            <w:noProof/>
            <w:webHidden/>
          </w:rPr>
          <w:instrText xml:space="preserve"> PAGEREF _Toc151709556 \h </w:instrText>
        </w:r>
        <w:r w:rsidR="001362F9">
          <w:rPr>
            <w:noProof/>
            <w:webHidden/>
          </w:rPr>
        </w:r>
        <w:r w:rsidR="001362F9">
          <w:rPr>
            <w:noProof/>
            <w:webHidden/>
          </w:rPr>
          <w:fldChar w:fldCharType="separate"/>
        </w:r>
        <w:r w:rsidR="001362F9">
          <w:rPr>
            <w:noProof/>
            <w:webHidden/>
          </w:rPr>
          <w:t>21</w:t>
        </w:r>
        <w:r w:rsidR="001362F9">
          <w:rPr>
            <w:noProof/>
            <w:webHidden/>
          </w:rPr>
          <w:fldChar w:fldCharType="end"/>
        </w:r>
      </w:hyperlink>
    </w:p>
    <w:p w14:paraId="686547B2" w14:textId="37BB9862"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57" w:history="1">
        <w:r w:rsidR="001362F9" w:rsidRPr="001E6A27">
          <w:rPr>
            <w:rStyle w:val="Hyperlink"/>
            <w:rFonts w:ascii="Corbel" w:hAnsi="Corbel"/>
            <w:noProof/>
          </w:rPr>
          <w:t>4.2</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Inlichtingen</w:t>
        </w:r>
        <w:r w:rsidR="001362F9">
          <w:rPr>
            <w:noProof/>
            <w:webHidden/>
          </w:rPr>
          <w:tab/>
        </w:r>
        <w:r w:rsidR="001362F9">
          <w:rPr>
            <w:noProof/>
            <w:webHidden/>
          </w:rPr>
          <w:fldChar w:fldCharType="begin"/>
        </w:r>
        <w:r w:rsidR="001362F9">
          <w:rPr>
            <w:noProof/>
            <w:webHidden/>
          </w:rPr>
          <w:instrText xml:space="preserve"> PAGEREF _Toc151709557 \h </w:instrText>
        </w:r>
        <w:r w:rsidR="001362F9">
          <w:rPr>
            <w:noProof/>
            <w:webHidden/>
          </w:rPr>
        </w:r>
        <w:r w:rsidR="001362F9">
          <w:rPr>
            <w:noProof/>
            <w:webHidden/>
          </w:rPr>
          <w:fldChar w:fldCharType="separate"/>
        </w:r>
        <w:r w:rsidR="001362F9">
          <w:rPr>
            <w:noProof/>
            <w:webHidden/>
          </w:rPr>
          <w:t>21</w:t>
        </w:r>
        <w:r w:rsidR="001362F9">
          <w:rPr>
            <w:noProof/>
            <w:webHidden/>
          </w:rPr>
          <w:fldChar w:fldCharType="end"/>
        </w:r>
      </w:hyperlink>
    </w:p>
    <w:p w14:paraId="107C6D61" w14:textId="18ABF406"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58" w:history="1">
        <w:r w:rsidR="001362F9" w:rsidRPr="001E6A27">
          <w:rPr>
            <w:rStyle w:val="Hyperlink"/>
            <w:rFonts w:ascii="Corbel" w:hAnsi="Corbel"/>
            <w:noProof/>
          </w:rPr>
          <w:t>4.2.1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Algemene inlichtingen</w:t>
        </w:r>
        <w:r w:rsidR="001362F9">
          <w:rPr>
            <w:noProof/>
            <w:webHidden/>
          </w:rPr>
          <w:tab/>
        </w:r>
        <w:r w:rsidR="001362F9">
          <w:rPr>
            <w:noProof/>
            <w:webHidden/>
          </w:rPr>
          <w:fldChar w:fldCharType="begin"/>
        </w:r>
        <w:r w:rsidR="001362F9">
          <w:rPr>
            <w:noProof/>
            <w:webHidden/>
          </w:rPr>
          <w:instrText xml:space="preserve"> PAGEREF _Toc151709558 \h </w:instrText>
        </w:r>
        <w:r w:rsidR="001362F9">
          <w:rPr>
            <w:noProof/>
            <w:webHidden/>
          </w:rPr>
        </w:r>
        <w:r w:rsidR="001362F9">
          <w:rPr>
            <w:noProof/>
            <w:webHidden/>
          </w:rPr>
          <w:fldChar w:fldCharType="separate"/>
        </w:r>
        <w:r w:rsidR="001362F9">
          <w:rPr>
            <w:noProof/>
            <w:webHidden/>
          </w:rPr>
          <w:t>21</w:t>
        </w:r>
        <w:r w:rsidR="001362F9">
          <w:rPr>
            <w:noProof/>
            <w:webHidden/>
          </w:rPr>
          <w:fldChar w:fldCharType="end"/>
        </w:r>
      </w:hyperlink>
    </w:p>
    <w:p w14:paraId="107CE36E" w14:textId="0BC85ADA"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59" w:history="1">
        <w:r w:rsidR="001362F9" w:rsidRPr="001E6A27">
          <w:rPr>
            <w:rStyle w:val="Hyperlink"/>
            <w:rFonts w:ascii="Corbel" w:hAnsi="Corbel"/>
            <w:noProof/>
          </w:rPr>
          <w:t>4.2.2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Individuele inlichtingen</w:t>
        </w:r>
        <w:r w:rsidR="001362F9">
          <w:rPr>
            <w:noProof/>
            <w:webHidden/>
          </w:rPr>
          <w:tab/>
        </w:r>
        <w:r w:rsidR="001362F9">
          <w:rPr>
            <w:noProof/>
            <w:webHidden/>
          </w:rPr>
          <w:fldChar w:fldCharType="begin"/>
        </w:r>
        <w:r w:rsidR="001362F9">
          <w:rPr>
            <w:noProof/>
            <w:webHidden/>
          </w:rPr>
          <w:instrText xml:space="preserve"> PAGEREF _Toc151709559 \h </w:instrText>
        </w:r>
        <w:r w:rsidR="001362F9">
          <w:rPr>
            <w:noProof/>
            <w:webHidden/>
          </w:rPr>
        </w:r>
        <w:r w:rsidR="001362F9">
          <w:rPr>
            <w:noProof/>
            <w:webHidden/>
          </w:rPr>
          <w:fldChar w:fldCharType="separate"/>
        </w:r>
        <w:r w:rsidR="001362F9">
          <w:rPr>
            <w:noProof/>
            <w:webHidden/>
          </w:rPr>
          <w:t>22</w:t>
        </w:r>
        <w:r w:rsidR="001362F9">
          <w:rPr>
            <w:noProof/>
            <w:webHidden/>
          </w:rPr>
          <w:fldChar w:fldCharType="end"/>
        </w:r>
      </w:hyperlink>
    </w:p>
    <w:p w14:paraId="222DA77D" w14:textId="28F78C2F"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60" w:history="1">
        <w:r w:rsidR="001362F9" w:rsidRPr="001E6A27">
          <w:rPr>
            <w:rStyle w:val="Hyperlink"/>
            <w:rFonts w:ascii="Corbel" w:hAnsi="Corbel"/>
            <w:noProof/>
          </w:rPr>
          <w:t>4.3</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Inschrijvingen</w:t>
        </w:r>
        <w:r w:rsidR="001362F9">
          <w:rPr>
            <w:noProof/>
            <w:webHidden/>
          </w:rPr>
          <w:tab/>
        </w:r>
        <w:r w:rsidR="001362F9">
          <w:rPr>
            <w:noProof/>
            <w:webHidden/>
          </w:rPr>
          <w:fldChar w:fldCharType="begin"/>
        </w:r>
        <w:r w:rsidR="001362F9">
          <w:rPr>
            <w:noProof/>
            <w:webHidden/>
          </w:rPr>
          <w:instrText xml:space="preserve"> PAGEREF _Toc151709560 \h </w:instrText>
        </w:r>
        <w:r w:rsidR="001362F9">
          <w:rPr>
            <w:noProof/>
            <w:webHidden/>
          </w:rPr>
        </w:r>
        <w:r w:rsidR="001362F9">
          <w:rPr>
            <w:noProof/>
            <w:webHidden/>
          </w:rPr>
          <w:fldChar w:fldCharType="separate"/>
        </w:r>
        <w:r w:rsidR="001362F9">
          <w:rPr>
            <w:noProof/>
            <w:webHidden/>
          </w:rPr>
          <w:t>22</w:t>
        </w:r>
        <w:r w:rsidR="001362F9">
          <w:rPr>
            <w:noProof/>
            <w:webHidden/>
          </w:rPr>
          <w:fldChar w:fldCharType="end"/>
        </w:r>
      </w:hyperlink>
    </w:p>
    <w:p w14:paraId="4C7F268C" w14:textId="53C60EDD"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1" w:history="1">
        <w:r w:rsidR="001362F9" w:rsidRPr="001E6A27">
          <w:rPr>
            <w:rStyle w:val="Hyperlink"/>
            <w:rFonts w:ascii="Corbel" w:hAnsi="Corbel"/>
            <w:noProof/>
          </w:rPr>
          <w:t>4.3.1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Inschrijvingsvereisten</w:t>
        </w:r>
        <w:r w:rsidR="001362F9">
          <w:rPr>
            <w:noProof/>
            <w:webHidden/>
          </w:rPr>
          <w:tab/>
        </w:r>
        <w:r w:rsidR="001362F9">
          <w:rPr>
            <w:noProof/>
            <w:webHidden/>
          </w:rPr>
          <w:fldChar w:fldCharType="begin"/>
        </w:r>
        <w:r w:rsidR="001362F9">
          <w:rPr>
            <w:noProof/>
            <w:webHidden/>
          </w:rPr>
          <w:instrText xml:space="preserve"> PAGEREF _Toc151709561 \h </w:instrText>
        </w:r>
        <w:r w:rsidR="001362F9">
          <w:rPr>
            <w:noProof/>
            <w:webHidden/>
          </w:rPr>
        </w:r>
        <w:r w:rsidR="001362F9">
          <w:rPr>
            <w:noProof/>
            <w:webHidden/>
          </w:rPr>
          <w:fldChar w:fldCharType="separate"/>
        </w:r>
        <w:r w:rsidR="001362F9">
          <w:rPr>
            <w:noProof/>
            <w:webHidden/>
          </w:rPr>
          <w:t>22</w:t>
        </w:r>
        <w:r w:rsidR="001362F9">
          <w:rPr>
            <w:noProof/>
            <w:webHidden/>
          </w:rPr>
          <w:fldChar w:fldCharType="end"/>
        </w:r>
      </w:hyperlink>
    </w:p>
    <w:p w14:paraId="44F6B548" w14:textId="3AEA786F"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2" w:history="1">
        <w:r w:rsidR="001362F9" w:rsidRPr="001E6A27">
          <w:rPr>
            <w:rStyle w:val="Hyperlink"/>
            <w:rFonts w:ascii="Corbel" w:hAnsi="Corbel"/>
            <w:noProof/>
          </w:rPr>
          <w:t>4.3.2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Wijze van indiening inschrijvingen</w:t>
        </w:r>
        <w:r w:rsidR="001362F9">
          <w:rPr>
            <w:noProof/>
            <w:webHidden/>
          </w:rPr>
          <w:tab/>
        </w:r>
        <w:r w:rsidR="001362F9">
          <w:rPr>
            <w:noProof/>
            <w:webHidden/>
          </w:rPr>
          <w:fldChar w:fldCharType="begin"/>
        </w:r>
        <w:r w:rsidR="001362F9">
          <w:rPr>
            <w:noProof/>
            <w:webHidden/>
          </w:rPr>
          <w:instrText xml:space="preserve"> PAGEREF _Toc151709562 \h </w:instrText>
        </w:r>
        <w:r w:rsidR="001362F9">
          <w:rPr>
            <w:noProof/>
            <w:webHidden/>
          </w:rPr>
        </w:r>
        <w:r w:rsidR="001362F9">
          <w:rPr>
            <w:noProof/>
            <w:webHidden/>
          </w:rPr>
          <w:fldChar w:fldCharType="separate"/>
        </w:r>
        <w:r w:rsidR="001362F9">
          <w:rPr>
            <w:noProof/>
            <w:webHidden/>
          </w:rPr>
          <w:t>23</w:t>
        </w:r>
        <w:r w:rsidR="001362F9">
          <w:rPr>
            <w:noProof/>
            <w:webHidden/>
          </w:rPr>
          <w:fldChar w:fldCharType="end"/>
        </w:r>
      </w:hyperlink>
    </w:p>
    <w:p w14:paraId="47955EA0" w14:textId="2FE3C46E"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3" w:history="1">
        <w:r w:rsidR="001362F9" w:rsidRPr="001E6A27">
          <w:rPr>
            <w:rStyle w:val="Hyperlink"/>
            <w:rFonts w:ascii="Corbel" w:hAnsi="Corbel"/>
            <w:noProof/>
          </w:rPr>
          <w:t>4.3.3</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Gestanddoening</w:t>
        </w:r>
        <w:r w:rsidR="001362F9">
          <w:rPr>
            <w:noProof/>
            <w:webHidden/>
          </w:rPr>
          <w:tab/>
        </w:r>
        <w:r w:rsidR="001362F9">
          <w:rPr>
            <w:noProof/>
            <w:webHidden/>
          </w:rPr>
          <w:fldChar w:fldCharType="begin"/>
        </w:r>
        <w:r w:rsidR="001362F9">
          <w:rPr>
            <w:noProof/>
            <w:webHidden/>
          </w:rPr>
          <w:instrText xml:space="preserve"> PAGEREF _Toc151709563 \h </w:instrText>
        </w:r>
        <w:r w:rsidR="001362F9">
          <w:rPr>
            <w:noProof/>
            <w:webHidden/>
          </w:rPr>
        </w:r>
        <w:r w:rsidR="001362F9">
          <w:rPr>
            <w:noProof/>
            <w:webHidden/>
          </w:rPr>
          <w:fldChar w:fldCharType="separate"/>
        </w:r>
        <w:r w:rsidR="001362F9">
          <w:rPr>
            <w:noProof/>
            <w:webHidden/>
          </w:rPr>
          <w:t>23</w:t>
        </w:r>
        <w:r w:rsidR="001362F9">
          <w:rPr>
            <w:noProof/>
            <w:webHidden/>
          </w:rPr>
          <w:fldChar w:fldCharType="end"/>
        </w:r>
      </w:hyperlink>
    </w:p>
    <w:p w14:paraId="485C074D" w14:textId="74F9DDAB"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4" w:history="1">
        <w:r w:rsidR="001362F9" w:rsidRPr="001E6A27">
          <w:rPr>
            <w:rStyle w:val="Hyperlink"/>
            <w:rFonts w:ascii="Corbel" w:hAnsi="Corbel"/>
            <w:noProof/>
          </w:rPr>
          <w:t>4.3.4</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Varianten van de inschrijver</w:t>
        </w:r>
        <w:r w:rsidR="001362F9">
          <w:rPr>
            <w:noProof/>
            <w:webHidden/>
          </w:rPr>
          <w:tab/>
        </w:r>
        <w:r w:rsidR="001362F9">
          <w:rPr>
            <w:noProof/>
            <w:webHidden/>
          </w:rPr>
          <w:fldChar w:fldCharType="begin"/>
        </w:r>
        <w:r w:rsidR="001362F9">
          <w:rPr>
            <w:noProof/>
            <w:webHidden/>
          </w:rPr>
          <w:instrText xml:space="preserve"> PAGEREF _Toc151709564 \h </w:instrText>
        </w:r>
        <w:r w:rsidR="001362F9">
          <w:rPr>
            <w:noProof/>
            <w:webHidden/>
          </w:rPr>
        </w:r>
        <w:r w:rsidR="001362F9">
          <w:rPr>
            <w:noProof/>
            <w:webHidden/>
          </w:rPr>
          <w:fldChar w:fldCharType="separate"/>
        </w:r>
        <w:r w:rsidR="001362F9">
          <w:rPr>
            <w:noProof/>
            <w:webHidden/>
          </w:rPr>
          <w:t>23</w:t>
        </w:r>
        <w:r w:rsidR="001362F9">
          <w:rPr>
            <w:noProof/>
            <w:webHidden/>
          </w:rPr>
          <w:fldChar w:fldCharType="end"/>
        </w:r>
      </w:hyperlink>
    </w:p>
    <w:p w14:paraId="0D90F363" w14:textId="7D6D4DF3"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65" w:history="1">
        <w:r w:rsidR="001362F9" w:rsidRPr="001E6A27">
          <w:rPr>
            <w:rStyle w:val="Hyperlink"/>
            <w:rFonts w:ascii="Corbel" w:hAnsi="Corbel"/>
            <w:noProof/>
          </w:rPr>
          <w:t>4.4</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Beoordeling inschrijvingen</w:t>
        </w:r>
        <w:r w:rsidR="001362F9">
          <w:rPr>
            <w:noProof/>
            <w:webHidden/>
          </w:rPr>
          <w:tab/>
        </w:r>
        <w:r w:rsidR="001362F9">
          <w:rPr>
            <w:noProof/>
            <w:webHidden/>
          </w:rPr>
          <w:fldChar w:fldCharType="begin"/>
        </w:r>
        <w:r w:rsidR="001362F9">
          <w:rPr>
            <w:noProof/>
            <w:webHidden/>
          </w:rPr>
          <w:instrText xml:space="preserve"> PAGEREF _Toc151709565 \h </w:instrText>
        </w:r>
        <w:r w:rsidR="001362F9">
          <w:rPr>
            <w:noProof/>
            <w:webHidden/>
          </w:rPr>
        </w:r>
        <w:r w:rsidR="001362F9">
          <w:rPr>
            <w:noProof/>
            <w:webHidden/>
          </w:rPr>
          <w:fldChar w:fldCharType="separate"/>
        </w:r>
        <w:r w:rsidR="001362F9">
          <w:rPr>
            <w:noProof/>
            <w:webHidden/>
          </w:rPr>
          <w:t>24</w:t>
        </w:r>
        <w:r w:rsidR="001362F9">
          <w:rPr>
            <w:noProof/>
            <w:webHidden/>
          </w:rPr>
          <w:fldChar w:fldCharType="end"/>
        </w:r>
      </w:hyperlink>
    </w:p>
    <w:p w14:paraId="0CD5CB59" w14:textId="6A5A2B27"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6" w:history="1">
        <w:r w:rsidR="001362F9" w:rsidRPr="001E6A27">
          <w:rPr>
            <w:rStyle w:val="Hyperlink"/>
            <w:rFonts w:ascii="Corbel" w:hAnsi="Corbel"/>
            <w:noProof/>
          </w:rPr>
          <w:t>4.4.1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Gunningscriterium</w:t>
        </w:r>
        <w:r w:rsidR="001362F9">
          <w:rPr>
            <w:noProof/>
            <w:webHidden/>
          </w:rPr>
          <w:tab/>
        </w:r>
        <w:r w:rsidR="001362F9">
          <w:rPr>
            <w:noProof/>
            <w:webHidden/>
          </w:rPr>
          <w:fldChar w:fldCharType="begin"/>
        </w:r>
        <w:r w:rsidR="001362F9">
          <w:rPr>
            <w:noProof/>
            <w:webHidden/>
          </w:rPr>
          <w:instrText xml:space="preserve"> PAGEREF _Toc151709566 \h </w:instrText>
        </w:r>
        <w:r w:rsidR="001362F9">
          <w:rPr>
            <w:noProof/>
            <w:webHidden/>
          </w:rPr>
        </w:r>
        <w:r w:rsidR="001362F9">
          <w:rPr>
            <w:noProof/>
            <w:webHidden/>
          </w:rPr>
          <w:fldChar w:fldCharType="separate"/>
        </w:r>
        <w:r w:rsidR="001362F9">
          <w:rPr>
            <w:noProof/>
            <w:webHidden/>
          </w:rPr>
          <w:t>24</w:t>
        </w:r>
        <w:r w:rsidR="001362F9">
          <w:rPr>
            <w:noProof/>
            <w:webHidden/>
          </w:rPr>
          <w:fldChar w:fldCharType="end"/>
        </w:r>
      </w:hyperlink>
    </w:p>
    <w:p w14:paraId="00E6D985" w14:textId="5DB03FA4"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7" w:history="1">
        <w:r w:rsidR="001362F9" w:rsidRPr="001E6A27">
          <w:rPr>
            <w:rStyle w:val="Hyperlink"/>
            <w:rFonts w:ascii="Corbel" w:hAnsi="Corbel"/>
            <w:noProof/>
          </w:rPr>
          <w:t>4.4.2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Opening van de inschrijvingen</w:t>
        </w:r>
        <w:r w:rsidR="001362F9">
          <w:rPr>
            <w:noProof/>
            <w:webHidden/>
          </w:rPr>
          <w:tab/>
        </w:r>
        <w:r w:rsidR="001362F9">
          <w:rPr>
            <w:noProof/>
            <w:webHidden/>
          </w:rPr>
          <w:fldChar w:fldCharType="begin"/>
        </w:r>
        <w:r w:rsidR="001362F9">
          <w:rPr>
            <w:noProof/>
            <w:webHidden/>
          </w:rPr>
          <w:instrText xml:space="preserve"> PAGEREF _Toc151709567 \h </w:instrText>
        </w:r>
        <w:r w:rsidR="001362F9">
          <w:rPr>
            <w:noProof/>
            <w:webHidden/>
          </w:rPr>
        </w:r>
        <w:r w:rsidR="001362F9">
          <w:rPr>
            <w:noProof/>
            <w:webHidden/>
          </w:rPr>
          <w:fldChar w:fldCharType="separate"/>
        </w:r>
        <w:r w:rsidR="001362F9">
          <w:rPr>
            <w:noProof/>
            <w:webHidden/>
          </w:rPr>
          <w:t>24</w:t>
        </w:r>
        <w:r w:rsidR="001362F9">
          <w:rPr>
            <w:noProof/>
            <w:webHidden/>
          </w:rPr>
          <w:fldChar w:fldCharType="end"/>
        </w:r>
      </w:hyperlink>
    </w:p>
    <w:p w14:paraId="33338208" w14:textId="62C419C6"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8" w:history="1">
        <w:r w:rsidR="001362F9" w:rsidRPr="001E6A27">
          <w:rPr>
            <w:rStyle w:val="Hyperlink"/>
            <w:rFonts w:ascii="Corbel" w:hAnsi="Corbel"/>
            <w:noProof/>
          </w:rPr>
          <w:t>4.4.3</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Procesgang beoordeling</w:t>
        </w:r>
        <w:r w:rsidR="001362F9">
          <w:rPr>
            <w:noProof/>
            <w:webHidden/>
          </w:rPr>
          <w:tab/>
        </w:r>
        <w:r w:rsidR="001362F9">
          <w:rPr>
            <w:noProof/>
            <w:webHidden/>
          </w:rPr>
          <w:fldChar w:fldCharType="begin"/>
        </w:r>
        <w:r w:rsidR="001362F9">
          <w:rPr>
            <w:noProof/>
            <w:webHidden/>
          </w:rPr>
          <w:instrText xml:space="preserve"> PAGEREF _Toc151709568 \h </w:instrText>
        </w:r>
        <w:r w:rsidR="001362F9">
          <w:rPr>
            <w:noProof/>
            <w:webHidden/>
          </w:rPr>
        </w:r>
        <w:r w:rsidR="001362F9">
          <w:rPr>
            <w:noProof/>
            <w:webHidden/>
          </w:rPr>
          <w:fldChar w:fldCharType="separate"/>
        </w:r>
        <w:r w:rsidR="001362F9">
          <w:rPr>
            <w:noProof/>
            <w:webHidden/>
          </w:rPr>
          <w:t>24</w:t>
        </w:r>
        <w:r w:rsidR="001362F9">
          <w:rPr>
            <w:noProof/>
            <w:webHidden/>
          </w:rPr>
          <w:fldChar w:fldCharType="end"/>
        </w:r>
      </w:hyperlink>
    </w:p>
    <w:p w14:paraId="5A104805" w14:textId="61E33EF8"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69" w:history="1">
        <w:r w:rsidR="001362F9" w:rsidRPr="001E6A27">
          <w:rPr>
            <w:rStyle w:val="Hyperlink"/>
            <w:rFonts w:ascii="Corbel" w:hAnsi="Corbel"/>
            <w:noProof/>
          </w:rPr>
          <w:t>4.4.4</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Berekeningsmethode (Gunnen op Waarde)</w:t>
        </w:r>
        <w:r w:rsidR="001362F9">
          <w:rPr>
            <w:noProof/>
            <w:webHidden/>
          </w:rPr>
          <w:tab/>
        </w:r>
        <w:r w:rsidR="001362F9">
          <w:rPr>
            <w:noProof/>
            <w:webHidden/>
          </w:rPr>
          <w:fldChar w:fldCharType="begin"/>
        </w:r>
        <w:r w:rsidR="001362F9">
          <w:rPr>
            <w:noProof/>
            <w:webHidden/>
          </w:rPr>
          <w:instrText xml:space="preserve"> PAGEREF _Toc151709569 \h </w:instrText>
        </w:r>
        <w:r w:rsidR="001362F9">
          <w:rPr>
            <w:noProof/>
            <w:webHidden/>
          </w:rPr>
        </w:r>
        <w:r w:rsidR="001362F9">
          <w:rPr>
            <w:noProof/>
            <w:webHidden/>
          </w:rPr>
          <w:fldChar w:fldCharType="separate"/>
        </w:r>
        <w:r w:rsidR="001362F9">
          <w:rPr>
            <w:noProof/>
            <w:webHidden/>
          </w:rPr>
          <w:t>24</w:t>
        </w:r>
        <w:r w:rsidR="001362F9">
          <w:rPr>
            <w:noProof/>
            <w:webHidden/>
          </w:rPr>
          <w:fldChar w:fldCharType="end"/>
        </w:r>
      </w:hyperlink>
    </w:p>
    <w:p w14:paraId="3DA7C85D" w14:textId="05ED8585"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70" w:history="1">
        <w:r w:rsidR="001362F9" w:rsidRPr="001E6A27">
          <w:rPr>
            <w:rStyle w:val="Hyperlink"/>
            <w:rFonts w:ascii="Corbel" w:hAnsi="Corbel"/>
            <w:noProof/>
          </w:rPr>
          <w:t>4.4.5</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Kwalitatieve aanbiedingsdocumenten</w:t>
        </w:r>
        <w:r w:rsidR="001362F9">
          <w:rPr>
            <w:noProof/>
            <w:webHidden/>
          </w:rPr>
          <w:tab/>
        </w:r>
        <w:r w:rsidR="001362F9">
          <w:rPr>
            <w:noProof/>
            <w:webHidden/>
          </w:rPr>
          <w:fldChar w:fldCharType="begin"/>
        </w:r>
        <w:r w:rsidR="001362F9">
          <w:rPr>
            <w:noProof/>
            <w:webHidden/>
          </w:rPr>
          <w:instrText xml:space="preserve"> PAGEREF _Toc151709570 \h </w:instrText>
        </w:r>
        <w:r w:rsidR="001362F9">
          <w:rPr>
            <w:noProof/>
            <w:webHidden/>
          </w:rPr>
        </w:r>
        <w:r w:rsidR="001362F9">
          <w:rPr>
            <w:noProof/>
            <w:webHidden/>
          </w:rPr>
          <w:fldChar w:fldCharType="separate"/>
        </w:r>
        <w:r w:rsidR="001362F9">
          <w:rPr>
            <w:noProof/>
            <w:webHidden/>
          </w:rPr>
          <w:t>25</w:t>
        </w:r>
        <w:r w:rsidR="001362F9">
          <w:rPr>
            <w:noProof/>
            <w:webHidden/>
          </w:rPr>
          <w:fldChar w:fldCharType="end"/>
        </w:r>
      </w:hyperlink>
    </w:p>
    <w:p w14:paraId="68BE602A" w14:textId="30194522"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71" w:history="1">
        <w:r w:rsidR="001362F9" w:rsidRPr="001E6A27">
          <w:rPr>
            <w:rStyle w:val="Hyperlink"/>
            <w:rFonts w:ascii="Corbel" w:hAnsi="Corbel"/>
            <w:noProof/>
          </w:rPr>
          <w:t>4.4.6</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P1 EC1: Fasering, planning en BLVC</w:t>
        </w:r>
        <w:r w:rsidR="001362F9">
          <w:rPr>
            <w:noProof/>
            <w:webHidden/>
          </w:rPr>
          <w:tab/>
        </w:r>
        <w:r w:rsidR="001362F9">
          <w:rPr>
            <w:noProof/>
            <w:webHidden/>
          </w:rPr>
          <w:fldChar w:fldCharType="begin"/>
        </w:r>
        <w:r w:rsidR="001362F9">
          <w:rPr>
            <w:noProof/>
            <w:webHidden/>
          </w:rPr>
          <w:instrText xml:space="preserve"> PAGEREF _Toc151709571 \h </w:instrText>
        </w:r>
        <w:r w:rsidR="001362F9">
          <w:rPr>
            <w:noProof/>
            <w:webHidden/>
          </w:rPr>
        </w:r>
        <w:r w:rsidR="001362F9">
          <w:rPr>
            <w:noProof/>
            <w:webHidden/>
          </w:rPr>
          <w:fldChar w:fldCharType="separate"/>
        </w:r>
        <w:r w:rsidR="001362F9">
          <w:rPr>
            <w:noProof/>
            <w:webHidden/>
          </w:rPr>
          <w:t>27</w:t>
        </w:r>
        <w:r w:rsidR="001362F9">
          <w:rPr>
            <w:noProof/>
            <w:webHidden/>
          </w:rPr>
          <w:fldChar w:fldCharType="end"/>
        </w:r>
      </w:hyperlink>
    </w:p>
    <w:p w14:paraId="6A7C16ED" w14:textId="40DBFDAD"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72" w:history="1">
        <w:r w:rsidR="001362F9" w:rsidRPr="001E6A27">
          <w:rPr>
            <w:rStyle w:val="Hyperlink"/>
            <w:rFonts w:ascii="Corbel" w:hAnsi="Corbel"/>
            <w:noProof/>
          </w:rPr>
          <w:t>4.4.7</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P1 EC2: Duurzaamheid</w:t>
        </w:r>
        <w:r w:rsidR="001362F9">
          <w:rPr>
            <w:noProof/>
            <w:webHidden/>
          </w:rPr>
          <w:tab/>
        </w:r>
        <w:r w:rsidR="001362F9">
          <w:rPr>
            <w:noProof/>
            <w:webHidden/>
          </w:rPr>
          <w:fldChar w:fldCharType="begin"/>
        </w:r>
        <w:r w:rsidR="001362F9">
          <w:rPr>
            <w:noProof/>
            <w:webHidden/>
          </w:rPr>
          <w:instrText xml:space="preserve"> PAGEREF _Toc151709572 \h </w:instrText>
        </w:r>
        <w:r w:rsidR="001362F9">
          <w:rPr>
            <w:noProof/>
            <w:webHidden/>
          </w:rPr>
        </w:r>
        <w:r w:rsidR="001362F9">
          <w:rPr>
            <w:noProof/>
            <w:webHidden/>
          </w:rPr>
          <w:fldChar w:fldCharType="separate"/>
        </w:r>
        <w:r w:rsidR="001362F9">
          <w:rPr>
            <w:noProof/>
            <w:webHidden/>
          </w:rPr>
          <w:t>28</w:t>
        </w:r>
        <w:r w:rsidR="001362F9">
          <w:rPr>
            <w:noProof/>
            <w:webHidden/>
          </w:rPr>
          <w:fldChar w:fldCharType="end"/>
        </w:r>
      </w:hyperlink>
    </w:p>
    <w:p w14:paraId="358882FA" w14:textId="652FE8DC"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73" w:history="1">
        <w:r w:rsidR="001362F9" w:rsidRPr="001E6A27">
          <w:rPr>
            <w:rStyle w:val="Hyperlink"/>
            <w:rFonts w:ascii="Corbel" w:hAnsi="Corbel"/>
            <w:noProof/>
          </w:rPr>
          <w:t>4.4.8</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P2 EC3: proces met de opdrachtgever en leveranciers</w:t>
        </w:r>
        <w:r w:rsidR="001362F9">
          <w:rPr>
            <w:noProof/>
            <w:webHidden/>
          </w:rPr>
          <w:tab/>
        </w:r>
        <w:r w:rsidR="001362F9">
          <w:rPr>
            <w:noProof/>
            <w:webHidden/>
          </w:rPr>
          <w:fldChar w:fldCharType="begin"/>
        </w:r>
        <w:r w:rsidR="001362F9">
          <w:rPr>
            <w:noProof/>
            <w:webHidden/>
          </w:rPr>
          <w:instrText xml:space="preserve"> PAGEREF _Toc151709573 \h </w:instrText>
        </w:r>
        <w:r w:rsidR="001362F9">
          <w:rPr>
            <w:noProof/>
            <w:webHidden/>
          </w:rPr>
        </w:r>
        <w:r w:rsidR="001362F9">
          <w:rPr>
            <w:noProof/>
            <w:webHidden/>
          </w:rPr>
          <w:fldChar w:fldCharType="separate"/>
        </w:r>
        <w:r w:rsidR="001362F9">
          <w:rPr>
            <w:noProof/>
            <w:webHidden/>
          </w:rPr>
          <w:t>28</w:t>
        </w:r>
        <w:r w:rsidR="001362F9">
          <w:rPr>
            <w:noProof/>
            <w:webHidden/>
          </w:rPr>
          <w:fldChar w:fldCharType="end"/>
        </w:r>
      </w:hyperlink>
    </w:p>
    <w:p w14:paraId="5115747B" w14:textId="1C0F2475"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74" w:history="1">
        <w:r w:rsidR="001362F9" w:rsidRPr="001E6A27">
          <w:rPr>
            <w:rStyle w:val="Hyperlink"/>
            <w:rFonts w:ascii="Corbel" w:hAnsi="Corbel"/>
            <w:noProof/>
          </w:rPr>
          <w:t>4.4.9</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P2 EC4: Functionaliteit ITS-applicatie</w:t>
        </w:r>
        <w:r w:rsidR="001362F9">
          <w:rPr>
            <w:noProof/>
            <w:webHidden/>
          </w:rPr>
          <w:tab/>
        </w:r>
        <w:r w:rsidR="001362F9">
          <w:rPr>
            <w:noProof/>
            <w:webHidden/>
          </w:rPr>
          <w:fldChar w:fldCharType="begin"/>
        </w:r>
        <w:r w:rsidR="001362F9">
          <w:rPr>
            <w:noProof/>
            <w:webHidden/>
          </w:rPr>
          <w:instrText xml:space="preserve"> PAGEREF _Toc151709574 \h </w:instrText>
        </w:r>
        <w:r w:rsidR="001362F9">
          <w:rPr>
            <w:noProof/>
            <w:webHidden/>
          </w:rPr>
        </w:r>
        <w:r w:rsidR="001362F9">
          <w:rPr>
            <w:noProof/>
            <w:webHidden/>
          </w:rPr>
          <w:fldChar w:fldCharType="separate"/>
        </w:r>
        <w:r w:rsidR="001362F9">
          <w:rPr>
            <w:noProof/>
            <w:webHidden/>
          </w:rPr>
          <w:t>29</w:t>
        </w:r>
        <w:r w:rsidR="001362F9">
          <w:rPr>
            <w:noProof/>
            <w:webHidden/>
          </w:rPr>
          <w:fldChar w:fldCharType="end"/>
        </w:r>
      </w:hyperlink>
    </w:p>
    <w:p w14:paraId="3F226D59" w14:textId="3A2B221F" w:rsidR="001362F9" w:rsidRDefault="005417F7">
      <w:pPr>
        <w:pStyle w:val="Inhopg3"/>
        <w:tabs>
          <w:tab w:val="left" w:pos="1080"/>
          <w:tab w:val="right" w:pos="7361"/>
        </w:tabs>
        <w:rPr>
          <w:rFonts w:eastAsiaTheme="minorEastAsia" w:cstheme="minorBidi"/>
          <w:noProof/>
          <w:color w:val="auto"/>
          <w:kern w:val="2"/>
          <w:sz w:val="22"/>
          <w:szCs w:val="22"/>
          <w:lang w:eastAsia="nl-NL"/>
          <w14:ligatures w14:val="standardContextual"/>
        </w:rPr>
      </w:pPr>
      <w:hyperlink w:anchor="_Toc151709575" w:history="1">
        <w:r w:rsidR="001362F9" w:rsidRPr="001E6A27">
          <w:rPr>
            <w:rStyle w:val="Hyperlink"/>
            <w:rFonts w:ascii="Corbel" w:hAnsi="Corbel"/>
            <w:noProof/>
          </w:rPr>
          <w:t>4.4.10</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P2 EC5: Beheer ITS-applicatie</w:t>
        </w:r>
        <w:r w:rsidR="001362F9">
          <w:rPr>
            <w:noProof/>
            <w:webHidden/>
          </w:rPr>
          <w:tab/>
        </w:r>
        <w:r w:rsidR="001362F9">
          <w:rPr>
            <w:noProof/>
            <w:webHidden/>
          </w:rPr>
          <w:fldChar w:fldCharType="begin"/>
        </w:r>
        <w:r w:rsidR="001362F9">
          <w:rPr>
            <w:noProof/>
            <w:webHidden/>
          </w:rPr>
          <w:instrText xml:space="preserve"> PAGEREF _Toc151709575 \h </w:instrText>
        </w:r>
        <w:r w:rsidR="001362F9">
          <w:rPr>
            <w:noProof/>
            <w:webHidden/>
          </w:rPr>
        </w:r>
        <w:r w:rsidR="001362F9">
          <w:rPr>
            <w:noProof/>
            <w:webHidden/>
          </w:rPr>
          <w:fldChar w:fldCharType="separate"/>
        </w:r>
        <w:r w:rsidR="001362F9">
          <w:rPr>
            <w:noProof/>
            <w:webHidden/>
          </w:rPr>
          <w:t>30</w:t>
        </w:r>
        <w:r w:rsidR="001362F9">
          <w:rPr>
            <w:noProof/>
            <w:webHidden/>
          </w:rPr>
          <w:fldChar w:fldCharType="end"/>
        </w:r>
      </w:hyperlink>
    </w:p>
    <w:p w14:paraId="26C9C0EE" w14:textId="50B57A1A"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76" w:history="1">
        <w:r w:rsidR="001362F9" w:rsidRPr="001E6A27">
          <w:rPr>
            <w:rStyle w:val="Hyperlink"/>
            <w:rFonts w:ascii="Corbel" w:hAnsi="Corbel"/>
            <w:noProof/>
          </w:rPr>
          <w:t>4.4.11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P3 EC6: Functionaliteit ITS-applicatie</w:t>
        </w:r>
        <w:r w:rsidR="001362F9">
          <w:rPr>
            <w:noProof/>
            <w:webHidden/>
          </w:rPr>
          <w:tab/>
        </w:r>
        <w:r w:rsidR="001362F9">
          <w:rPr>
            <w:noProof/>
            <w:webHidden/>
          </w:rPr>
          <w:fldChar w:fldCharType="begin"/>
        </w:r>
        <w:r w:rsidR="001362F9">
          <w:rPr>
            <w:noProof/>
            <w:webHidden/>
          </w:rPr>
          <w:instrText xml:space="preserve"> PAGEREF _Toc151709576 \h </w:instrText>
        </w:r>
        <w:r w:rsidR="001362F9">
          <w:rPr>
            <w:noProof/>
            <w:webHidden/>
          </w:rPr>
        </w:r>
        <w:r w:rsidR="001362F9">
          <w:rPr>
            <w:noProof/>
            <w:webHidden/>
          </w:rPr>
          <w:fldChar w:fldCharType="separate"/>
        </w:r>
        <w:r w:rsidR="001362F9">
          <w:rPr>
            <w:noProof/>
            <w:webHidden/>
          </w:rPr>
          <w:t>30</w:t>
        </w:r>
        <w:r w:rsidR="001362F9">
          <w:rPr>
            <w:noProof/>
            <w:webHidden/>
          </w:rPr>
          <w:fldChar w:fldCharType="end"/>
        </w:r>
      </w:hyperlink>
    </w:p>
    <w:p w14:paraId="24FB3CE2" w14:textId="3DABAE18" w:rsidR="001362F9" w:rsidRDefault="005417F7">
      <w:pPr>
        <w:pStyle w:val="Inhopg3"/>
        <w:tabs>
          <w:tab w:val="left" w:pos="1080"/>
          <w:tab w:val="right" w:pos="7361"/>
        </w:tabs>
        <w:rPr>
          <w:rFonts w:eastAsiaTheme="minorEastAsia" w:cstheme="minorBidi"/>
          <w:noProof/>
          <w:color w:val="auto"/>
          <w:kern w:val="2"/>
          <w:sz w:val="22"/>
          <w:szCs w:val="22"/>
          <w:lang w:eastAsia="nl-NL"/>
          <w14:ligatures w14:val="standardContextual"/>
        </w:rPr>
      </w:pPr>
      <w:hyperlink w:anchor="_Toc151709577" w:history="1">
        <w:r w:rsidR="001362F9" w:rsidRPr="001E6A27">
          <w:rPr>
            <w:rStyle w:val="Hyperlink"/>
            <w:rFonts w:ascii="Corbel" w:hAnsi="Corbel"/>
            <w:noProof/>
          </w:rPr>
          <w:t>4.4.12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P3 EC7: Beheer ITS-applicatie</w:t>
        </w:r>
        <w:r w:rsidR="001362F9">
          <w:rPr>
            <w:noProof/>
            <w:webHidden/>
          </w:rPr>
          <w:tab/>
        </w:r>
        <w:r w:rsidR="001362F9">
          <w:rPr>
            <w:noProof/>
            <w:webHidden/>
          </w:rPr>
          <w:fldChar w:fldCharType="begin"/>
        </w:r>
        <w:r w:rsidR="001362F9">
          <w:rPr>
            <w:noProof/>
            <w:webHidden/>
          </w:rPr>
          <w:instrText xml:space="preserve"> PAGEREF _Toc151709577 \h </w:instrText>
        </w:r>
        <w:r w:rsidR="001362F9">
          <w:rPr>
            <w:noProof/>
            <w:webHidden/>
          </w:rPr>
        </w:r>
        <w:r w:rsidR="001362F9">
          <w:rPr>
            <w:noProof/>
            <w:webHidden/>
          </w:rPr>
          <w:fldChar w:fldCharType="separate"/>
        </w:r>
        <w:r w:rsidR="001362F9">
          <w:rPr>
            <w:noProof/>
            <w:webHidden/>
          </w:rPr>
          <w:t>31</w:t>
        </w:r>
        <w:r w:rsidR="001362F9">
          <w:rPr>
            <w:noProof/>
            <w:webHidden/>
          </w:rPr>
          <w:fldChar w:fldCharType="end"/>
        </w:r>
      </w:hyperlink>
    </w:p>
    <w:p w14:paraId="555B7C72" w14:textId="363B74B7"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78" w:history="1">
        <w:r w:rsidR="001362F9" w:rsidRPr="001E6A27">
          <w:rPr>
            <w:rStyle w:val="Hyperlink"/>
            <w:rFonts w:ascii="Corbel" w:hAnsi="Corbel"/>
            <w:noProof/>
          </w:rPr>
          <w:t>4.4.13</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Uitwerking gunningscriterium P3 EC8: Planning</w:t>
        </w:r>
        <w:r w:rsidR="001362F9">
          <w:rPr>
            <w:noProof/>
            <w:webHidden/>
          </w:rPr>
          <w:tab/>
        </w:r>
        <w:r w:rsidR="001362F9">
          <w:rPr>
            <w:noProof/>
            <w:webHidden/>
          </w:rPr>
          <w:fldChar w:fldCharType="begin"/>
        </w:r>
        <w:r w:rsidR="001362F9">
          <w:rPr>
            <w:noProof/>
            <w:webHidden/>
          </w:rPr>
          <w:instrText xml:space="preserve"> PAGEREF _Toc151709578 \h </w:instrText>
        </w:r>
        <w:r w:rsidR="001362F9">
          <w:rPr>
            <w:noProof/>
            <w:webHidden/>
          </w:rPr>
        </w:r>
        <w:r w:rsidR="001362F9">
          <w:rPr>
            <w:noProof/>
            <w:webHidden/>
          </w:rPr>
          <w:fldChar w:fldCharType="separate"/>
        </w:r>
        <w:r w:rsidR="001362F9">
          <w:rPr>
            <w:noProof/>
            <w:webHidden/>
          </w:rPr>
          <w:t>32</w:t>
        </w:r>
        <w:r w:rsidR="001362F9">
          <w:rPr>
            <w:noProof/>
            <w:webHidden/>
          </w:rPr>
          <w:fldChar w:fldCharType="end"/>
        </w:r>
      </w:hyperlink>
    </w:p>
    <w:p w14:paraId="31C21328" w14:textId="331A1275" w:rsidR="001362F9" w:rsidRDefault="005417F7">
      <w:pPr>
        <w:pStyle w:val="Inhopg3"/>
        <w:tabs>
          <w:tab w:val="left" w:pos="1080"/>
          <w:tab w:val="right" w:pos="7361"/>
        </w:tabs>
        <w:rPr>
          <w:rFonts w:eastAsiaTheme="minorEastAsia" w:cstheme="minorBidi"/>
          <w:noProof/>
          <w:color w:val="auto"/>
          <w:kern w:val="2"/>
          <w:sz w:val="22"/>
          <w:szCs w:val="22"/>
          <w:lang w:eastAsia="nl-NL"/>
          <w14:ligatures w14:val="standardContextual"/>
        </w:rPr>
      </w:pPr>
      <w:hyperlink w:anchor="_Toc151709579" w:history="1">
        <w:r w:rsidR="001362F9" w:rsidRPr="001E6A27">
          <w:rPr>
            <w:rStyle w:val="Hyperlink"/>
            <w:rFonts w:ascii="Corbel" w:hAnsi="Corbel"/>
            <w:noProof/>
          </w:rPr>
          <w:t>4.4.14</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Beoordelingskader</w:t>
        </w:r>
        <w:r w:rsidR="001362F9">
          <w:rPr>
            <w:noProof/>
            <w:webHidden/>
          </w:rPr>
          <w:tab/>
        </w:r>
        <w:r w:rsidR="001362F9">
          <w:rPr>
            <w:noProof/>
            <w:webHidden/>
          </w:rPr>
          <w:fldChar w:fldCharType="begin"/>
        </w:r>
        <w:r w:rsidR="001362F9">
          <w:rPr>
            <w:noProof/>
            <w:webHidden/>
          </w:rPr>
          <w:instrText xml:space="preserve"> PAGEREF _Toc151709579 \h </w:instrText>
        </w:r>
        <w:r w:rsidR="001362F9">
          <w:rPr>
            <w:noProof/>
            <w:webHidden/>
          </w:rPr>
        </w:r>
        <w:r w:rsidR="001362F9">
          <w:rPr>
            <w:noProof/>
            <w:webHidden/>
          </w:rPr>
          <w:fldChar w:fldCharType="separate"/>
        </w:r>
        <w:r w:rsidR="001362F9">
          <w:rPr>
            <w:noProof/>
            <w:webHidden/>
          </w:rPr>
          <w:t>32</w:t>
        </w:r>
        <w:r w:rsidR="001362F9">
          <w:rPr>
            <w:noProof/>
            <w:webHidden/>
          </w:rPr>
          <w:fldChar w:fldCharType="end"/>
        </w:r>
      </w:hyperlink>
    </w:p>
    <w:p w14:paraId="7D65B507" w14:textId="1E1A1AB5" w:rsidR="001362F9" w:rsidRDefault="005417F7">
      <w:pPr>
        <w:pStyle w:val="Inhopg2"/>
        <w:tabs>
          <w:tab w:val="left" w:pos="540"/>
          <w:tab w:val="right" w:pos="7361"/>
        </w:tabs>
        <w:rPr>
          <w:rFonts w:eastAsiaTheme="minorEastAsia" w:cstheme="minorBidi"/>
          <w:b w:val="0"/>
          <w:bCs w:val="0"/>
          <w:noProof/>
          <w:color w:val="auto"/>
          <w:kern w:val="2"/>
          <w:sz w:val="22"/>
          <w:szCs w:val="22"/>
          <w:lang w:eastAsia="nl-NL"/>
          <w14:ligatures w14:val="standardContextual"/>
        </w:rPr>
      </w:pPr>
      <w:hyperlink w:anchor="_Toc151709580" w:history="1">
        <w:r w:rsidR="001362F9" w:rsidRPr="001E6A27">
          <w:rPr>
            <w:rStyle w:val="Hyperlink"/>
            <w:rFonts w:ascii="Corbel" w:hAnsi="Corbel"/>
            <w:noProof/>
          </w:rPr>
          <w:t>4.5</w:t>
        </w:r>
        <w:r w:rsidR="001362F9">
          <w:rPr>
            <w:rFonts w:eastAsiaTheme="minorEastAsia" w:cstheme="minorBidi"/>
            <w:b w:val="0"/>
            <w:bCs w:val="0"/>
            <w:noProof/>
            <w:color w:val="auto"/>
            <w:kern w:val="2"/>
            <w:sz w:val="22"/>
            <w:szCs w:val="22"/>
            <w:lang w:eastAsia="nl-NL"/>
            <w14:ligatures w14:val="standardContextual"/>
          </w:rPr>
          <w:tab/>
        </w:r>
        <w:r w:rsidR="001362F9" w:rsidRPr="001E6A27">
          <w:rPr>
            <w:rStyle w:val="Hyperlink"/>
            <w:rFonts w:ascii="Corbel" w:hAnsi="Corbel"/>
            <w:noProof/>
          </w:rPr>
          <w:t>Gunning en contractering</w:t>
        </w:r>
        <w:r w:rsidR="001362F9">
          <w:rPr>
            <w:noProof/>
            <w:webHidden/>
          </w:rPr>
          <w:tab/>
        </w:r>
        <w:r w:rsidR="001362F9">
          <w:rPr>
            <w:noProof/>
            <w:webHidden/>
          </w:rPr>
          <w:fldChar w:fldCharType="begin"/>
        </w:r>
        <w:r w:rsidR="001362F9">
          <w:rPr>
            <w:noProof/>
            <w:webHidden/>
          </w:rPr>
          <w:instrText xml:space="preserve"> PAGEREF _Toc151709580 \h </w:instrText>
        </w:r>
        <w:r w:rsidR="001362F9">
          <w:rPr>
            <w:noProof/>
            <w:webHidden/>
          </w:rPr>
        </w:r>
        <w:r w:rsidR="001362F9">
          <w:rPr>
            <w:noProof/>
            <w:webHidden/>
          </w:rPr>
          <w:fldChar w:fldCharType="separate"/>
        </w:r>
        <w:r w:rsidR="001362F9">
          <w:rPr>
            <w:noProof/>
            <w:webHidden/>
          </w:rPr>
          <w:t>33</w:t>
        </w:r>
        <w:r w:rsidR="001362F9">
          <w:rPr>
            <w:noProof/>
            <w:webHidden/>
          </w:rPr>
          <w:fldChar w:fldCharType="end"/>
        </w:r>
      </w:hyperlink>
    </w:p>
    <w:p w14:paraId="41DEC308" w14:textId="787991E8"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81" w:history="1">
        <w:r w:rsidR="001362F9" w:rsidRPr="001E6A27">
          <w:rPr>
            <w:rStyle w:val="Hyperlink"/>
            <w:rFonts w:ascii="Corbel" w:hAnsi="Corbel"/>
            <w:noProof/>
          </w:rPr>
          <w:t>4.5.1</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Voornemen tot gunning</w:t>
        </w:r>
        <w:r w:rsidR="001362F9">
          <w:rPr>
            <w:noProof/>
            <w:webHidden/>
          </w:rPr>
          <w:tab/>
        </w:r>
        <w:r w:rsidR="001362F9">
          <w:rPr>
            <w:noProof/>
            <w:webHidden/>
          </w:rPr>
          <w:fldChar w:fldCharType="begin"/>
        </w:r>
        <w:r w:rsidR="001362F9">
          <w:rPr>
            <w:noProof/>
            <w:webHidden/>
          </w:rPr>
          <w:instrText xml:space="preserve"> PAGEREF _Toc151709581 \h </w:instrText>
        </w:r>
        <w:r w:rsidR="001362F9">
          <w:rPr>
            <w:noProof/>
            <w:webHidden/>
          </w:rPr>
        </w:r>
        <w:r w:rsidR="001362F9">
          <w:rPr>
            <w:noProof/>
            <w:webHidden/>
          </w:rPr>
          <w:fldChar w:fldCharType="separate"/>
        </w:r>
        <w:r w:rsidR="001362F9">
          <w:rPr>
            <w:noProof/>
            <w:webHidden/>
          </w:rPr>
          <w:t>33</w:t>
        </w:r>
        <w:r w:rsidR="001362F9">
          <w:rPr>
            <w:noProof/>
            <w:webHidden/>
          </w:rPr>
          <w:fldChar w:fldCharType="end"/>
        </w:r>
      </w:hyperlink>
    </w:p>
    <w:p w14:paraId="19ECDC8E" w14:textId="3238EBA5"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82" w:history="1">
        <w:r w:rsidR="001362F9" w:rsidRPr="001E6A27">
          <w:rPr>
            <w:rStyle w:val="Hyperlink"/>
            <w:rFonts w:ascii="Corbel" w:hAnsi="Corbel"/>
            <w:noProof/>
          </w:rPr>
          <w:t>4.5.2</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Opschortende termijn</w:t>
        </w:r>
        <w:r w:rsidR="001362F9">
          <w:rPr>
            <w:noProof/>
            <w:webHidden/>
          </w:rPr>
          <w:tab/>
        </w:r>
        <w:r w:rsidR="001362F9">
          <w:rPr>
            <w:noProof/>
            <w:webHidden/>
          </w:rPr>
          <w:fldChar w:fldCharType="begin"/>
        </w:r>
        <w:r w:rsidR="001362F9">
          <w:rPr>
            <w:noProof/>
            <w:webHidden/>
          </w:rPr>
          <w:instrText xml:space="preserve"> PAGEREF _Toc151709582 \h </w:instrText>
        </w:r>
        <w:r w:rsidR="001362F9">
          <w:rPr>
            <w:noProof/>
            <w:webHidden/>
          </w:rPr>
        </w:r>
        <w:r w:rsidR="001362F9">
          <w:rPr>
            <w:noProof/>
            <w:webHidden/>
          </w:rPr>
          <w:fldChar w:fldCharType="separate"/>
        </w:r>
        <w:r w:rsidR="001362F9">
          <w:rPr>
            <w:noProof/>
            <w:webHidden/>
          </w:rPr>
          <w:t>33</w:t>
        </w:r>
        <w:r w:rsidR="001362F9">
          <w:rPr>
            <w:noProof/>
            <w:webHidden/>
          </w:rPr>
          <w:fldChar w:fldCharType="end"/>
        </w:r>
      </w:hyperlink>
    </w:p>
    <w:p w14:paraId="2ED5F47A" w14:textId="503A710A"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83" w:history="1">
        <w:r w:rsidR="001362F9" w:rsidRPr="001E6A27">
          <w:rPr>
            <w:rStyle w:val="Hyperlink"/>
            <w:rFonts w:ascii="Corbel" w:hAnsi="Corbel"/>
            <w:noProof/>
          </w:rPr>
          <w:t>4.5.3</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Toelichting op de beoordeling</w:t>
        </w:r>
        <w:r w:rsidR="001362F9">
          <w:rPr>
            <w:noProof/>
            <w:webHidden/>
          </w:rPr>
          <w:tab/>
        </w:r>
        <w:r w:rsidR="001362F9">
          <w:rPr>
            <w:noProof/>
            <w:webHidden/>
          </w:rPr>
          <w:fldChar w:fldCharType="begin"/>
        </w:r>
        <w:r w:rsidR="001362F9">
          <w:rPr>
            <w:noProof/>
            <w:webHidden/>
          </w:rPr>
          <w:instrText xml:space="preserve"> PAGEREF _Toc151709583 \h </w:instrText>
        </w:r>
        <w:r w:rsidR="001362F9">
          <w:rPr>
            <w:noProof/>
            <w:webHidden/>
          </w:rPr>
        </w:r>
        <w:r w:rsidR="001362F9">
          <w:rPr>
            <w:noProof/>
            <w:webHidden/>
          </w:rPr>
          <w:fldChar w:fldCharType="separate"/>
        </w:r>
        <w:r w:rsidR="001362F9">
          <w:rPr>
            <w:noProof/>
            <w:webHidden/>
          </w:rPr>
          <w:t>34</w:t>
        </w:r>
        <w:r w:rsidR="001362F9">
          <w:rPr>
            <w:noProof/>
            <w:webHidden/>
          </w:rPr>
          <w:fldChar w:fldCharType="end"/>
        </w:r>
      </w:hyperlink>
    </w:p>
    <w:p w14:paraId="6110AB55" w14:textId="1133DB89"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84" w:history="1">
        <w:r w:rsidR="001362F9" w:rsidRPr="001E6A27">
          <w:rPr>
            <w:rStyle w:val="Hyperlink"/>
            <w:rFonts w:ascii="Corbel" w:hAnsi="Corbel"/>
            <w:noProof/>
          </w:rPr>
          <w:t>4.5.4</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Definitieve gunning en contractering</w:t>
        </w:r>
        <w:r w:rsidR="001362F9">
          <w:rPr>
            <w:noProof/>
            <w:webHidden/>
          </w:rPr>
          <w:tab/>
        </w:r>
        <w:r w:rsidR="001362F9">
          <w:rPr>
            <w:noProof/>
            <w:webHidden/>
          </w:rPr>
          <w:fldChar w:fldCharType="begin"/>
        </w:r>
        <w:r w:rsidR="001362F9">
          <w:rPr>
            <w:noProof/>
            <w:webHidden/>
          </w:rPr>
          <w:instrText xml:space="preserve"> PAGEREF _Toc151709584 \h </w:instrText>
        </w:r>
        <w:r w:rsidR="001362F9">
          <w:rPr>
            <w:noProof/>
            <w:webHidden/>
          </w:rPr>
        </w:r>
        <w:r w:rsidR="001362F9">
          <w:rPr>
            <w:noProof/>
            <w:webHidden/>
          </w:rPr>
          <w:fldChar w:fldCharType="separate"/>
        </w:r>
        <w:r w:rsidR="001362F9">
          <w:rPr>
            <w:noProof/>
            <w:webHidden/>
          </w:rPr>
          <w:t>34</w:t>
        </w:r>
        <w:r w:rsidR="001362F9">
          <w:rPr>
            <w:noProof/>
            <w:webHidden/>
          </w:rPr>
          <w:fldChar w:fldCharType="end"/>
        </w:r>
      </w:hyperlink>
    </w:p>
    <w:p w14:paraId="5789D2DD" w14:textId="542995E2"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85" w:history="1">
        <w:r w:rsidR="001362F9" w:rsidRPr="001E6A27">
          <w:rPr>
            <w:rStyle w:val="Hyperlink"/>
            <w:rFonts w:ascii="Corbel" w:hAnsi="Corbel"/>
            <w:noProof/>
          </w:rPr>
          <w:t>4.5.5</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Geschillen</w:t>
        </w:r>
        <w:r w:rsidR="001362F9">
          <w:rPr>
            <w:noProof/>
            <w:webHidden/>
          </w:rPr>
          <w:tab/>
        </w:r>
        <w:r w:rsidR="001362F9">
          <w:rPr>
            <w:noProof/>
            <w:webHidden/>
          </w:rPr>
          <w:fldChar w:fldCharType="begin"/>
        </w:r>
        <w:r w:rsidR="001362F9">
          <w:rPr>
            <w:noProof/>
            <w:webHidden/>
          </w:rPr>
          <w:instrText xml:space="preserve"> PAGEREF _Toc151709585 \h </w:instrText>
        </w:r>
        <w:r w:rsidR="001362F9">
          <w:rPr>
            <w:noProof/>
            <w:webHidden/>
          </w:rPr>
        </w:r>
        <w:r w:rsidR="001362F9">
          <w:rPr>
            <w:noProof/>
            <w:webHidden/>
          </w:rPr>
          <w:fldChar w:fldCharType="separate"/>
        </w:r>
        <w:r w:rsidR="001362F9">
          <w:rPr>
            <w:noProof/>
            <w:webHidden/>
          </w:rPr>
          <w:t>34</w:t>
        </w:r>
        <w:r w:rsidR="001362F9">
          <w:rPr>
            <w:noProof/>
            <w:webHidden/>
          </w:rPr>
          <w:fldChar w:fldCharType="end"/>
        </w:r>
      </w:hyperlink>
    </w:p>
    <w:p w14:paraId="5D6B5335" w14:textId="2AF63205"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86" w:history="1">
        <w:r w:rsidR="001362F9" w:rsidRPr="001E6A27">
          <w:rPr>
            <w:rStyle w:val="Hyperlink"/>
            <w:rFonts w:ascii="Corbel" w:hAnsi="Corbel"/>
            <w:noProof/>
          </w:rPr>
          <w:t>4.5.6</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Maatschappelijk verantwoord inkopen: Social Return</w:t>
        </w:r>
        <w:r w:rsidR="001362F9">
          <w:rPr>
            <w:noProof/>
            <w:webHidden/>
          </w:rPr>
          <w:tab/>
        </w:r>
        <w:r w:rsidR="001362F9">
          <w:rPr>
            <w:noProof/>
            <w:webHidden/>
          </w:rPr>
          <w:fldChar w:fldCharType="begin"/>
        </w:r>
        <w:r w:rsidR="001362F9">
          <w:rPr>
            <w:noProof/>
            <w:webHidden/>
          </w:rPr>
          <w:instrText xml:space="preserve"> PAGEREF _Toc151709586 \h </w:instrText>
        </w:r>
        <w:r w:rsidR="001362F9">
          <w:rPr>
            <w:noProof/>
            <w:webHidden/>
          </w:rPr>
        </w:r>
        <w:r w:rsidR="001362F9">
          <w:rPr>
            <w:noProof/>
            <w:webHidden/>
          </w:rPr>
          <w:fldChar w:fldCharType="separate"/>
        </w:r>
        <w:r w:rsidR="001362F9">
          <w:rPr>
            <w:noProof/>
            <w:webHidden/>
          </w:rPr>
          <w:t>34</w:t>
        </w:r>
        <w:r w:rsidR="001362F9">
          <w:rPr>
            <w:noProof/>
            <w:webHidden/>
          </w:rPr>
          <w:fldChar w:fldCharType="end"/>
        </w:r>
      </w:hyperlink>
    </w:p>
    <w:p w14:paraId="7963F9CF" w14:textId="3DA50554" w:rsidR="001362F9" w:rsidRDefault="005417F7">
      <w:pPr>
        <w:pStyle w:val="Inhopg3"/>
        <w:tabs>
          <w:tab w:val="left" w:pos="900"/>
          <w:tab w:val="right" w:pos="7361"/>
        </w:tabs>
        <w:rPr>
          <w:rFonts w:eastAsiaTheme="minorEastAsia" w:cstheme="minorBidi"/>
          <w:noProof/>
          <w:color w:val="auto"/>
          <w:kern w:val="2"/>
          <w:sz w:val="22"/>
          <w:szCs w:val="22"/>
          <w:lang w:eastAsia="nl-NL"/>
          <w14:ligatures w14:val="standardContextual"/>
        </w:rPr>
      </w:pPr>
      <w:hyperlink w:anchor="_Toc151709587" w:history="1">
        <w:r w:rsidR="001362F9" w:rsidRPr="001E6A27">
          <w:rPr>
            <w:rStyle w:val="Hyperlink"/>
            <w:rFonts w:ascii="Corbel" w:hAnsi="Corbel"/>
            <w:noProof/>
          </w:rPr>
          <w:t>4.5.7</w:t>
        </w:r>
        <w:r w:rsidR="001362F9">
          <w:rPr>
            <w:rFonts w:eastAsiaTheme="minorEastAsia" w:cstheme="minorBidi"/>
            <w:noProof/>
            <w:color w:val="auto"/>
            <w:kern w:val="2"/>
            <w:sz w:val="22"/>
            <w:szCs w:val="22"/>
            <w:lang w:eastAsia="nl-NL"/>
            <w14:ligatures w14:val="standardContextual"/>
          </w:rPr>
          <w:tab/>
        </w:r>
        <w:r w:rsidR="001362F9" w:rsidRPr="001E6A27">
          <w:rPr>
            <w:rStyle w:val="Hyperlink"/>
            <w:rFonts w:ascii="Corbel" w:hAnsi="Corbel"/>
            <w:noProof/>
          </w:rPr>
          <w:t>Vergoeding aan de inschrijvers</w:t>
        </w:r>
        <w:r w:rsidR="001362F9">
          <w:rPr>
            <w:noProof/>
            <w:webHidden/>
          </w:rPr>
          <w:tab/>
        </w:r>
        <w:r w:rsidR="001362F9">
          <w:rPr>
            <w:noProof/>
            <w:webHidden/>
          </w:rPr>
          <w:fldChar w:fldCharType="begin"/>
        </w:r>
        <w:r w:rsidR="001362F9">
          <w:rPr>
            <w:noProof/>
            <w:webHidden/>
          </w:rPr>
          <w:instrText xml:space="preserve"> PAGEREF _Toc151709587 \h </w:instrText>
        </w:r>
        <w:r w:rsidR="001362F9">
          <w:rPr>
            <w:noProof/>
            <w:webHidden/>
          </w:rPr>
        </w:r>
        <w:r w:rsidR="001362F9">
          <w:rPr>
            <w:noProof/>
            <w:webHidden/>
          </w:rPr>
          <w:fldChar w:fldCharType="separate"/>
        </w:r>
        <w:r w:rsidR="001362F9">
          <w:rPr>
            <w:noProof/>
            <w:webHidden/>
          </w:rPr>
          <w:t>34</w:t>
        </w:r>
        <w:r w:rsidR="001362F9">
          <w:rPr>
            <w:noProof/>
            <w:webHidden/>
          </w:rPr>
          <w:fldChar w:fldCharType="end"/>
        </w:r>
      </w:hyperlink>
    </w:p>
    <w:p w14:paraId="0B736713" w14:textId="3ADA272A" w:rsidR="001362F9" w:rsidRDefault="005417F7">
      <w:pPr>
        <w:pStyle w:val="Inhopg1"/>
        <w:tabs>
          <w:tab w:val="right" w:pos="7361"/>
        </w:tabs>
        <w:rPr>
          <w:rFonts w:asciiTheme="minorHAnsi" w:eastAsiaTheme="minorEastAsia" w:hAnsiTheme="minorHAnsi" w:cstheme="minorBidi"/>
          <w:b w:val="0"/>
          <w:bCs w:val="0"/>
          <w:caps w:val="0"/>
          <w:noProof/>
          <w:color w:val="auto"/>
          <w:kern w:val="2"/>
          <w:sz w:val="22"/>
          <w:szCs w:val="22"/>
          <w:lang w:eastAsia="nl-NL"/>
          <w14:ligatures w14:val="standardContextual"/>
        </w:rPr>
      </w:pPr>
      <w:hyperlink w:anchor="_Toc151709588" w:history="1">
        <w:r w:rsidR="001362F9" w:rsidRPr="001E6A27">
          <w:rPr>
            <w:rStyle w:val="Hyperlink"/>
            <w:rFonts w:ascii="Corbel" w:hAnsi="Corbel"/>
            <w:noProof/>
          </w:rPr>
          <w:t>Bijlage 1 Checklist in te dienen documenten</w:t>
        </w:r>
        <w:r w:rsidR="001362F9">
          <w:rPr>
            <w:noProof/>
            <w:webHidden/>
          </w:rPr>
          <w:tab/>
        </w:r>
        <w:r w:rsidR="001362F9">
          <w:rPr>
            <w:noProof/>
            <w:webHidden/>
          </w:rPr>
          <w:fldChar w:fldCharType="begin"/>
        </w:r>
        <w:r w:rsidR="001362F9">
          <w:rPr>
            <w:noProof/>
            <w:webHidden/>
          </w:rPr>
          <w:instrText xml:space="preserve"> PAGEREF _Toc151709588 \h </w:instrText>
        </w:r>
        <w:r w:rsidR="001362F9">
          <w:rPr>
            <w:noProof/>
            <w:webHidden/>
          </w:rPr>
        </w:r>
        <w:r w:rsidR="001362F9">
          <w:rPr>
            <w:noProof/>
            <w:webHidden/>
          </w:rPr>
          <w:fldChar w:fldCharType="separate"/>
        </w:r>
        <w:r w:rsidR="001362F9">
          <w:rPr>
            <w:noProof/>
            <w:webHidden/>
          </w:rPr>
          <w:t>35</w:t>
        </w:r>
        <w:r w:rsidR="001362F9">
          <w:rPr>
            <w:noProof/>
            <w:webHidden/>
          </w:rPr>
          <w:fldChar w:fldCharType="end"/>
        </w:r>
      </w:hyperlink>
    </w:p>
    <w:p w14:paraId="125AA37A" w14:textId="6545F487" w:rsidR="004B2DED" w:rsidRPr="001D7A79" w:rsidRDefault="00B13734" w:rsidP="004B2DED">
      <w:pPr>
        <w:rPr>
          <w:rFonts w:ascii="Corbel" w:hAnsi="Corbel" w:cs="Segoe UI"/>
          <w:sz w:val="20"/>
          <w:szCs w:val="20"/>
        </w:rPr>
      </w:pPr>
      <w:r w:rsidRPr="001D7A79">
        <w:rPr>
          <w:rFonts w:ascii="Corbel" w:hAnsi="Corbel" w:cs="Segoe UI"/>
          <w:sz w:val="20"/>
          <w:szCs w:val="20"/>
        </w:rPr>
        <w:fldChar w:fldCharType="end"/>
      </w:r>
    </w:p>
    <w:p w14:paraId="00E8900C" w14:textId="5A283B11" w:rsidR="004B2DED" w:rsidRPr="001D7A79" w:rsidRDefault="004B2DED">
      <w:pPr>
        <w:spacing w:line="240" w:lineRule="auto"/>
        <w:rPr>
          <w:rFonts w:ascii="Corbel" w:hAnsi="Corbel" w:cs="Segoe UI"/>
        </w:rPr>
      </w:pPr>
      <w:r w:rsidRPr="001D7A79">
        <w:rPr>
          <w:rFonts w:ascii="Corbel" w:hAnsi="Corbel" w:cs="Segoe UI"/>
        </w:rPr>
        <w:br w:type="page"/>
      </w:r>
    </w:p>
    <w:p w14:paraId="546EE499" w14:textId="12010119" w:rsidR="00CD5B88" w:rsidRPr="001D7A79" w:rsidRDefault="004B2DED" w:rsidP="004B2DED">
      <w:pPr>
        <w:pStyle w:val="Kop1"/>
        <w:rPr>
          <w:rFonts w:ascii="Corbel" w:hAnsi="Corbel" w:cs="Segoe UI"/>
        </w:rPr>
      </w:pPr>
      <w:bookmarkStart w:id="0" w:name="_Toc151709525"/>
      <w:r w:rsidRPr="001D7A79">
        <w:rPr>
          <w:rFonts w:ascii="Corbel" w:hAnsi="Corbel" w:cs="Segoe UI"/>
        </w:rPr>
        <w:lastRenderedPageBreak/>
        <w:t>Algemeen</w:t>
      </w:r>
      <w:bookmarkEnd w:id="0"/>
    </w:p>
    <w:p w14:paraId="7B55DF75" w14:textId="0870EE38" w:rsidR="004B2DED" w:rsidRPr="001D7A79" w:rsidRDefault="004B2DED" w:rsidP="004B2DED">
      <w:pPr>
        <w:pStyle w:val="Kop2"/>
        <w:rPr>
          <w:rFonts w:ascii="Corbel" w:hAnsi="Corbel"/>
        </w:rPr>
      </w:pPr>
      <w:bookmarkStart w:id="1" w:name="_Toc151709526"/>
      <w:r w:rsidRPr="001D7A79">
        <w:rPr>
          <w:rFonts w:ascii="Corbel" w:hAnsi="Corbel"/>
        </w:rPr>
        <w:t>Omschrijving van de organisatie Opdrachtgever</w:t>
      </w:r>
      <w:bookmarkEnd w:id="1"/>
    </w:p>
    <w:p w14:paraId="5F41B816" w14:textId="0F6F9E96" w:rsidR="004B2DED" w:rsidRPr="001D7A79" w:rsidRDefault="004B2DED" w:rsidP="004B2DED">
      <w:pPr>
        <w:autoSpaceDE w:val="0"/>
        <w:autoSpaceDN w:val="0"/>
        <w:adjustRightInd w:val="0"/>
        <w:rPr>
          <w:rFonts w:ascii="Corbel" w:hAnsi="Corbel" w:cstheme="minorHAnsi"/>
          <w:szCs w:val="18"/>
        </w:rPr>
      </w:pPr>
      <w:r w:rsidRPr="001D7A79">
        <w:rPr>
          <w:rFonts w:ascii="Corbel" w:eastAsia="CIDFont+F4" w:hAnsi="Corbel" w:cstheme="minorHAnsi"/>
          <w:szCs w:val="18"/>
        </w:rPr>
        <w:t>De provincie Utrecht kent u als het hart van Nederland, centrum van verkeer, vervoer, bedrijvigheid en cultuur. Maar als provincie is het ook een veelzijdige organisatie met een politiek bestuur en ruim 700 ambtenaren die zich iedere dag inzetten voor een gezond milieu, een goed onderhouden wegennet, natuurbehoud, toereikende gezondheidszorg, een veelzijdig cultuuraanbod en een vitaal bedrijfsleven. De provincie vormt de bestuurlijke schakel tussen de rijksoverheid en de gemeenten in de provincie en heeft daarmee belangrijke taken op het gebied van coördinatie, planning en visie. Voor meer informatie over de provincie kunt u ook de provinciale website bezoeken: www.provincie</w:t>
      </w:r>
      <w:r w:rsidR="00D56947" w:rsidRPr="001D7A79">
        <w:rPr>
          <w:rFonts w:ascii="Corbel" w:eastAsia="CIDFont+F4" w:hAnsi="Corbel" w:cstheme="minorHAnsi"/>
          <w:szCs w:val="18"/>
        </w:rPr>
        <w:t>-</w:t>
      </w:r>
      <w:r w:rsidRPr="001D7A79">
        <w:rPr>
          <w:rFonts w:ascii="Corbel" w:eastAsia="CIDFont+F4" w:hAnsi="Corbel" w:cstheme="minorHAnsi"/>
          <w:szCs w:val="18"/>
        </w:rPr>
        <w:t>utrecht.nl</w:t>
      </w:r>
    </w:p>
    <w:p w14:paraId="70B9BADA" w14:textId="77777777" w:rsidR="004B2DED" w:rsidRPr="001D7A79" w:rsidRDefault="004B2DED" w:rsidP="004B2DED">
      <w:pPr>
        <w:rPr>
          <w:rFonts w:ascii="Corbel" w:hAnsi="Corbel" w:cstheme="minorHAnsi"/>
          <w:szCs w:val="18"/>
        </w:rPr>
      </w:pPr>
    </w:p>
    <w:p w14:paraId="3A2081FF" w14:textId="73F0077C" w:rsidR="004B2DED" w:rsidRPr="001D7A79" w:rsidRDefault="004B2DED" w:rsidP="004B2DED">
      <w:pPr>
        <w:pStyle w:val="Kop2"/>
        <w:rPr>
          <w:rFonts w:ascii="Corbel" w:hAnsi="Corbel"/>
        </w:rPr>
      </w:pPr>
      <w:bookmarkStart w:id="2" w:name="_Toc151709527"/>
      <w:r w:rsidRPr="001D7A79">
        <w:rPr>
          <w:rFonts w:ascii="Corbel" w:hAnsi="Corbel"/>
        </w:rPr>
        <w:t>Leeswijzer</w:t>
      </w:r>
      <w:bookmarkEnd w:id="2"/>
    </w:p>
    <w:p w14:paraId="16652564" w14:textId="42C3F1BC" w:rsidR="004B2DED" w:rsidRPr="001D7A79" w:rsidRDefault="004B2DED" w:rsidP="004B2DED">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De inschrijvingsleidraad bevat de beschrijving van het verloop van de Europese Openbare aanbestedingsprocedure, de eisen waaraan de (inhoud van de) inschrijving moet voldoen en de gunningscriteria met als doel om tot gunning te komen van het onderhavig project.</w:t>
      </w:r>
    </w:p>
    <w:p w14:paraId="73747974" w14:textId="77777777" w:rsidR="004B2DED" w:rsidRPr="001D7A79" w:rsidRDefault="004B2DED" w:rsidP="004B2DED">
      <w:pPr>
        <w:autoSpaceDE w:val="0"/>
        <w:autoSpaceDN w:val="0"/>
        <w:adjustRightInd w:val="0"/>
        <w:rPr>
          <w:rFonts w:ascii="Corbel" w:eastAsia="CIDFont+F4" w:hAnsi="Corbel" w:cstheme="minorHAnsi"/>
          <w:szCs w:val="18"/>
        </w:rPr>
      </w:pPr>
    </w:p>
    <w:p w14:paraId="776B884B" w14:textId="77777777" w:rsidR="004B2DED" w:rsidRPr="001D7A79" w:rsidRDefault="004B2DED" w:rsidP="004B2DED">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Voor deze aanbesteding gelden de volgende documenten: </w:t>
      </w:r>
    </w:p>
    <w:p w14:paraId="43B63BE3" w14:textId="290BEA15" w:rsidR="004B2DED" w:rsidRPr="001D7A79" w:rsidRDefault="004B2DED" w:rsidP="005A523F">
      <w:pPr>
        <w:pStyle w:val="Lijstalinea"/>
        <w:numPr>
          <w:ilvl w:val="0"/>
          <w:numId w:val="6"/>
        </w:num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de aankondiging, deze inschrijvingsleidraad;</w:t>
      </w:r>
    </w:p>
    <w:p w14:paraId="4B8089BD" w14:textId="77777777" w:rsidR="004B2DED" w:rsidRPr="001D7A79"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de nota(‘s) van inlichtingen inschrijvingsfase;</w:t>
      </w:r>
    </w:p>
    <w:p w14:paraId="77A5BEA8" w14:textId="6AFC96B5" w:rsidR="004B2DED" w:rsidRPr="001D7A79"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proces-verbaal van opening van de inschrijvingen;</w:t>
      </w:r>
    </w:p>
    <w:p w14:paraId="339CF006" w14:textId="772E9436" w:rsidR="004B2DED" w:rsidRPr="001D7A79"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proces-verbaal van beoordeling;</w:t>
      </w:r>
    </w:p>
    <w:p w14:paraId="643A6679" w14:textId="50F8E290" w:rsidR="004B2DED" w:rsidRPr="00BC754E" w:rsidRDefault="004B2DED" w:rsidP="005A523F">
      <w:pPr>
        <w:pStyle w:val="Lijstalinea"/>
        <w:numPr>
          <w:ilvl w:val="0"/>
          <w:numId w:val="6"/>
        </w:numPr>
        <w:autoSpaceDE w:val="0"/>
        <w:autoSpaceDN w:val="0"/>
        <w:adjustRightInd w:val="0"/>
        <w:rPr>
          <w:rFonts w:ascii="Corbel" w:hAnsi="Corbel" w:cstheme="minorHAnsi"/>
          <w:szCs w:val="18"/>
        </w:rPr>
      </w:pPr>
      <w:r w:rsidRPr="001D7A79">
        <w:rPr>
          <w:rFonts w:ascii="Corbel" w:eastAsia="CIDFont+F4" w:hAnsi="Corbel" w:cstheme="minorHAnsi"/>
          <w:szCs w:val="18"/>
        </w:rPr>
        <w:t>bestek, inclusief bijbehorende bijlagen.</w:t>
      </w:r>
    </w:p>
    <w:p w14:paraId="0E5CAE03" w14:textId="77777777" w:rsidR="00BC754E" w:rsidRDefault="00BC754E" w:rsidP="00BC754E">
      <w:pPr>
        <w:autoSpaceDE w:val="0"/>
        <w:autoSpaceDN w:val="0"/>
        <w:adjustRightInd w:val="0"/>
        <w:rPr>
          <w:rFonts w:ascii="Corbel" w:hAnsi="Corbel" w:cstheme="minorHAnsi"/>
          <w:szCs w:val="18"/>
        </w:rPr>
      </w:pPr>
    </w:p>
    <w:p w14:paraId="35B087C9" w14:textId="26161C54" w:rsidR="00BC754E" w:rsidRDefault="00BC754E" w:rsidP="00BC754E">
      <w:pPr>
        <w:autoSpaceDE w:val="0"/>
        <w:autoSpaceDN w:val="0"/>
        <w:adjustRightInd w:val="0"/>
        <w:rPr>
          <w:rFonts w:ascii="Corbel" w:hAnsi="Corbel" w:cstheme="minorHAnsi"/>
          <w:szCs w:val="18"/>
        </w:rPr>
      </w:pPr>
      <w:r>
        <w:rPr>
          <w:rFonts w:ascii="Corbel" w:hAnsi="Corbel" w:cstheme="minorHAnsi"/>
          <w:szCs w:val="18"/>
        </w:rPr>
        <w:t xml:space="preserve">De volgende bijlagen maken </w:t>
      </w:r>
      <w:r w:rsidR="00A93718">
        <w:rPr>
          <w:rFonts w:ascii="Corbel" w:hAnsi="Corbel" w:cstheme="minorHAnsi"/>
          <w:szCs w:val="18"/>
        </w:rPr>
        <w:t>onlosmakelijk onderdeel uit van deze insch</w:t>
      </w:r>
      <w:r w:rsidR="0084516A">
        <w:rPr>
          <w:rFonts w:ascii="Corbel" w:hAnsi="Corbel" w:cstheme="minorHAnsi"/>
          <w:szCs w:val="18"/>
        </w:rPr>
        <w:t>r</w:t>
      </w:r>
      <w:r w:rsidR="00A93718">
        <w:rPr>
          <w:rFonts w:ascii="Corbel" w:hAnsi="Corbel" w:cstheme="minorHAnsi"/>
          <w:szCs w:val="18"/>
        </w:rPr>
        <w:t>ijvingsleidraad:</w:t>
      </w:r>
    </w:p>
    <w:p w14:paraId="7E90C6C3" w14:textId="2FE76D70" w:rsidR="00A93718" w:rsidRDefault="00A93718" w:rsidP="00BC754E">
      <w:pPr>
        <w:autoSpaceDE w:val="0"/>
        <w:autoSpaceDN w:val="0"/>
        <w:adjustRightInd w:val="0"/>
        <w:rPr>
          <w:rFonts w:ascii="Corbel" w:hAnsi="Corbel" w:cstheme="minorHAnsi"/>
          <w:szCs w:val="18"/>
        </w:rPr>
      </w:pPr>
      <w:r>
        <w:rPr>
          <w:rFonts w:ascii="Corbel" w:hAnsi="Corbel" w:cstheme="minorHAnsi"/>
          <w:szCs w:val="18"/>
        </w:rPr>
        <w:t>Bijlage 1</w:t>
      </w:r>
      <w:r>
        <w:rPr>
          <w:rFonts w:ascii="Corbel" w:hAnsi="Corbel" w:cstheme="minorHAnsi"/>
          <w:szCs w:val="18"/>
        </w:rPr>
        <w:tab/>
        <w:t>Checklist</w:t>
      </w:r>
      <w:r w:rsidR="0084516A">
        <w:rPr>
          <w:rFonts w:ascii="Corbel" w:hAnsi="Corbel" w:cstheme="minorHAnsi"/>
          <w:szCs w:val="18"/>
        </w:rPr>
        <w:t xml:space="preserve"> in te dienen documenten</w:t>
      </w:r>
    </w:p>
    <w:p w14:paraId="262FBAF1" w14:textId="2A9D0CFA" w:rsidR="0084516A" w:rsidRDefault="0084516A" w:rsidP="00BC754E">
      <w:pPr>
        <w:autoSpaceDE w:val="0"/>
        <w:autoSpaceDN w:val="0"/>
        <w:adjustRightInd w:val="0"/>
        <w:rPr>
          <w:rFonts w:ascii="Corbel" w:hAnsi="Corbel" w:cstheme="minorHAnsi"/>
          <w:szCs w:val="18"/>
        </w:rPr>
      </w:pPr>
      <w:r>
        <w:rPr>
          <w:rFonts w:ascii="Corbel" w:hAnsi="Corbel" w:cstheme="minorHAnsi"/>
          <w:szCs w:val="18"/>
        </w:rPr>
        <w:t>Bijlage 2</w:t>
      </w:r>
      <w:r w:rsidR="00233FDB">
        <w:rPr>
          <w:rFonts w:ascii="Corbel" w:hAnsi="Corbel" w:cstheme="minorHAnsi"/>
          <w:szCs w:val="18"/>
        </w:rPr>
        <w:t>A VRI-bestek 2024 – 2025 perceel 1</w:t>
      </w:r>
      <w:r w:rsidR="00ED1134">
        <w:rPr>
          <w:rFonts w:ascii="Corbel" w:hAnsi="Corbel" w:cstheme="minorHAnsi"/>
          <w:szCs w:val="18"/>
        </w:rPr>
        <w:t xml:space="preserve"> </w:t>
      </w:r>
    </w:p>
    <w:p w14:paraId="5430CFF5" w14:textId="423C4C26" w:rsidR="00233FDB" w:rsidRPr="00BC754E" w:rsidRDefault="00233FDB" w:rsidP="00BC754E">
      <w:pPr>
        <w:autoSpaceDE w:val="0"/>
        <w:autoSpaceDN w:val="0"/>
        <w:adjustRightInd w:val="0"/>
        <w:rPr>
          <w:rFonts w:ascii="Corbel" w:hAnsi="Corbel" w:cstheme="minorHAnsi"/>
          <w:szCs w:val="18"/>
        </w:rPr>
      </w:pPr>
      <w:r>
        <w:rPr>
          <w:rFonts w:ascii="Corbel" w:hAnsi="Corbel" w:cstheme="minorHAnsi"/>
          <w:szCs w:val="18"/>
        </w:rPr>
        <w:t>Bijlage 2B VRI-bestek 2024 – 2025 perceel 2</w:t>
      </w:r>
    </w:p>
    <w:p w14:paraId="52B39EBF" w14:textId="69F8310C" w:rsidR="00233FDB" w:rsidRPr="00BC754E" w:rsidRDefault="00233FDB" w:rsidP="00233FDB">
      <w:pPr>
        <w:autoSpaceDE w:val="0"/>
        <w:autoSpaceDN w:val="0"/>
        <w:adjustRightInd w:val="0"/>
        <w:rPr>
          <w:rFonts w:ascii="Corbel" w:hAnsi="Corbel" w:cstheme="minorHAnsi"/>
          <w:szCs w:val="18"/>
        </w:rPr>
      </w:pPr>
      <w:r>
        <w:rPr>
          <w:rFonts w:ascii="Corbel" w:hAnsi="Corbel" w:cstheme="minorHAnsi"/>
          <w:szCs w:val="18"/>
        </w:rPr>
        <w:t>Bijlage 2C VRI-bestek 2024 – 2025 perceel 3</w:t>
      </w:r>
    </w:p>
    <w:p w14:paraId="2D5F5490" w14:textId="4B663F3F" w:rsidR="00F0409D" w:rsidRDefault="00652D27" w:rsidP="004B2DED">
      <w:pPr>
        <w:rPr>
          <w:rFonts w:ascii="Corbel" w:hAnsi="Corbel" w:cstheme="minorHAnsi"/>
          <w:szCs w:val="18"/>
        </w:rPr>
      </w:pPr>
      <w:r>
        <w:rPr>
          <w:rFonts w:ascii="Corbel" w:hAnsi="Corbel" w:cstheme="minorHAnsi"/>
          <w:szCs w:val="18"/>
        </w:rPr>
        <w:t>Bijlage 3 Format kerncompetenties</w:t>
      </w:r>
    </w:p>
    <w:p w14:paraId="72CB8172" w14:textId="68D60FD0" w:rsidR="00652D27" w:rsidRDefault="00652D27" w:rsidP="004B2DED">
      <w:pPr>
        <w:rPr>
          <w:rFonts w:ascii="Corbel" w:hAnsi="Corbel" w:cstheme="minorHAnsi"/>
          <w:szCs w:val="18"/>
        </w:rPr>
      </w:pPr>
      <w:r>
        <w:rPr>
          <w:rFonts w:ascii="Corbel" w:hAnsi="Corbel" w:cstheme="minorHAnsi"/>
          <w:szCs w:val="18"/>
        </w:rPr>
        <w:t xml:space="preserve">Bijlage 4 </w:t>
      </w:r>
      <w:r w:rsidR="00ED1134" w:rsidRPr="001D7A79">
        <w:rPr>
          <w:rFonts w:ascii="Corbel" w:eastAsia="CIDFont+F4" w:hAnsi="Corbel" w:cstheme="minorHAnsi"/>
          <w:szCs w:val="18"/>
        </w:rPr>
        <w:t>Gemeenschappelijk reglement klachtafhandeling provincies Flevoland, Noord-Holland, Utrecht en Zuid-Holland (P4 midden)</w:t>
      </w:r>
    </w:p>
    <w:p w14:paraId="256FA3C1" w14:textId="49E24DFF" w:rsidR="00652D27" w:rsidRDefault="00652D27" w:rsidP="004B2DED">
      <w:pPr>
        <w:rPr>
          <w:rFonts w:ascii="Corbel" w:hAnsi="Corbel" w:cstheme="minorHAnsi"/>
          <w:szCs w:val="18"/>
        </w:rPr>
      </w:pPr>
      <w:r>
        <w:rPr>
          <w:rFonts w:ascii="Corbel" w:hAnsi="Corbel" w:cstheme="minorHAnsi"/>
          <w:szCs w:val="18"/>
        </w:rPr>
        <w:t>Bijlage 5 Protocol social return</w:t>
      </w:r>
    </w:p>
    <w:p w14:paraId="1917C48E" w14:textId="1E2E38AE" w:rsidR="00652D27" w:rsidRDefault="00652D27" w:rsidP="004B2DED">
      <w:pPr>
        <w:rPr>
          <w:rFonts w:ascii="Corbel" w:hAnsi="Corbel" w:cstheme="minorHAnsi"/>
          <w:szCs w:val="18"/>
        </w:rPr>
      </w:pPr>
      <w:r>
        <w:rPr>
          <w:rFonts w:ascii="Corbel" w:hAnsi="Corbel" w:cstheme="minorHAnsi"/>
          <w:szCs w:val="18"/>
        </w:rPr>
        <w:t>Bijlage 6 Verklaring Russische betrokkenheid</w:t>
      </w:r>
    </w:p>
    <w:p w14:paraId="564B34B1" w14:textId="2F5E3D12" w:rsidR="00652D27" w:rsidRPr="001D7A79" w:rsidRDefault="00652D27" w:rsidP="004B2DED">
      <w:pPr>
        <w:rPr>
          <w:rFonts w:ascii="Corbel" w:hAnsi="Corbel" w:cstheme="minorHAnsi"/>
          <w:szCs w:val="18"/>
        </w:rPr>
      </w:pPr>
      <w:r>
        <w:rPr>
          <w:rFonts w:ascii="Corbel" w:hAnsi="Corbel" w:cstheme="minorHAnsi"/>
          <w:szCs w:val="18"/>
        </w:rPr>
        <w:t>Bijlage 7 Uniform Europees Aanbestedingsdocument</w:t>
      </w:r>
    </w:p>
    <w:p w14:paraId="6C30BE2B" w14:textId="2F720C0B" w:rsidR="004B2DED" w:rsidRPr="001D7A79" w:rsidRDefault="004B2DED" w:rsidP="004B2DED">
      <w:pPr>
        <w:pStyle w:val="Kop2"/>
        <w:rPr>
          <w:rFonts w:ascii="Corbel" w:hAnsi="Corbel"/>
        </w:rPr>
      </w:pPr>
      <w:bookmarkStart w:id="3" w:name="_Toc151709528"/>
      <w:r w:rsidRPr="001D7A79">
        <w:rPr>
          <w:rFonts w:ascii="Corbel" w:hAnsi="Corbel"/>
        </w:rPr>
        <w:t>Communicatie</w:t>
      </w:r>
      <w:bookmarkEnd w:id="3"/>
    </w:p>
    <w:p w14:paraId="7CD7FC3D" w14:textId="56F32539" w:rsidR="004B2DED" w:rsidRPr="001D7A79" w:rsidRDefault="004B2DED" w:rsidP="004B2DED">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Alle mondelinge en schriftelijke communicatie in het kader van deze aanbesteding dient plaats te vinden in de Nederlandse taal. De Aanbestedende dienst staat niet toe dat ondernemers op andere wijze en met andere medewerkers (stakeholders meegerekend) over deze aanbesteding communiceren dan in paragraaf 3.2 is beschreven. Communicatie op andere wijze of met andere medewerkers dan de voorgeschreven contactpersoon komt volledig voor risico van de ondernemer en geeft de Aanbestedende dienst het recht over te gaan tot uitsluiting van de betrokken ondernemer.</w:t>
      </w:r>
    </w:p>
    <w:p w14:paraId="040C3DAA" w14:textId="77777777" w:rsidR="00F0409D" w:rsidRPr="001D7A79" w:rsidRDefault="00F0409D" w:rsidP="004B2DED">
      <w:pPr>
        <w:autoSpaceDE w:val="0"/>
        <w:autoSpaceDN w:val="0"/>
        <w:adjustRightInd w:val="0"/>
        <w:rPr>
          <w:rFonts w:ascii="Corbel" w:eastAsia="CIDFont+F4" w:hAnsi="Corbel" w:cstheme="minorHAnsi"/>
          <w:szCs w:val="18"/>
        </w:rPr>
      </w:pPr>
    </w:p>
    <w:p w14:paraId="5AE29D81" w14:textId="2E1B1348" w:rsidR="00F0409D" w:rsidRPr="001D7A79" w:rsidRDefault="00F0409D" w:rsidP="00F0409D">
      <w:pPr>
        <w:pStyle w:val="Kop2"/>
        <w:rPr>
          <w:rFonts w:ascii="Corbel" w:eastAsia="CIDFont+F4" w:hAnsi="Corbel"/>
        </w:rPr>
      </w:pPr>
      <w:bookmarkStart w:id="4" w:name="_Toc151709529"/>
      <w:r w:rsidRPr="001D7A79">
        <w:rPr>
          <w:rFonts w:ascii="Corbel" w:eastAsia="CIDFont+F4" w:hAnsi="Corbel"/>
        </w:rPr>
        <w:lastRenderedPageBreak/>
        <w:t>Klachten met betrekking tot de aanbestedingsprocedure</w:t>
      </w:r>
      <w:bookmarkEnd w:id="4"/>
    </w:p>
    <w:p w14:paraId="4E6756CC" w14:textId="223A4657" w:rsidR="00F0409D" w:rsidRPr="001D7A79" w:rsidRDefault="00F0409D" w:rsidP="00F0409D">
      <w:pPr>
        <w:autoSpaceDE w:val="0"/>
        <w:autoSpaceDN w:val="0"/>
        <w:adjustRightInd w:val="0"/>
        <w:rPr>
          <w:rFonts w:ascii="Corbel" w:hAnsi="Corbel" w:cstheme="minorHAnsi"/>
          <w:szCs w:val="18"/>
        </w:rPr>
      </w:pPr>
      <w:r w:rsidRPr="001D7A79">
        <w:rPr>
          <w:rFonts w:ascii="Corbel" w:eastAsia="CIDFont+F4" w:hAnsi="Corbel" w:cstheme="minorHAnsi"/>
          <w:szCs w:val="18"/>
        </w:rPr>
        <w:t xml:space="preserve">Inschrijvers of geïnteresseerde ondernemers die een klacht hebben over de aanbestedingsprocedure kunnen deze klacht kenbaar maken. De regeling “Gemeenschappelijk reglement klachtafhandeling provincies Flevoland, Noord-Holland, Utrecht en Zuid-Holland (P4 midden)” is opgenomen als Bijlage </w:t>
      </w:r>
      <w:r w:rsidR="00E27FA2" w:rsidRPr="001D7A79">
        <w:rPr>
          <w:rFonts w:ascii="Corbel" w:eastAsia="CIDFont+F4" w:hAnsi="Corbel" w:cstheme="minorHAnsi"/>
          <w:szCs w:val="18"/>
        </w:rPr>
        <w:t>4</w:t>
      </w:r>
      <w:r w:rsidRPr="001D7A79">
        <w:rPr>
          <w:rFonts w:ascii="Corbel" w:eastAsia="CIDFont+F4" w:hAnsi="Corbel" w:cstheme="minorHAnsi"/>
          <w:szCs w:val="18"/>
        </w:rPr>
        <w:t>.</w:t>
      </w:r>
    </w:p>
    <w:p w14:paraId="040C514C" w14:textId="3D3BE5F0" w:rsidR="00F0409D" w:rsidRPr="001D7A79" w:rsidRDefault="00F0409D">
      <w:pPr>
        <w:spacing w:line="240" w:lineRule="auto"/>
        <w:rPr>
          <w:rFonts w:ascii="Corbel" w:hAnsi="Corbel" w:cstheme="minorHAnsi"/>
          <w:szCs w:val="18"/>
        </w:rPr>
      </w:pPr>
      <w:r w:rsidRPr="001D7A79">
        <w:rPr>
          <w:rFonts w:ascii="Corbel" w:hAnsi="Corbel" w:cstheme="minorHAnsi"/>
          <w:szCs w:val="18"/>
        </w:rPr>
        <w:br w:type="page"/>
      </w:r>
    </w:p>
    <w:p w14:paraId="3DF108EC" w14:textId="1D339733" w:rsidR="004B2DED" w:rsidRPr="001D7A79" w:rsidRDefault="00F0409D" w:rsidP="00F0409D">
      <w:pPr>
        <w:pStyle w:val="Kop1"/>
        <w:rPr>
          <w:rFonts w:ascii="Corbel" w:hAnsi="Corbel"/>
        </w:rPr>
      </w:pPr>
      <w:bookmarkStart w:id="5" w:name="_Toc151709530"/>
      <w:r w:rsidRPr="001D7A79">
        <w:rPr>
          <w:rFonts w:ascii="Corbel" w:hAnsi="Corbel"/>
        </w:rPr>
        <w:lastRenderedPageBreak/>
        <w:t>Informatie over de opdracht</w:t>
      </w:r>
      <w:bookmarkEnd w:id="5"/>
    </w:p>
    <w:p w14:paraId="283A8876" w14:textId="5A737637" w:rsidR="00F0409D" w:rsidRPr="001D7A79" w:rsidRDefault="00F0409D" w:rsidP="00F0409D">
      <w:pPr>
        <w:pStyle w:val="Kop2"/>
        <w:rPr>
          <w:rFonts w:ascii="Corbel" w:hAnsi="Corbel"/>
        </w:rPr>
      </w:pPr>
      <w:bookmarkStart w:id="6" w:name="_Toc151709531"/>
      <w:r w:rsidRPr="001D7A79">
        <w:rPr>
          <w:rFonts w:ascii="Corbel" w:hAnsi="Corbel"/>
        </w:rPr>
        <w:t>Achtergrond en doelstelling van de opdracht</w:t>
      </w:r>
      <w:bookmarkEnd w:id="6"/>
    </w:p>
    <w:p w14:paraId="2DA88512" w14:textId="341E9EF1" w:rsidR="00F0409D" w:rsidRPr="001D7A79" w:rsidRDefault="00F0409D" w:rsidP="00F0409D">
      <w:pPr>
        <w:rPr>
          <w:rFonts w:ascii="Corbel" w:hAnsi="Corbel" w:cstheme="minorHAnsi"/>
          <w:szCs w:val="18"/>
        </w:rPr>
      </w:pPr>
      <w:r w:rsidRPr="001D7A79">
        <w:rPr>
          <w:rFonts w:ascii="Corbel" w:hAnsi="Corbel" w:cstheme="minorHAnsi"/>
          <w:b/>
          <w:bCs/>
          <w:szCs w:val="18"/>
        </w:rPr>
        <w:t>Plaats van uitvoering:</w:t>
      </w:r>
      <w:r w:rsidRPr="001D7A79">
        <w:rPr>
          <w:rFonts w:ascii="Corbel" w:hAnsi="Corbel" w:cstheme="minorHAnsi"/>
          <w:szCs w:val="18"/>
        </w:rPr>
        <w:t xml:space="preserve"> 31 kruispunten op het provinciale wegennet</w:t>
      </w:r>
      <w:r w:rsidR="000C0591">
        <w:rPr>
          <w:rFonts w:ascii="Corbel" w:hAnsi="Corbel" w:cstheme="minorHAnsi"/>
          <w:szCs w:val="18"/>
        </w:rPr>
        <w:t xml:space="preserve"> in de provincie Utrecht</w:t>
      </w:r>
    </w:p>
    <w:p w14:paraId="3BC8B265" w14:textId="77777777" w:rsidR="00F0409D" w:rsidRPr="001D7A79" w:rsidRDefault="00F0409D" w:rsidP="00F0409D">
      <w:pPr>
        <w:rPr>
          <w:rFonts w:ascii="Corbel" w:hAnsi="Corbel" w:cstheme="minorHAnsi"/>
          <w:szCs w:val="18"/>
        </w:rPr>
      </w:pPr>
    </w:p>
    <w:p w14:paraId="0E65AB76" w14:textId="48BB39CF" w:rsidR="00F0409D" w:rsidRPr="001D7A79" w:rsidRDefault="00F0409D" w:rsidP="00F0409D">
      <w:pPr>
        <w:rPr>
          <w:rFonts w:ascii="Corbel" w:hAnsi="Corbel" w:cstheme="minorHAnsi"/>
          <w:szCs w:val="18"/>
        </w:rPr>
      </w:pPr>
      <w:r w:rsidRPr="001D7A79">
        <w:rPr>
          <w:rFonts w:ascii="Corbel" w:hAnsi="Corbel" w:cstheme="minorHAnsi"/>
          <w:b/>
          <w:bCs/>
          <w:szCs w:val="18"/>
        </w:rPr>
        <w:t>Type opdracht:</w:t>
      </w:r>
      <w:r w:rsidRPr="001D7A79">
        <w:rPr>
          <w:rFonts w:ascii="Corbel" w:hAnsi="Corbel" w:cstheme="minorHAnsi"/>
          <w:szCs w:val="18"/>
        </w:rPr>
        <w:t xml:space="preserve"> Uitvoering</w:t>
      </w:r>
    </w:p>
    <w:p w14:paraId="05CE3FCA" w14:textId="77777777" w:rsidR="00F0409D" w:rsidRPr="001D7A79" w:rsidRDefault="00F0409D" w:rsidP="00F0409D">
      <w:pPr>
        <w:rPr>
          <w:rFonts w:ascii="Corbel" w:hAnsi="Corbel" w:cstheme="minorHAnsi"/>
          <w:szCs w:val="18"/>
        </w:rPr>
      </w:pPr>
    </w:p>
    <w:p w14:paraId="5ADC1665" w14:textId="07D48AD5" w:rsidR="00F0409D" w:rsidRPr="001D7A79" w:rsidRDefault="00F0409D" w:rsidP="00F0409D">
      <w:pPr>
        <w:rPr>
          <w:rFonts w:ascii="Corbel" w:hAnsi="Corbel" w:cstheme="minorHAnsi"/>
          <w:szCs w:val="18"/>
        </w:rPr>
      </w:pPr>
      <w:r w:rsidRPr="001D7A79">
        <w:rPr>
          <w:rFonts w:ascii="Corbel" w:hAnsi="Corbel" w:cstheme="minorHAnsi"/>
          <w:b/>
          <w:bCs/>
          <w:szCs w:val="18"/>
        </w:rPr>
        <w:t>Projectnaam:</w:t>
      </w:r>
      <w:r w:rsidRPr="001D7A79">
        <w:rPr>
          <w:rFonts w:ascii="Corbel" w:hAnsi="Corbel" w:cstheme="minorHAnsi"/>
          <w:szCs w:val="18"/>
        </w:rPr>
        <w:t xml:space="preserve"> VRI-bestek 2</w:t>
      </w:r>
      <w:r w:rsidR="000C0591">
        <w:rPr>
          <w:rFonts w:ascii="Corbel" w:hAnsi="Corbel" w:cstheme="minorHAnsi"/>
          <w:szCs w:val="18"/>
        </w:rPr>
        <w:t>4</w:t>
      </w:r>
      <w:r w:rsidRPr="001D7A79">
        <w:rPr>
          <w:rFonts w:ascii="Corbel" w:hAnsi="Corbel" w:cstheme="minorHAnsi"/>
          <w:szCs w:val="18"/>
        </w:rPr>
        <w:t>-2</w:t>
      </w:r>
      <w:r w:rsidR="000C0591">
        <w:rPr>
          <w:rFonts w:ascii="Corbel" w:hAnsi="Corbel" w:cstheme="minorHAnsi"/>
          <w:szCs w:val="18"/>
        </w:rPr>
        <w:t>5</w:t>
      </w:r>
      <w:r w:rsidRPr="001D7A79">
        <w:rPr>
          <w:rFonts w:ascii="Corbel" w:hAnsi="Corbel" w:cstheme="minorHAnsi"/>
          <w:szCs w:val="18"/>
        </w:rPr>
        <w:t xml:space="preserve"> t.b.v. groot onderhoud</w:t>
      </w:r>
    </w:p>
    <w:p w14:paraId="6135FD40" w14:textId="77777777" w:rsidR="00F0409D" w:rsidRPr="001D7A79" w:rsidRDefault="00F0409D" w:rsidP="00F0409D">
      <w:pPr>
        <w:rPr>
          <w:rFonts w:ascii="Corbel" w:hAnsi="Corbel" w:cstheme="minorHAnsi"/>
          <w:szCs w:val="18"/>
        </w:rPr>
      </w:pPr>
    </w:p>
    <w:p w14:paraId="02170C5D" w14:textId="79A7B87B" w:rsidR="00F0409D" w:rsidRPr="001D7A79" w:rsidRDefault="00F0409D" w:rsidP="00F0409D">
      <w:pPr>
        <w:rPr>
          <w:rFonts w:ascii="Corbel" w:hAnsi="Corbel" w:cstheme="minorHAnsi"/>
          <w:szCs w:val="18"/>
        </w:rPr>
      </w:pPr>
      <w:r w:rsidRPr="001D7A79">
        <w:rPr>
          <w:rFonts w:ascii="Corbel" w:hAnsi="Corbel" w:cstheme="minorHAnsi"/>
          <w:b/>
          <w:bCs/>
          <w:szCs w:val="18"/>
        </w:rPr>
        <w:t>Projectomschrijving:</w:t>
      </w:r>
      <w:r w:rsidRPr="001D7A79">
        <w:rPr>
          <w:rFonts w:ascii="Corbel" w:hAnsi="Corbel" w:cstheme="minorHAnsi"/>
          <w:szCs w:val="18"/>
        </w:rPr>
        <w:t xml:space="preserve"> </w:t>
      </w:r>
      <w:r w:rsidR="008001E3" w:rsidRPr="001D7A79">
        <w:rPr>
          <w:rFonts w:ascii="Corbel" w:hAnsi="Corbel" w:cstheme="minorHAnsi"/>
          <w:szCs w:val="18"/>
        </w:rPr>
        <w:t>Jaarlijks dienen een aantal VRI’s of onderdelen van VRI’s te worden vervangen om de doorstroming, verkeersveiligheid en betrouwbaarheid van de VRI’s te waarborgen. De werkzaamheden voor 20</w:t>
      </w:r>
      <w:r w:rsidR="00057E1A" w:rsidRPr="001D7A79">
        <w:rPr>
          <w:rFonts w:ascii="Corbel" w:hAnsi="Corbel" w:cstheme="minorHAnsi"/>
          <w:szCs w:val="18"/>
        </w:rPr>
        <w:t>24</w:t>
      </w:r>
      <w:r w:rsidR="008001E3" w:rsidRPr="001D7A79">
        <w:rPr>
          <w:rFonts w:ascii="Corbel" w:hAnsi="Corbel" w:cstheme="minorHAnsi"/>
          <w:szCs w:val="18"/>
        </w:rPr>
        <w:t xml:space="preserve"> en 202</w:t>
      </w:r>
      <w:r w:rsidR="00057E1A" w:rsidRPr="001D7A79">
        <w:rPr>
          <w:rFonts w:ascii="Corbel" w:hAnsi="Corbel" w:cstheme="minorHAnsi"/>
          <w:szCs w:val="18"/>
        </w:rPr>
        <w:t>5</w:t>
      </w:r>
      <w:r w:rsidR="008001E3" w:rsidRPr="001D7A79">
        <w:rPr>
          <w:rFonts w:ascii="Corbel" w:hAnsi="Corbel" w:cstheme="minorHAnsi"/>
          <w:szCs w:val="18"/>
        </w:rPr>
        <w:t xml:space="preserve"> inclusief de ombouw naar iVRI worden vastgelegd in een bestek. De werkzaamheden </w:t>
      </w:r>
      <w:r w:rsidR="009A1755" w:rsidRPr="001D7A79">
        <w:rPr>
          <w:rFonts w:ascii="Corbel" w:hAnsi="Corbel" w:cstheme="minorHAnsi"/>
          <w:szCs w:val="18"/>
        </w:rPr>
        <w:t>bestaan in hoofdzaak uit:</w:t>
      </w:r>
    </w:p>
    <w:p w14:paraId="40ACA8EB" w14:textId="77777777" w:rsidR="008A22C6" w:rsidRPr="001D7A79" w:rsidRDefault="008A22C6" w:rsidP="00F0409D">
      <w:pPr>
        <w:rPr>
          <w:rFonts w:ascii="Corbel" w:hAnsi="Corbel" w:cstheme="minorHAnsi"/>
          <w:szCs w:val="18"/>
        </w:rPr>
      </w:pPr>
    </w:p>
    <w:p w14:paraId="1B50FF51" w14:textId="5BB71BC9" w:rsidR="004C787D" w:rsidRPr="001D7A79" w:rsidRDefault="004C787D" w:rsidP="00F0409D">
      <w:pPr>
        <w:rPr>
          <w:rFonts w:ascii="Corbel" w:hAnsi="Corbel" w:cstheme="minorHAnsi"/>
          <w:i/>
          <w:iCs/>
          <w:szCs w:val="18"/>
        </w:rPr>
      </w:pPr>
      <w:r w:rsidRPr="001D7A79">
        <w:rPr>
          <w:rFonts w:ascii="Corbel" w:hAnsi="Corbel" w:cstheme="minorHAnsi"/>
          <w:i/>
          <w:iCs/>
          <w:szCs w:val="18"/>
        </w:rPr>
        <w:t>Perceel 1:</w:t>
      </w:r>
    </w:p>
    <w:p w14:paraId="1F0107FF" w14:textId="53BA5DE7" w:rsidR="009A1755" w:rsidRPr="001D7A79" w:rsidRDefault="009A1755" w:rsidP="005A523F">
      <w:pPr>
        <w:pStyle w:val="Lijstalinea"/>
        <w:numPr>
          <w:ilvl w:val="0"/>
          <w:numId w:val="6"/>
        </w:numPr>
        <w:rPr>
          <w:rFonts w:ascii="Corbel" w:hAnsi="Corbel" w:cstheme="minorHAnsi"/>
          <w:szCs w:val="18"/>
        </w:rPr>
      </w:pPr>
      <w:r w:rsidRPr="001D7A79">
        <w:rPr>
          <w:rFonts w:ascii="Corbel" w:hAnsi="Corbel" w:cstheme="minorHAnsi"/>
          <w:szCs w:val="18"/>
        </w:rPr>
        <w:t>Vervangen verkeersregelautomaten</w:t>
      </w:r>
      <w:r w:rsidR="00D46337" w:rsidRPr="001D7A79">
        <w:rPr>
          <w:rFonts w:ascii="Corbel" w:hAnsi="Corbel" w:cstheme="minorHAnsi"/>
          <w:szCs w:val="18"/>
        </w:rPr>
        <w:t xml:space="preserve"> (iVRI ready)</w:t>
      </w:r>
      <w:r w:rsidR="007226B6" w:rsidRPr="001D7A79">
        <w:rPr>
          <w:rFonts w:ascii="Corbel" w:hAnsi="Corbel" w:cstheme="minorHAnsi"/>
          <w:szCs w:val="18"/>
        </w:rPr>
        <w:t xml:space="preserve"> inclusief RIS en ITS-host</w:t>
      </w:r>
      <w:r w:rsidR="008A62AE" w:rsidRPr="001D7A79">
        <w:rPr>
          <w:rFonts w:ascii="Corbel" w:hAnsi="Corbel" w:cstheme="minorHAnsi"/>
          <w:szCs w:val="18"/>
        </w:rPr>
        <w:t>;</w:t>
      </w:r>
    </w:p>
    <w:p w14:paraId="3D700B43" w14:textId="2585F7C7" w:rsidR="007226B6" w:rsidRPr="001D7A79" w:rsidRDefault="007226B6" w:rsidP="005A523F">
      <w:pPr>
        <w:pStyle w:val="Lijstalinea"/>
        <w:numPr>
          <w:ilvl w:val="0"/>
          <w:numId w:val="6"/>
        </w:numPr>
        <w:rPr>
          <w:rFonts w:ascii="Corbel" w:hAnsi="Corbel" w:cstheme="minorHAnsi"/>
          <w:szCs w:val="18"/>
        </w:rPr>
      </w:pPr>
      <w:r w:rsidRPr="001D7A79">
        <w:rPr>
          <w:rFonts w:ascii="Corbel" w:hAnsi="Corbel" w:cstheme="minorHAnsi"/>
          <w:szCs w:val="18"/>
        </w:rPr>
        <w:t>Leveren verkeersregelapplicatie;</w:t>
      </w:r>
    </w:p>
    <w:p w14:paraId="40FE5532" w14:textId="3FCC9EA5" w:rsidR="009A1755"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Vervangen van een gedeelte van het wegmeubilair;</w:t>
      </w:r>
    </w:p>
    <w:p w14:paraId="20889902" w14:textId="49CEB82F"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Vervangen en/of uitbreiden detectievelden;</w:t>
      </w:r>
    </w:p>
    <w:p w14:paraId="74805F2D" w14:textId="48DCFF7C"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 xml:space="preserve">Vervangen en/of uitbreiden </w:t>
      </w:r>
      <w:r w:rsidR="00AE284F" w:rsidRPr="001D7A79">
        <w:rPr>
          <w:rFonts w:ascii="Corbel" w:hAnsi="Corbel" w:cstheme="minorHAnsi"/>
          <w:szCs w:val="18"/>
        </w:rPr>
        <w:t xml:space="preserve">VRI </w:t>
      </w:r>
      <w:r w:rsidRPr="001D7A79">
        <w:rPr>
          <w:rFonts w:ascii="Corbel" w:hAnsi="Corbel" w:cstheme="minorHAnsi"/>
          <w:szCs w:val="18"/>
        </w:rPr>
        <w:t>kabelnet;</w:t>
      </w:r>
    </w:p>
    <w:p w14:paraId="4B80ECF6" w14:textId="47C660CA"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Kleine aanpassingen</w:t>
      </w:r>
      <w:r w:rsidR="00500131" w:rsidRPr="001D7A79">
        <w:rPr>
          <w:rFonts w:ascii="Corbel" w:hAnsi="Corbel" w:cstheme="minorHAnsi"/>
          <w:szCs w:val="18"/>
        </w:rPr>
        <w:t xml:space="preserve"> aan de VRI’s</w:t>
      </w:r>
      <w:r w:rsidRPr="001D7A79">
        <w:rPr>
          <w:rFonts w:ascii="Corbel" w:hAnsi="Corbel" w:cstheme="minorHAnsi"/>
          <w:szCs w:val="18"/>
        </w:rPr>
        <w:t xml:space="preserve"> conform beleid provincie Utrecht</w:t>
      </w:r>
      <w:r w:rsidR="00165413" w:rsidRPr="001D7A79">
        <w:rPr>
          <w:rFonts w:ascii="Corbel" w:hAnsi="Corbel" w:cstheme="minorHAnsi"/>
          <w:szCs w:val="18"/>
        </w:rPr>
        <w:t>.</w:t>
      </w:r>
    </w:p>
    <w:p w14:paraId="24965F42" w14:textId="77777777" w:rsidR="004C787D" w:rsidRPr="001D7A79" w:rsidRDefault="004C787D" w:rsidP="004C787D">
      <w:pPr>
        <w:rPr>
          <w:rFonts w:ascii="Corbel" w:hAnsi="Corbel" w:cstheme="minorHAnsi"/>
          <w:szCs w:val="18"/>
        </w:rPr>
      </w:pPr>
    </w:p>
    <w:p w14:paraId="0807BCBE" w14:textId="097ABD5F" w:rsidR="004C787D" w:rsidRPr="001D7A79" w:rsidRDefault="004C787D" w:rsidP="004C787D">
      <w:pPr>
        <w:rPr>
          <w:rFonts w:ascii="Corbel" w:hAnsi="Corbel" w:cstheme="minorHAnsi"/>
          <w:i/>
          <w:iCs/>
          <w:szCs w:val="18"/>
        </w:rPr>
      </w:pPr>
      <w:r w:rsidRPr="001D7A79">
        <w:rPr>
          <w:rFonts w:ascii="Corbel" w:hAnsi="Corbel" w:cstheme="minorHAnsi"/>
          <w:i/>
          <w:iCs/>
          <w:szCs w:val="18"/>
        </w:rPr>
        <w:t xml:space="preserve">Perceel </w:t>
      </w:r>
      <w:r w:rsidR="00165413" w:rsidRPr="001D7A79">
        <w:rPr>
          <w:rFonts w:ascii="Corbel" w:hAnsi="Corbel" w:cstheme="minorHAnsi"/>
          <w:i/>
          <w:iCs/>
          <w:szCs w:val="18"/>
        </w:rPr>
        <w:t>2</w:t>
      </w:r>
      <w:r w:rsidRPr="001D7A79">
        <w:rPr>
          <w:rFonts w:ascii="Corbel" w:hAnsi="Corbel" w:cstheme="minorHAnsi"/>
          <w:i/>
          <w:iCs/>
          <w:szCs w:val="18"/>
        </w:rPr>
        <w:t>:</w:t>
      </w:r>
    </w:p>
    <w:p w14:paraId="64995795" w14:textId="330653E9" w:rsidR="008A62AE" w:rsidRPr="001D7A79" w:rsidRDefault="008A62AE" w:rsidP="005A523F">
      <w:pPr>
        <w:pStyle w:val="Lijstalinea"/>
        <w:numPr>
          <w:ilvl w:val="0"/>
          <w:numId w:val="6"/>
        </w:numPr>
        <w:rPr>
          <w:rFonts w:ascii="Corbel" w:hAnsi="Corbel" w:cstheme="minorHAnsi"/>
          <w:szCs w:val="18"/>
        </w:rPr>
      </w:pPr>
      <w:r w:rsidRPr="001D7A79">
        <w:rPr>
          <w:rFonts w:ascii="Corbel" w:hAnsi="Corbel" w:cstheme="minorHAnsi"/>
          <w:szCs w:val="18"/>
        </w:rPr>
        <w:t xml:space="preserve">Ombouw bestaande </w:t>
      </w:r>
      <w:r w:rsidR="007226B6" w:rsidRPr="001D7A79">
        <w:rPr>
          <w:rFonts w:ascii="Corbel" w:hAnsi="Corbel" w:cstheme="minorHAnsi"/>
          <w:szCs w:val="18"/>
        </w:rPr>
        <w:t xml:space="preserve">traditionele </w:t>
      </w:r>
      <w:r w:rsidRPr="001D7A79">
        <w:rPr>
          <w:rFonts w:ascii="Corbel" w:hAnsi="Corbel" w:cstheme="minorHAnsi"/>
          <w:szCs w:val="18"/>
        </w:rPr>
        <w:t>VRI’s naar iVRI</w:t>
      </w:r>
      <w:r w:rsidR="007226B6" w:rsidRPr="001D7A79">
        <w:rPr>
          <w:rFonts w:ascii="Corbel" w:hAnsi="Corbel" w:cstheme="minorHAnsi"/>
          <w:szCs w:val="18"/>
        </w:rPr>
        <w:t>’s inclusief RIS en ITS-host;</w:t>
      </w:r>
    </w:p>
    <w:p w14:paraId="1751E1FE" w14:textId="547A4A2C" w:rsidR="007226B6" w:rsidRPr="001D7A79" w:rsidRDefault="007226B6" w:rsidP="005A523F">
      <w:pPr>
        <w:pStyle w:val="Lijstalinea"/>
        <w:numPr>
          <w:ilvl w:val="0"/>
          <w:numId w:val="6"/>
        </w:numPr>
        <w:rPr>
          <w:rFonts w:ascii="Corbel" w:hAnsi="Corbel" w:cstheme="minorHAnsi"/>
          <w:szCs w:val="18"/>
        </w:rPr>
      </w:pPr>
      <w:r w:rsidRPr="001D7A79">
        <w:rPr>
          <w:rFonts w:ascii="Corbel" w:hAnsi="Corbel" w:cstheme="minorHAnsi"/>
          <w:szCs w:val="18"/>
        </w:rPr>
        <w:t>Leveren en implementeren ITS-applicaties;</w:t>
      </w:r>
    </w:p>
    <w:p w14:paraId="23DD6265" w14:textId="301EE8D1" w:rsidR="007226B6" w:rsidRPr="001D7A79" w:rsidRDefault="00DC3E1E" w:rsidP="005A523F">
      <w:pPr>
        <w:pStyle w:val="Lijstalinea"/>
        <w:numPr>
          <w:ilvl w:val="0"/>
          <w:numId w:val="6"/>
        </w:numPr>
        <w:rPr>
          <w:rFonts w:ascii="Corbel" w:hAnsi="Corbel" w:cstheme="minorHAnsi"/>
          <w:szCs w:val="18"/>
        </w:rPr>
      </w:pPr>
      <w:r w:rsidRPr="001D7A79">
        <w:rPr>
          <w:rFonts w:ascii="Corbel" w:hAnsi="Corbel" w:cstheme="minorHAnsi"/>
          <w:szCs w:val="18"/>
        </w:rPr>
        <w:t>Uitvoeren k</w:t>
      </w:r>
      <w:r w:rsidR="007226B6" w:rsidRPr="001D7A79">
        <w:rPr>
          <w:rFonts w:ascii="Corbel" w:hAnsi="Corbel" w:cstheme="minorHAnsi"/>
          <w:szCs w:val="18"/>
        </w:rPr>
        <w:t>etenbeheer ITS-applicaties.</w:t>
      </w:r>
    </w:p>
    <w:p w14:paraId="6651CBCB" w14:textId="77777777" w:rsidR="00F0409D" w:rsidRPr="001D7A79" w:rsidRDefault="00F0409D" w:rsidP="00F0409D">
      <w:pPr>
        <w:rPr>
          <w:rFonts w:ascii="Corbel" w:hAnsi="Corbel" w:cstheme="minorHAnsi"/>
          <w:szCs w:val="18"/>
        </w:rPr>
      </w:pPr>
    </w:p>
    <w:p w14:paraId="2F991A1B" w14:textId="0ED25257" w:rsidR="001B2D08" w:rsidRPr="001D7A79" w:rsidRDefault="001B2D08" w:rsidP="001B2D08">
      <w:pPr>
        <w:rPr>
          <w:rFonts w:ascii="Corbel" w:hAnsi="Corbel" w:cstheme="minorHAnsi"/>
          <w:i/>
          <w:iCs/>
          <w:szCs w:val="18"/>
        </w:rPr>
      </w:pPr>
      <w:r w:rsidRPr="001D7A79">
        <w:rPr>
          <w:rFonts w:ascii="Corbel" w:hAnsi="Corbel" w:cstheme="minorHAnsi"/>
          <w:i/>
          <w:iCs/>
          <w:szCs w:val="18"/>
        </w:rPr>
        <w:t>Perceel 3:</w:t>
      </w:r>
    </w:p>
    <w:p w14:paraId="49C2255C" w14:textId="6E155613" w:rsidR="00D46337" w:rsidRPr="001D7A79" w:rsidRDefault="00D46337" w:rsidP="001B2D08">
      <w:pPr>
        <w:pStyle w:val="Lijstalinea"/>
        <w:numPr>
          <w:ilvl w:val="0"/>
          <w:numId w:val="6"/>
        </w:numPr>
        <w:rPr>
          <w:rFonts w:ascii="Corbel" w:hAnsi="Corbel" w:cstheme="minorHAnsi"/>
          <w:szCs w:val="18"/>
        </w:rPr>
      </w:pPr>
      <w:r w:rsidRPr="001D7A79">
        <w:rPr>
          <w:rFonts w:ascii="Corbel" w:hAnsi="Corbel" w:cstheme="minorHAnsi"/>
          <w:szCs w:val="18"/>
        </w:rPr>
        <w:t xml:space="preserve">Ombouw </w:t>
      </w:r>
      <w:r w:rsidR="003E0C34" w:rsidRPr="001D7A79">
        <w:rPr>
          <w:rFonts w:ascii="Corbel" w:hAnsi="Corbel" w:cstheme="minorHAnsi"/>
          <w:szCs w:val="18"/>
        </w:rPr>
        <w:t xml:space="preserve">iVRI-ready -&gt; </w:t>
      </w:r>
      <w:r w:rsidR="00C13EC0" w:rsidRPr="001D7A79">
        <w:rPr>
          <w:rFonts w:ascii="Corbel" w:hAnsi="Corbel" w:cstheme="minorHAnsi"/>
          <w:szCs w:val="18"/>
        </w:rPr>
        <w:t>iVRI (</w:t>
      </w:r>
      <w:r w:rsidR="003E0C34" w:rsidRPr="001D7A79">
        <w:rPr>
          <w:rFonts w:ascii="Corbel" w:hAnsi="Corbel" w:cstheme="minorHAnsi"/>
          <w:szCs w:val="18"/>
        </w:rPr>
        <w:t>omschrijving iVRI-ready);</w:t>
      </w:r>
    </w:p>
    <w:p w14:paraId="4DE043E2" w14:textId="19D63529" w:rsidR="001B2D08" w:rsidRPr="001D7A79" w:rsidRDefault="001B2D08" w:rsidP="001B2D08">
      <w:pPr>
        <w:pStyle w:val="Lijstalinea"/>
        <w:numPr>
          <w:ilvl w:val="0"/>
          <w:numId w:val="6"/>
        </w:numPr>
        <w:rPr>
          <w:rFonts w:ascii="Corbel" w:hAnsi="Corbel" w:cstheme="minorHAnsi"/>
          <w:szCs w:val="18"/>
        </w:rPr>
      </w:pPr>
      <w:r w:rsidRPr="001D7A79">
        <w:rPr>
          <w:rFonts w:ascii="Corbel" w:hAnsi="Corbel" w:cstheme="minorHAnsi"/>
          <w:szCs w:val="18"/>
        </w:rPr>
        <w:t>Leveren</w:t>
      </w:r>
      <w:r w:rsidR="00D46337" w:rsidRPr="001D7A79">
        <w:rPr>
          <w:rFonts w:ascii="Corbel" w:hAnsi="Corbel" w:cstheme="minorHAnsi"/>
          <w:szCs w:val="18"/>
        </w:rPr>
        <w:t xml:space="preserve"> en implementeren</w:t>
      </w:r>
      <w:r w:rsidRPr="001D7A79">
        <w:rPr>
          <w:rFonts w:ascii="Corbel" w:hAnsi="Corbel" w:cstheme="minorHAnsi"/>
          <w:szCs w:val="18"/>
        </w:rPr>
        <w:t xml:space="preserve"> ITS-applicaties</w:t>
      </w:r>
      <w:r w:rsidR="00CE4C8F" w:rsidRPr="001D7A79">
        <w:rPr>
          <w:rFonts w:ascii="Corbel" w:hAnsi="Corbel" w:cstheme="minorHAnsi"/>
          <w:szCs w:val="18"/>
        </w:rPr>
        <w:t>;</w:t>
      </w:r>
    </w:p>
    <w:p w14:paraId="16128176" w14:textId="1FA5DE52" w:rsidR="00CE4C8F" w:rsidRPr="001D7A79" w:rsidRDefault="00DC3E1E" w:rsidP="001B2D08">
      <w:pPr>
        <w:pStyle w:val="Lijstalinea"/>
        <w:numPr>
          <w:ilvl w:val="0"/>
          <w:numId w:val="6"/>
        </w:numPr>
        <w:rPr>
          <w:rFonts w:ascii="Corbel" w:hAnsi="Corbel" w:cstheme="minorHAnsi"/>
          <w:szCs w:val="18"/>
        </w:rPr>
      </w:pPr>
      <w:r w:rsidRPr="001D7A79">
        <w:rPr>
          <w:rFonts w:ascii="Corbel" w:hAnsi="Corbel" w:cstheme="minorHAnsi"/>
          <w:szCs w:val="18"/>
        </w:rPr>
        <w:t>Uitvoeren k</w:t>
      </w:r>
      <w:r w:rsidR="00CE4C8F" w:rsidRPr="001D7A79">
        <w:rPr>
          <w:rFonts w:ascii="Corbel" w:hAnsi="Corbel" w:cstheme="minorHAnsi"/>
          <w:szCs w:val="18"/>
        </w:rPr>
        <w:t>etenbeheer</w:t>
      </w:r>
      <w:r w:rsidR="007226B6" w:rsidRPr="001D7A79">
        <w:rPr>
          <w:rFonts w:ascii="Corbel" w:hAnsi="Corbel" w:cstheme="minorHAnsi"/>
          <w:szCs w:val="18"/>
        </w:rPr>
        <w:t xml:space="preserve"> ITS-applicaties</w:t>
      </w:r>
      <w:r w:rsidR="00D46337" w:rsidRPr="001D7A79">
        <w:rPr>
          <w:rFonts w:ascii="Corbel" w:hAnsi="Corbel" w:cstheme="minorHAnsi"/>
          <w:szCs w:val="18"/>
        </w:rPr>
        <w:t>.</w:t>
      </w:r>
    </w:p>
    <w:p w14:paraId="3DC0BB8A" w14:textId="5B57F6A7" w:rsidR="00AE284F" w:rsidRPr="001D7A79" w:rsidRDefault="00AE284F" w:rsidP="00AE284F">
      <w:pPr>
        <w:pStyle w:val="Kop2"/>
        <w:rPr>
          <w:rFonts w:ascii="Corbel" w:hAnsi="Corbel"/>
        </w:rPr>
      </w:pPr>
      <w:bookmarkStart w:id="7" w:name="_Toc151709532"/>
      <w:r w:rsidRPr="001D7A79">
        <w:rPr>
          <w:rFonts w:ascii="Corbel" w:hAnsi="Corbel"/>
        </w:rPr>
        <w:t>Korte omschrijving van de opdracht</w:t>
      </w:r>
      <w:bookmarkEnd w:id="7"/>
    </w:p>
    <w:p w14:paraId="49AE5473" w14:textId="5784B1D8" w:rsidR="00AE284F" w:rsidRDefault="00AE284F" w:rsidP="00F0409D">
      <w:pPr>
        <w:rPr>
          <w:rFonts w:ascii="Corbel" w:hAnsi="Corbel" w:cstheme="minorHAnsi"/>
          <w:szCs w:val="18"/>
        </w:rPr>
      </w:pPr>
      <w:bookmarkStart w:id="8" w:name="_Hlk141043743"/>
      <w:r w:rsidRPr="001D7A79">
        <w:rPr>
          <w:rFonts w:ascii="Corbel" w:hAnsi="Corbel" w:cstheme="minorHAnsi"/>
          <w:szCs w:val="18"/>
        </w:rPr>
        <w:t>Wanneer een VRI aan het eind van z’n technische levensduur komt</w:t>
      </w:r>
      <w:r w:rsidR="00ED7A76" w:rsidRPr="001D7A79">
        <w:rPr>
          <w:rFonts w:ascii="Corbel" w:hAnsi="Corbel" w:cstheme="minorHAnsi"/>
          <w:szCs w:val="18"/>
        </w:rPr>
        <w:t>,</w:t>
      </w:r>
      <w:r w:rsidRPr="001D7A79">
        <w:rPr>
          <w:rFonts w:ascii="Corbel" w:hAnsi="Corbel" w:cstheme="minorHAnsi"/>
          <w:szCs w:val="18"/>
        </w:rPr>
        <w:t xml:space="preserve"> neemt de kans op storingen toe. Dit kan invloed hebben op de doorstroming en verkeersveiligheid op het kruispunt. Om dit voor te zijn, vervangt de provincie Utrecht de VRI’s of delen van de VRI’s voordat de storingskans te groot wordt. Voor de jaren 202</w:t>
      </w:r>
      <w:r w:rsidR="00057E1A" w:rsidRPr="001D7A79">
        <w:rPr>
          <w:rFonts w:ascii="Corbel" w:hAnsi="Corbel" w:cstheme="minorHAnsi"/>
          <w:szCs w:val="18"/>
        </w:rPr>
        <w:t>4</w:t>
      </w:r>
      <w:r w:rsidRPr="001D7A79">
        <w:rPr>
          <w:rFonts w:ascii="Corbel" w:hAnsi="Corbel" w:cstheme="minorHAnsi"/>
          <w:szCs w:val="18"/>
        </w:rPr>
        <w:t xml:space="preserve"> en 202</w:t>
      </w:r>
      <w:r w:rsidR="00057E1A" w:rsidRPr="001D7A79">
        <w:rPr>
          <w:rFonts w:ascii="Corbel" w:hAnsi="Corbel" w:cstheme="minorHAnsi"/>
          <w:szCs w:val="18"/>
        </w:rPr>
        <w:t>5</w:t>
      </w:r>
      <w:r w:rsidRPr="001D7A79">
        <w:rPr>
          <w:rFonts w:ascii="Corbel" w:hAnsi="Corbel" w:cstheme="minorHAnsi"/>
          <w:szCs w:val="18"/>
        </w:rPr>
        <w:t xml:space="preserve"> staat voor 22 VRI’s een gehele of gedeeltelijke vervanging op de planning. De vervanging wordt in twee fases uitgevoerd. In de eerste fase wordt de hardware van de VRI’s vervangen.</w:t>
      </w:r>
      <w:r w:rsidR="007226B6" w:rsidRPr="001D7A79">
        <w:rPr>
          <w:rFonts w:ascii="Corbel" w:hAnsi="Corbel" w:cstheme="minorHAnsi"/>
          <w:szCs w:val="18"/>
        </w:rPr>
        <w:t xml:space="preserve"> De VRI’s worden iVRI-ready opgeleverd. iVRI-ready houdt in VRI inclusief RIS met goedgekeurd ITF bestand en ITS-host maar zonder ITS-applicatie en niet aangesloten op UDAP.</w:t>
      </w:r>
      <w:r w:rsidRPr="001D7A79">
        <w:rPr>
          <w:rFonts w:ascii="Corbel" w:hAnsi="Corbel" w:cstheme="minorHAnsi"/>
          <w:szCs w:val="18"/>
        </w:rPr>
        <w:t xml:space="preserve"> In de tweede fase wordt de VRI geüpdatet </w:t>
      </w:r>
      <w:r w:rsidR="007226B6" w:rsidRPr="001D7A79">
        <w:rPr>
          <w:rFonts w:ascii="Corbel" w:hAnsi="Corbel" w:cstheme="minorHAnsi"/>
          <w:szCs w:val="18"/>
        </w:rPr>
        <w:t xml:space="preserve">van iVRI-ready </w:t>
      </w:r>
      <w:r w:rsidRPr="001D7A79">
        <w:rPr>
          <w:rFonts w:ascii="Corbel" w:hAnsi="Corbel" w:cstheme="minorHAnsi"/>
          <w:szCs w:val="18"/>
        </w:rPr>
        <w:t>naar een iVRI</w:t>
      </w:r>
      <w:r w:rsidR="007226B6" w:rsidRPr="001D7A79">
        <w:rPr>
          <w:rFonts w:ascii="Corbel" w:hAnsi="Corbel" w:cstheme="minorHAnsi"/>
          <w:szCs w:val="18"/>
        </w:rPr>
        <w:t xml:space="preserve"> door het aanbrengen van een ITS-host en implementeren van een ITS-applicatie op de host</w:t>
      </w:r>
      <w:r w:rsidRPr="001D7A79">
        <w:rPr>
          <w:rFonts w:ascii="Corbel" w:hAnsi="Corbel" w:cstheme="minorHAnsi"/>
          <w:szCs w:val="18"/>
        </w:rPr>
        <w:t xml:space="preserve">. </w:t>
      </w:r>
      <w:r w:rsidR="007226B6" w:rsidRPr="001D7A79">
        <w:rPr>
          <w:rFonts w:ascii="Corbel" w:hAnsi="Corbel" w:cstheme="minorHAnsi"/>
          <w:szCs w:val="18"/>
        </w:rPr>
        <w:t xml:space="preserve">Het in de eerste fase geleverde programma fungeert als fall-back applicatie. </w:t>
      </w:r>
      <w:r w:rsidRPr="001D7A79">
        <w:rPr>
          <w:rFonts w:ascii="Corbel" w:hAnsi="Corbel" w:cstheme="minorHAnsi"/>
          <w:szCs w:val="18"/>
        </w:rPr>
        <w:t>Naast de 22 te vervangen VRI</w:t>
      </w:r>
      <w:r w:rsidR="00D04C81" w:rsidRPr="001D7A79">
        <w:rPr>
          <w:rFonts w:ascii="Corbel" w:hAnsi="Corbel" w:cstheme="minorHAnsi"/>
          <w:szCs w:val="18"/>
        </w:rPr>
        <w:t>’</w:t>
      </w:r>
      <w:r w:rsidRPr="001D7A79">
        <w:rPr>
          <w:rFonts w:ascii="Corbel" w:hAnsi="Corbel" w:cstheme="minorHAnsi"/>
          <w:szCs w:val="18"/>
        </w:rPr>
        <w:t xml:space="preserve">s </w:t>
      </w:r>
      <w:r w:rsidR="00D04C81" w:rsidRPr="001D7A79">
        <w:rPr>
          <w:rFonts w:ascii="Corbel" w:hAnsi="Corbel" w:cstheme="minorHAnsi"/>
          <w:szCs w:val="18"/>
        </w:rPr>
        <w:t xml:space="preserve">is voor </w:t>
      </w:r>
      <w:r w:rsidRPr="001D7A79">
        <w:rPr>
          <w:rFonts w:ascii="Corbel" w:hAnsi="Corbel" w:cstheme="minorHAnsi"/>
          <w:szCs w:val="18"/>
        </w:rPr>
        <w:t xml:space="preserve">9 VRI’s van de provincie in de afgelopen periode </w:t>
      </w:r>
      <w:r w:rsidR="00D04C81" w:rsidRPr="001D7A79">
        <w:rPr>
          <w:rFonts w:ascii="Corbel" w:hAnsi="Corbel" w:cstheme="minorHAnsi"/>
          <w:szCs w:val="18"/>
        </w:rPr>
        <w:t>de hardware vervangen</w:t>
      </w:r>
      <w:r w:rsidRPr="001D7A79">
        <w:rPr>
          <w:rFonts w:ascii="Corbel" w:hAnsi="Corbel" w:cstheme="minorHAnsi"/>
          <w:szCs w:val="18"/>
        </w:rPr>
        <w:t xml:space="preserve">. </w:t>
      </w:r>
      <w:r w:rsidR="007226B6" w:rsidRPr="001D7A79">
        <w:rPr>
          <w:rFonts w:ascii="Corbel" w:hAnsi="Corbel" w:cstheme="minorHAnsi"/>
          <w:szCs w:val="18"/>
        </w:rPr>
        <w:t xml:space="preserve">VRI’s opgeleverd als traditionele VRI’s. </w:t>
      </w:r>
      <w:r w:rsidRPr="001D7A79">
        <w:rPr>
          <w:rFonts w:ascii="Corbel" w:hAnsi="Corbel" w:cstheme="minorHAnsi"/>
          <w:szCs w:val="18"/>
        </w:rPr>
        <w:t xml:space="preserve">Voor deze VRI’s moeten de werkzaamheden voor de tweede fase (ombouw naar iVRI) nog worden uitgevoerd. </w:t>
      </w:r>
      <w:r w:rsidR="007226B6" w:rsidRPr="001D7A79">
        <w:rPr>
          <w:rFonts w:ascii="Corbel" w:hAnsi="Corbel" w:cstheme="minorHAnsi"/>
          <w:szCs w:val="18"/>
        </w:rPr>
        <w:t xml:space="preserve">Voor de ombouw vanaf traditionele VRI moet een RIS met goedgekeurd ITF bestand, ITS-host fall back regeling, ITS-host ITS applicatie en een ITS-applicatie worden aangebracht. </w:t>
      </w:r>
      <w:r w:rsidRPr="001D7A79">
        <w:rPr>
          <w:rFonts w:ascii="Corbel" w:hAnsi="Corbel" w:cstheme="minorHAnsi"/>
          <w:szCs w:val="18"/>
        </w:rPr>
        <w:t>Deze werkzaamheden worden bij het VRI-bestek 2</w:t>
      </w:r>
      <w:r w:rsidR="0095483A">
        <w:rPr>
          <w:rFonts w:ascii="Corbel" w:hAnsi="Corbel" w:cstheme="minorHAnsi"/>
          <w:szCs w:val="18"/>
        </w:rPr>
        <w:t>4</w:t>
      </w:r>
      <w:r w:rsidRPr="001D7A79">
        <w:rPr>
          <w:rFonts w:ascii="Corbel" w:hAnsi="Corbel" w:cstheme="minorHAnsi"/>
          <w:szCs w:val="18"/>
        </w:rPr>
        <w:t>-2</w:t>
      </w:r>
      <w:r w:rsidR="0095483A">
        <w:rPr>
          <w:rFonts w:ascii="Corbel" w:hAnsi="Corbel" w:cstheme="minorHAnsi"/>
          <w:szCs w:val="18"/>
        </w:rPr>
        <w:t>5</w:t>
      </w:r>
      <w:r w:rsidRPr="001D7A79">
        <w:rPr>
          <w:rFonts w:ascii="Corbel" w:hAnsi="Corbel" w:cstheme="minorHAnsi"/>
          <w:szCs w:val="18"/>
        </w:rPr>
        <w:t xml:space="preserve"> gevoegd.</w:t>
      </w:r>
      <w:bookmarkEnd w:id="8"/>
    </w:p>
    <w:p w14:paraId="7EC4461B" w14:textId="27B50924" w:rsidR="003E4ED2" w:rsidRPr="001D7A79" w:rsidRDefault="003E4ED2" w:rsidP="00F0409D">
      <w:pPr>
        <w:rPr>
          <w:rFonts w:ascii="Corbel" w:hAnsi="Corbel" w:cstheme="minorHAnsi"/>
          <w:szCs w:val="18"/>
        </w:rPr>
      </w:pPr>
      <w:r>
        <w:rPr>
          <w:rFonts w:ascii="Corbel" w:hAnsi="Corbel" w:cstheme="minorHAnsi"/>
          <w:szCs w:val="18"/>
        </w:rPr>
        <w:lastRenderedPageBreak/>
        <w:t xml:space="preserve">In bijlage 2A, 2B en 2C </w:t>
      </w:r>
      <w:r w:rsidR="00931CF8">
        <w:rPr>
          <w:rFonts w:ascii="Corbel" w:hAnsi="Corbel" w:cstheme="minorHAnsi"/>
          <w:szCs w:val="18"/>
        </w:rPr>
        <w:t xml:space="preserve">vindt u per perceel </w:t>
      </w:r>
      <w:r w:rsidR="00D76E94">
        <w:rPr>
          <w:rFonts w:ascii="Corbel" w:hAnsi="Corbel" w:cstheme="minorHAnsi"/>
          <w:szCs w:val="18"/>
        </w:rPr>
        <w:t>het bijbehorende RAW-bestek.</w:t>
      </w:r>
    </w:p>
    <w:p w14:paraId="07D08DF4" w14:textId="77777777" w:rsidR="00E1415C" w:rsidRPr="001D7A79" w:rsidRDefault="00E1415C" w:rsidP="00F0409D">
      <w:pPr>
        <w:rPr>
          <w:rFonts w:ascii="Corbel" w:hAnsi="Corbel" w:cstheme="minorHAnsi"/>
          <w:szCs w:val="18"/>
        </w:rPr>
      </w:pPr>
    </w:p>
    <w:p w14:paraId="1A73933C" w14:textId="32AA407C" w:rsidR="00E1415C" w:rsidRPr="001D7A79" w:rsidRDefault="00E1415C" w:rsidP="00FD2362">
      <w:pPr>
        <w:pStyle w:val="Kop2"/>
        <w:rPr>
          <w:rFonts w:ascii="Corbel" w:hAnsi="Corbel"/>
        </w:rPr>
      </w:pPr>
      <w:bookmarkStart w:id="9" w:name="_Toc151709533"/>
      <w:r w:rsidRPr="001D7A79">
        <w:rPr>
          <w:rFonts w:ascii="Corbel" w:hAnsi="Corbel"/>
        </w:rPr>
        <w:t>Contractvorm</w:t>
      </w:r>
      <w:bookmarkEnd w:id="9"/>
    </w:p>
    <w:p w14:paraId="500D9B8C" w14:textId="5EC96B14" w:rsidR="00342664" w:rsidRPr="001D7A79" w:rsidRDefault="00E1415C" w:rsidP="00C20167">
      <w:pPr>
        <w:rPr>
          <w:rFonts w:ascii="Corbel" w:hAnsi="Corbel" w:cstheme="minorHAnsi"/>
          <w:szCs w:val="18"/>
          <w:highlight w:val="yellow"/>
        </w:rPr>
      </w:pPr>
      <w:r w:rsidRPr="001D7A79">
        <w:rPr>
          <w:rFonts w:ascii="Corbel" w:hAnsi="Corbel" w:cstheme="minorHAnsi"/>
          <w:szCs w:val="18"/>
        </w:rPr>
        <w:t xml:space="preserve">Het werk wordt uitgevraagd middels een RAW bestek </w:t>
      </w:r>
      <w:r w:rsidR="00E3369D" w:rsidRPr="001D7A79">
        <w:rPr>
          <w:rFonts w:ascii="Corbel" w:hAnsi="Corbel" w:cstheme="minorHAnsi"/>
          <w:szCs w:val="18"/>
        </w:rPr>
        <w:t xml:space="preserve">op basis van de RAW versie februari 2021. </w:t>
      </w:r>
      <w:r w:rsidR="00C921CE" w:rsidRPr="001D7A79">
        <w:rPr>
          <w:rFonts w:ascii="Corbel" w:hAnsi="Corbel" w:cstheme="minorHAnsi"/>
          <w:szCs w:val="18"/>
        </w:rPr>
        <w:t>Het werk is gesplit</w:t>
      </w:r>
      <w:r w:rsidR="00FC1D87" w:rsidRPr="001D7A79">
        <w:rPr>
          <w:rFonts w:ascii="Corbel" w:hAnsi="Corbel" w:cstheme="minorHAnsi"/>
          <w:szCs w:val="18"/>
        </w:rPr>
        <w:t xml:space="preserve">st in </w:t>
      </w:r>
      <w:r w:rsidR="00383A6B" w:rsidRPr="001D7A79">
        <w:rPr>
          <w:rFonts w:ascii="Corbel" w:hAnsi="Corbel" w:cstheme="minorHAnsi"/>
          <w:szCs w:val="18"/>
        </w:rPr>
        <w:t>3</w:t>
      </w:r>
      <w:r w:rsidR="00FC1D87" w:rsidRPr="001D7A79">
        <w:rPr>
          <w:rFonts w:ascii="Corbel" w:hAnsi="Corbel" w:cstheme="minorHAnsi"/>
          <w:szCs w:val="18"/>
        </w:rPr>
        <w:t xml:space="preserve"> percelen.</w:t>
      </w:r>
      <w:r w:rsidR="003C3207" w:rsidRPr="001D7A79">
        <w:rPr>
          <w:rFonts w:ascii="Corbel" w:hAnsi="Corbel" w:cstheme="minorHAnsi"/>
          <w:szCs w:val="18"/>
        </w:rPr>
        <w:t xml:space="preserve"> Er kan op elk perceel afzonderlijk worden ingeschreven</w:t>
      </w:r>
      <w:r w:rsidR="00B9236C" w:rsidRPr="001D7A79">
        <w:rPr>
          <w:rFonts w:ascii="Corbel" w:hAnsi="Corbel" w:cstheme="minorHAnsi"/>
          <w:szCs w:val="18"/>
        </w:rPr>
        <w:t xml:space="preserve">. Een </w:t>
      </w:r>
      <w:r w:rsidR="00796F0A" w:rsidRPr="001D7A79">
        <w:rPr>
          <w:rFonts w:ascii="Corbel" w:hAnsi="Corbel" w:cstheme="minorHAnsi"/>
          <w:szCs w:val="18"/>
        </w:rPr>
        <w:t>inschrijver</w:t>
      </w:r>
      <w:r w:rsidR="00B9236C" w:rsidRPr="001D7A79">
        <w:rPr>
          <w:rFonts w:ascii="Corbel" w:hAnsi="Corbel" w:cstheme="minorHAnsi"/>
          <w:szCs w:val="18"/>
        </w:rPr>
        <w:t xml:space="preserve"> is vrij om op meerdere percelen in</w:t>
      </w:r>
      <w:r w:rsidR="000A6FD7" w:rsidRPr="001D7A79">
        <w:rPr>
          <w:rFonts w:ascii="Corbel" w:hAnsi="Corbel" w:cstheme="minorHAnsi"/>
          <w:szCs w:val="18"/>
        </w:rPr>
        <w:t xml:space="preserve"> </w:t>
      </w:r>
      <w:r w:rsidR="00B9236C" w:rsidRPr="001D7A79">
        <w:rPr>
          <w:rFonts w:ascii="Corbel" w:hAnsi="Corbel" w:cstheme="minorHAnsi"/>
          <w:szCs w:val="18"/>
        </w:rPr>
        <w:t>te schrijven</w:t>
      </w:r>
      <w:r w:rsidR="00796F0A" w:rsidRPr="001D7A79">
        <w:rPr>
          <w:rFonts w:ascii="Corbel" w:hAnsi="Corbel" w:cstheme="minorHAnsi"/>
          <w:szCs w:val="18"/>
        </w:rPr>
        <w:t xml:space="preserve"> en kan ook meerdere percelen gegund krijgen.</w:t>
      </w:r>
      <w:r w:rsidR="00342664" w:rsidRPr="001D7A79">
        <w:rPr>
          <w:rFonts w:ascii="Corbel" w:hAnsi="Corbel" w:cstheme="minorHAnsi"/>
          <w:szCs w:val="18"/>
          <w:highlight w:val="yellow"/>
        </w:rPr>
        <w:br w:type="page"/>
      </w:r>
    </w:p>
    <w:p w14:paraId="0632A546" w14:textId="2E4CE9E4" w:rsidR="00342664" w:rsidRPr="001D7A79" w:rsidRDefault="00342664" w:rsidP="00342664">
      <w:pPr>
        <w:pStyle w:val="Kop1"/>
        <w:rPr>
          <w:rFonts w:ascii="Corbel" w:hAnsi="Corbel"/>
        </w:rPr>
      </w:pPr>
      <w:bookmarkStart w:id="10" w:name="_Toc151709534"/>
      <w:r w:rsidRPr="001D7A79">
        <w:rPr>
          <w:rFonts w:ascii="Corbel" w:hAnsi="Corbel"/>
        </w:rPr>
        <w:lastRenderedPageBreak/>
        <w:t>Aanbestedingsprocedure</w:t>
      </w:r>
      <w:bookmarkEnd w:id="10"/>
    </w:p>
    <w:p w14:paraId="77905E25" w14:textId="62FEF970" w:rsidR="00342664" w:rsidRPr="001D7A79" w:rsidRDefault="00342664" w:rsidP="00342664">
      <w:pPr>
        <w:pStyle w:val="Kop2"/>
        <w:rPr>
          <w:rFonts w:ascii="Corbel" w:hAnsi="Corbel"/>
        </w:rPr>
      </w:pPr>
      <w:bookmarkStart w:id="11" w:name="_Toc151709535"/>
      <w:r w:rsidRPr="001D7A79">
        <w:rPr>
          <w:rFonts w:ascii="Corbel" w:hAnsi="Corbel"/>
        </w:rPr>
        <w:t>Regelement en procedure</w:t>
      </w:r>
      <w:bookmarkEnd w:id="11"/>
    </w:p>
    <w:p w14:paraId="38A0FCB2" w14:textId="3C81C44F" w:rsidR="00296CED" w:rsidRPr="001D7A79" w:rsidRDefault="000831F7" w:rsidP="00296CED">
      <w:pPr>
        <w:rPr>
          <w:rFonts w:ascii="Corbel" w:hAnsi="Corbel"/>
        </w:rPr>
      </w:pPr>
      <w:r w:rsidRPr="001D7A79">
        <w:rPr>
          <w:rFonts w:ascii="Corbel" w:hAnsi="Corbel"/>
        </w:rPr>
        <w:t>Op deze Europese openbare aanbestedi</w:t>
      </w:r>
      <w:r w:rsidR="00B60A5A" w:rsidRPr="001D7A79">
        <w:rPr>
          <w:rFonts w:ascii="Corbel" w:hAnsi="Corbel"/>
        </w:rPr>
        <w:t>ngsprocedure is het Aanbestedingsreglement Werken 2016 (AWR 2016) hoofdstuk 2 van toepassing.</w:t>
      </w:r>
      <w:r w:rsidR="0064402C" w:rsidRPr="001D7A79">
        <w:rPr>
          <w:rFonts w:ascii="Corbel" w:hAnsi="Corbel"/>
        </w:rPr>
        <w:t xml:space="preserve"> Het werk wordt </w:t>
      </w:r>
      <w:r w:rsidR="00BD1E65" w:rsidRPr="001D7A79">
        <w:rPr>
          <w:rFonts w:ascii="Corbel" w:hAnsi="Corbel"/>
        </w:rPr>
        <w:t xml:space="preserve">gesplitst in </w:t>
      </w:r>
      <w:r w:rsidR="00383A6B" w:rsidRPr="001D7A79">
        <w:rPr>
          <w:rFonts w:ascii="Corbel" w:hAnsi="Corbel"/>
        </w:rPr>
        <w:t>3</w:t>
      </w:r>
      <w:r w:rsidR="00BD1E65" w:rsidRPr="001D7A79">
        <w:rPr>
          <w:rFonts w:ascii="Corbel" w:hAnsi="Corbel"/>
        </w:rPr>
        <w:t xml:space="preserve"> percelen. </w:t>
      </w:r>
    </w:p>
    <w:p w14:paraId="51B63491" w14:textId="77777777" w:rsidR="00C27953" w:rsidRPr="001D7A79" w:rsidRDefault="00C27953" w:rsidP="00296CED">
      <w:pPr>
        <w:rPr>
          <w:rFonts w:ascii="Corbel" w:hAnsi="Corbel"/>
        </w:rPr>
      </w:pPr>
    </w:p>
    <w:p w14:paraId="13B333C1" w14:textId="1DD6300E" w:rsidR="00C27953" w:rsidRPr="001D7A79" w:rsidRDefault="00C27953" w:rsidP="00296CED">
      <w:pPr>
        <w:rPr>
          <w:rFonts w:ascii="Corbel" w:hAnsi="Corbel"/>
        </w:rPr>
      </w:pPr>
      <w:r w:rsidRPr="001D7A79">
        <w:rPr>
          <w:rFonts w:ascii="Corbel" w:hAnsi="Corbel"/>
        </w:rPr>
        <w:t xml:space="preserve">De provincie </w:t>
      </w:r>
      <w:r w:rsidR="00ED26AC" w:rsidRPr="001D7A79">
        <w:rPr>
          <w:rFonts w:ascii="Corbel" w:hAnsi="Corbel"/>
        </w:rPr>
        <w:t>Utrecht heeft</w:t>
      </w:r>
      <w:r w:rsidR="007165FF" w:rsidRPr="001D7A79">
        <w:rPr>
          <w:rFonts w:ascii="Corbel" w:hAnsi="Corbel"/>
        </w:rPr>
        <w:t xml:space="preserve"> ervoor gekozen de aanbesteding van dit project </w:t>
      </w:r>
      <w:r w:rsidR="007226B6" w:rsidRPr="001D7A79">
        <w:rPr>
          <w:rFonts w:ascii="Corbel" w:hAnsi="Corbel"/>
        </w:rPr>
        <w:t>op de</w:t>
      </w:r>
      <w:r w:rsidR="008B68CC" w:rsidRPr="001D7A79">
        <w:rPr>
          <w:rFonts w:ascii="Corbel" w:hAnsi="Corbel"/>
        </w:rPr>
        <w:t>z</w:t>
      </w:r>
      <w:r w:rsidR="007226B6" w:rsidRPr="001D7A79">
        <w:rPr>
          <w:rFonts w:ascii="Corbel" w:hAnsi="Corbel"/>
        </w:rPr>
        <w:t>e wijze vorm te geven</w:t>
      </w:r>
      <w:r w:rsidR="007165FF" w:rsidRPr="001D7A79">
        <w:rPr>
          <w:rFonts w:ascii="Corbel" w:hAnsi="Corbel"/>
        </w:rPr>
        <w:t>, om de volgende redenen:</w:t>
      </w:r>
    </w:p>
    <w:p w14:paraId="2D0AAC4F" w14:textId="58BD3E3B" w:rsidR="00BD1E65" w:rsidRPr="001D7A79" w:rsidRDefault="00BD1E65" w:rsidP="005A523F">
      <w:pPr>
        <w:pStyle w:val="Lijstalinea"/>
        <w:numPr>
          <w:ilvl w:val="0"/>
          <w:numId w:val="6"/>
        </w:numPr>
        <w:rPr>
          <w:rFonts w:ascii="Corbel" w:hAnsi="Corbel"/>
        </w:rPr>
      </w:pPr>
      <w:r w:rsidRPr="001D7A79">
        <w:rPr>
          <w:rFonts w:ascii="Corbel" w:hAnsi="Corbel"/>
        </w:rPr>
        <w:t>Het scheiden van specialismes</w:t>
      </w:r>
      <w:r w:rsidR="007C2653" w:rsidRPr="001D7A79">
        <w:rPr>
          <w:rFonts w:ascii="Corbel" w:hAnsi="Corbel"/>
        </w:rPr>
        <w:t xml:space="preserve"> (leveren hardware vs. leveren ITS applicaties)</w:t>
      </w:r>
      <w:r w:rsidR="008B1145" w:rsidRPr="001D7A79">
        <w:rPr>
          <w:rFonts w:ascii="Corbel" w:hAnsi="Corbel"/>
        </w:rPr>
        <w:t xml:space="preserve">. Het leveren van de hardware van een VRI is duidelijk een ander specialisme dan het leveren van een ITS-applicatie. </w:t>
      </w:r>
      <w:r w:rsidR="007C2653" w:rsidRPr="001D7A79">
        <w:rPr>
          <w:rFonts w:ascii="Corbel" w:hAnsi="Corbel"/>
        </w:rPr>
        <w:t>Door dit te splitsen krijgen ook aanbieders die een van beide specialisaties beheersen een kans om op het werk in te schrijven.</w:t>
      </w:r>
      <w:r w:rsidRPr="001D7A79">
        <w:rPr>
          <w:rFonts w:ascii="Corbel" w:hAnsi="Corbel"/>
        </w:rPr>
        <w:t xml:space="preserve"> </w:t>
      </w:r>
    </w:p>
    <w:p w14:paraId="24D9FDB8" w14:textId="3CF08D33" w:rsidR="00F9664A" w:rsidRPr="001D7A79" w:rsidRDefault="00F9664A" w:rsidP="005A523F">
      <w:pPr>
        <w:pStyle w:val="Lijstalinea"/>
        <w:numPr>
          <w:ilvl w:val="0"/>
          <w:numId w:val="6"/>
        </w:numPr>
        <w:rPr>
          <w:rFonts w:ascii="Corbel" w:hAnsi="Corbel"/>
        </w:rPr>
      </w:pPr>
      <w:r w:rsidRPr="001D7A79">
        <w:rPr>
          <w:rFonts w:ascii="Corbel" w:hAnsi="Corbel"/>
        </w:rPr>
        <w:t>Beschikbaarheid van capaciteit</w:t>
      </w:r>
      <w:r w:rsidR="008B1145" w:rsidRPr="001D7A79">
        <w:rPr>
          <w:rFonts w:ascii="Corbel" w:hAnsi="Corbel"/>
        </w:rPr>
        <w:t xml:space="preserve">. </w:t>
      </w:r>
      <w:r w:rsidR="008B1145" w:rsidRPr="001D7A79">
        <w:rPr>
          <w:rFonts w:ascii="Corbel" w:hAnsi="Corbel" w:cstheme="minorHAnsi"/>
          <w:szCs w:val="18"/>
        </w:rPr>
        <w:t>Uit ervaring is gebleken dat een verkeersregelautomaat redelijk snel geleverd kan worden maar dat de full iVRI toevoeging de leve</w:t>
      </w:r>
      <w:r w:rsidR="005B2FA5" w:rsidRPr="001D7A79">
        <w:rPr>
          <w:rFonts w:ascii="Corbel" w:hAnsi="Corbel" w:cstheme="minorHAnsi"/>
          <w:szCs w:val="18"/>
        </w:rPr>
        <w:t>rtijd</w:t>
      </w:r>
      <w:r w:rsidR="008B1145" w:rsidRPr="001D7A79">
        <w:rPr>
          <w:rFonts w:ascii="Corbel" w:hAnsi="Corbel" w:cstheme="minorHAnsi"/>
          <w:szCs w:val="18"/>
        </w:rPr>
        <w:t xml:space="preserve"> aanzienlijk </w:t>
      </w:r>
      <w:r w:rsidR="00480CEE" w:rsidRPr="001D7A79">
        <w:rPr>
          <w:rFonts w:ascii="Corbel" w:hAnsi="Corbel" w:cstheme="minorHAnsi"/>
          <w:szCs w:val="18"/>
        </w:rPr>
        <w:t>kan ver</w:t>
      </w:r>
      <w:r w:rsidR="005B2FA5" w:rsidRPr="001D7A79">
        <w:rPr>
          <w:rFonts w:ascii="Corbel" w:hAnsi="Corbel" w:cstheme="minorHAnsi"/>
          <w:szCs w:val="18"/>
        </w:rPr>
        <w:t>lengen</w:t>
      </w:r>
      <w:r w:rsidR="008B1145" w:rsidRPr="001D7A79">
        <w:rPr>
          <w:rFonts w:ascii="Corbel" w:hAnsi="Corbel" w:cstheme="minorHAnsi"/>
          <w:szCs w:val="18"/>
        </w:rPr>
        <w:t xml:space="preserve">. Door eerst </w:t>
      </w:r>
      <w:r w:rsidR="007226B6" w:rsidRPr="001D7A79">
        <w:rPr>
          <w:rFonts w:ascii="Corbel" w:hAnsi="Corbel" w:cstheme="minorHAnsi"/>
          <w:szCs w:val="18"/>
        </w:rPr>
        <w:t>iVRI-ready</w:t>
      </w:r>
      <w:r w:rsidR="008B1145" w:rsidRPr="001D7A79">
        <w:rPr>
          <w:rFonts w:ascii="Corbel" w:hAnsi="Corbel" w:cstheme="minorHAnsi"/>
          <w:szCs w:val="18"/>
        </w:rPr>
        <w:t xml:space="preserve"> VRI’s te laten plaatsen kan d</w:t>
      </w:r>
      <w:r w:rsidR="00154FCE" w:rsidRPr="001D7A79">
        <w:rPr>
          <w:rFonts w:ascii="Corbel" w:hAnsi="Corbel" w:cstheme="minorHAnsi"/>
          <w:szCs w:val="18"/>
        </w:rPr>
        <w:t xml:space="preserve">e vervanging </w:t>
      </w:r>
      <w:r w:rsidR="008B1145" w:rsidRPr="001D7A79">
        <w:rPr>
          <w:rFonts w:ascii="Corbel" w:hAnsi="Corbel" w:cstheme="minorHAnsi"/>
          <w:szCs w:val="18"/>
        </w:rPr>
        <w:t xml:space="preserve">sneller worden uitgevoerd. </w:t>
      </w:r>
      <w:r w:rsidR="001D2F35" w:rsidRPr="001D7A79">
        <w:rPr>
          <w:rFonts w:ascii="Corbel" w:hAnsi="Corbel" w:cstheme="minorHAnsi"/>
          <w:szCs w:val="18"/>
        </w:rPr>
        <w:t>VRI</w:t>
      </w:r>
      <w:r w:rsidR="00154FCE" w:rsidRPr="001D7A79">
        <w:rPr>
          <w:rFonts w:ascii="Corbel" w:hAnsi="Corbel" w:cstheme="minorHAnsi"/>
          <w:szCs w:val="18"/>
        </w:rPr>
        <w:t>’</w:t>
      </w:r>
      <w:r w:rsidR="001D2F35" w:rsidRPr="001D7A79">
        <w:rPr>
          <w:rFonts w:ascii="Corbel" w:hAnsi="Corbel" w:cstheme="minorHAnsi"/>
          <w:szCs w:val="18"/>
        </w:rPr>
        <w:t xml:space="preserve">s </w:t>
      </w:r>
      <w:r w:rsidR="00154FCE" w:rsidRPr="001D7A79">
        <w:rPr>
          <w:rFonts w:ascii="Corbel" w:hAnsi="Corbel" w:cstheme="minorHAnsi"/>
          <w:szCs w:val="18"/>
        </w:rPr>
        <w:t xml:space="preserve">die </w:t>
      </w:r>
      <w:r w:rsidR="001D2F35" w:rsidRPr="001D7A79">
        <w:rPr>
          <w:rFonts w:ascii="Corbel" w:hAnsi="Corbel" w:cstheme="minorHAnsi"/>
          <w:szCs w:val="18"/>
        </w:rPr>
        <w:t xml:space="preserve">aan het eind van hun technische levensduur </w:t>
      </w:r>
      <w:r w:rsidR="00154FCE" w:rsidRPr="001D7A79">
        <w:rPr>
          <w:rFonts w:ascii="Corbel" w:hAnsi="Corbel" w:cstheme="minorHAnsi"/>
          <w:szCs w:val="18"/>
        </w:rPr>
        <w:t xml:space="preserve">zijn, </w:t>
      </w:r>
      <w:r w:rsidR="001D2F35" w:rsidRPr="001D7A79">
        <w:rPr>
          <w:rFonts w:ascii="Corbel" w:hAnsi="Corbel" w:cstheme="minorHAnsi"/>
          <w:szCs w:val="18"/>
        </w:rPr>
        <w:t>kunnen hiermee tijdig worden vervangen waar</w:t>
      </w:r>
      <w:r w:rsidR="00480CEE" w:rsidRPr="001D7A79">
        <w:rPr>
          <w:rFonts w:ascii="Corbel" w:hAnsi="Corbel" w:cstheme="minorHAnsi"/>
          <w:szCs w:val="18"/>
        </w:rPr>
        <w:t>door</w:t>
      </w:r>
      <w:r w:rsidR="008B1145" w:rsidRPr="001D7A79">
        <w:rPr>
          <w:rFonts w:ascii="Corbel" w:hAnsi="Corbel" w:cstheme="minorHAnsi"/>
          <w:szCs w:val="18"/>
        </w:rPr>
        <w:t xml:space="preserve"> de verkeersveiligheid en doorstroming </w:t>
      </w:r>
      <w:r w:rsidR="00480CEE" w:rsidRPr="001D7A79">
        <w:rPr>
          <w:rFonts w:ascii="Corbel" w:hAnsi="Corbel" w:cstheme="minorHAnsi"/>
          <w:szCs w:val="18"/>
        </w:rPr>
        <w:t xml:space="preserve">wordt </w:t>
      </w:r>
      <w:r w:rsidR="008B1145" w:rsidRPr="001D7A79">
        <w:rPr>
          <w:rFonts w:ascii="Corbel" w:hAnsi="Corbel" w:cstheme="minorHAnsi"/>
          <w:szCs w:val="18"/>
        </w:rPr>
        <w:t>gewaarborgd</w:t>
      </w:r>
      <w:r w:rsidR="00480CEE" w:rsidRPr="001D7A79">
        <w:rPr>
          <w:rFonts w:ascii="Corbel" w:hAnsi="Corbel" w:cstheme="minorHAnsi"/>
          <w:szCs w:val="18"/>
        </w:rPr>
        <w:t>.</w:t>
      </w:r>
      <w:r w:rsidR="008B1145" w:rsidRPr="001D7A79">
        <w:rPr>
          <w:rFonts w:ascii="Corbel" w:hAnsi="Corbel" w:cstheme="minorHAnsi"/>
          <w:szCs w:val="18"/>
        </w:rPr>
        <w:t xml:space="preserve"> De ombouw naar full iVRI kan daarna worden uitgevoerd</w:t>
      </w:r>
      <w:r w:rsidR="00480CEE" w:rsidRPr="001D7A79">
        <w:rPr>
          <w:rFonts w:ascii="Corbel" w:hAnsi="Corbel" w:cstheme="minorHAnsi"/>
          <w:szCs w:val="18"/>
        </w:rPr>
        <w:t>.</w:t>
      </w:r>
    </w:p>
    <w:p w14:paraId="289DA96E" w14:textId="21CEBED6" w:rsidR="003C4154" w:rsidRPr="001D7A79" w:rsidRDefault="005143E2" w:rsidP="005A523F">
      <w:pPr>
        <w:pStyle w:val="Lijstalinea"/>
        <w:numPr>
          <w:ilvl w:val="0"/>
          <w:numId w:val="6"/>
        </w:numPr>
        <w:rPr>
          <w:rFonts w:ascii="Corbel" w:hAnsi="Corbel"/>
        </w:rPr>
      </w:pPr>
      <w:r w:rsidRPr="001D7A79">
        <w:rPr>
          <w:rFonts w:ascii="Corbel" w:hAnsi="Corbel"/>
        </w:rPr>
        <w:t>Er is sprake van een ‘standaard’ Werk, de activiteiten zijn niet uitzonderlijk en goed in eenduidige specificaties vast te leggen</w:t>
      </w:r>
      <w:r w:rsidR="00FA08E4" w:rsidRPr="001D7A79">
        <w:rPr>
          <w:rFonts w:ascii="Corbel" w:hAnsi="Corbel"/>
        </w:rPr>
        <w:t>.</w:t>
      </w:r>
    </w:p>
    <w:p w14:paraId="1D390236" w14:textId="77777777" w:rsidR="00342664" w:rsidRPr="001D7A79" w:rsidRDefault="00342664" w:rsidP="00342664">
      <w:pPr>
        <w:rPr>
          <w:rFonts w:ascii="Corbel" w:hAnsi="Corbel"/>
        </w:rPr>
      </w:pPr>
    </w:p>
    <w:p w14:paraId="155A610D" w14:textId="77777777" w:rsidR="00C27953" w:rsidRPr="001D7A79" w:rsidRDefault="00C27953" w:rsidP="004F78A1">
      <w:pPr>
        <w:rPr>
          <w:rFonts w:ascii="Corbel" w:hAnsi="Corbel"/>
        </w:rPr>
      </w:pPr>
    </w:p>
    <w:p w14:paraId="772B1DE1" w14:textId="01D9D55E" w:rsidR="00C27953" w:rsidRPr="001D7A79" w:rsidRDefault="00DB507F" w:rsidP="004F78A1">
      <w:pPr>
        <w:pStyle w:val="Kop2"/>
        <w:rPr>
          <w:rFonts w:ascii="Corbel" w:hAnsi="Corbel"/>
        </w:rPr>
      </w:pPr>
      <w:bookmarkStart w:id="12" w:name="_Toc151709536"/>
      <w:r w:rsidRPr="001D7A79">
        <w:rPr>
          <w:rFonts w:ascii="Corbel" w:hAnsi="Corbel"/>
        </w:rPr>
        <w:t>Aanbestedende dienst</w:t>
      </w:r>
      <w:bookmarkEnd w:id="12"/>
    </w:p>
    <w:p w14:paraId="1B130952" w14:textId="77777777" w:rsidR="004F78A1" w:rsidRPr="001D7A79" w:rsidRDefault="004F78A1" w:rsidP="004F78A1">
      <w:pPr>
        <w:autoSpaceDE w:val="0"/>
        <w:autoSpaceDN w:val="0"/>
        <w:adjustRightInd w:val="0"/>
        <w:rPr>
          <w:rFonts w:ascii="Corbel" w:eastAsia="CIDFont+F4" w:hAnsi="Corbel" w:cstheme="minorHAnsi"/>
          <w:szCs w:val="18"/>
          <w:u w:val="single"/>
        </w:rPr>
      </w:pPr>
      <w:r w:rsidRPr="001D7A79">
        <w:rPr>
          <w:rFonts w:ascii="Corbel" w:eastAsia="CIDFont+F4" w:hAnsi="Corbel" w:cstheme="minorHAnsi"/>
          <w:szCs w:val="18"/>
          <w:u w:val="single"/>
        </w:rPr>
        <w:t>Vestigingsadres:</w:t>
      </w:r>
    </w:p>
    <w:p w14:paraId="4459616F" w14:textId="4B63DE8C"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Naam: </w:t>
      </w:r>
      <w:r w:rsidR="00012122" w:rsidRPr="001D7A79">
        <w:rPr>
          <w:rFonts w:ascii="Corbel" w:eastAsia="CIDFont+F4" w:hAnsi="Corbel" w:cstheme="minorHAnsi"/>
          <w:szCs w:val="18"/>
        </w:rPr>
        <w:tab/>
      </w:r>
      <w:r w:rsidR="00012122" w:rsidRPr="001D7A79">
        <w:rPr>
          <w:rFonts w:ascii="Corbel" w:eastAsia="CIDFont+F4" w:hAnsi="Corbel" w:cstheme="minorHAnsi"/>
          <w:szCs w:val="18"/>
        </w:rPr>
        <w:tab/>
      </w:r>
      <w:r w:rsidRPr="001D7A79">
        <w:rPr>
          <w:rFonts w:ascii="Corbel" w:eastAsia="CIDFont+F4" w:hAnsi="Corbel" w:cstheme="minorHAnsi"/>
          <w:szCs w:val="18"/>
        </w:rPr>
        <w:t>Provincie Utrecht</w:t>
      </w:r>
    </w:p>
    <w:p w14:paraId="33FBC694" w14:textId="77777777" w:rsidR="004F78A1" w:rsidRPr="001D7A79" w:rsidRDefault="004F78A1" w:rsidP="00012122">
      <w:pPr>
        <w:autoSpaceDE w:val="0"/>
        <w:autoSpaceDN w:val="0"/>
        <w:adjustRightInd w:val="0"/>
        <w:ind w:left="708" w:firstLine="708"/>
        <w:rPr>
          <w:rFonts w:ascii="Corbel" w:eastAsia="CIDFont+F4" w:hAnsi="Corbel" w:cstheme="minorHAnsi"/>
          <w:szCs w:val="18"/>
        </w:rPr>
      </w:pPr>
      <w:r w:rsidRPr="001D7A79">
        <w:rPr>
          <w:rFonts w:ascii="Corbel" w:eastAsia="CIDFont+F4" w:hAnsi="Corbel" w:cstheme="minorHAnsi"/>
          <w:szCs w:val="18"/>
        </w:rPr>
        <w:t>Domein Mobiliteit</w:t>
      </w:r>
    </w:p>
    <w:p w14:paraId="5CFDDAC7" w14:textId="0B136CE0"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Adres: </w:t>
      </w:r>
      <w:r w:rsidR="00012122" w:rsidRPr="001D7A79">
        <w:rPr>
          <w:rFonts w:ascii="Corbel" w:eastAsia="CIDFont+F4" w:hAnsi="Corbel" w:cstheme="minorHAnsi"/>
          <w:szCs w:val="18"/>
        </w:rPr>
        <w:tab/>
      </w:r>
      <w:r w:rsidR="00012122" w:rsidRPr="001D7A79">
        <w:rPr>
          <w:rFonts w:ascii="Corbel" w:eastAsia="CIDFont+F4" w:hAnsi="Corbel" w:cstheme="minorHAnsi"/>
          <w:szCs w:val="18"/>
        </w:rPr>
        <w:tab/>
      </w:r>
      <w:r w:rsidRPr="001D7A79">
        <w:rPr>
          <w:rFonts w:ascii="Corbel" w:eastAsia="CIDFont+F4" w:hAnsi="Corbel" w:cstheme="minorHAnsi"/>
          <w:szCs w:val="18"/>
        </w:rPr>
        <w:t>Archimedeslaan 6</w:t>
      </w:r>
    </w:p>
    <w:p w14:paraId="11BEFB48" w14:textId="03447A1C"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Postcode/plaats: </w:t>
      </w:r>
      <w:r w:rsidR="00012122" w:rsidRPr="001D7A79">
        <w:rPr>
          <w:rFonts w:ascii="Corbel" w:eastAsia="CIDFont+F4" w:hAnsi="Corbel" w:cstheme="minorHAnsi"/>
          <w:szCs w:val="18"/>
        </w:rPr>
        <w:tab/>
      </w:r>
      <w:r w:rsidRPr="001D7A79">
        <w:rPr>
          <w:rFonts w:ascii="Corbel" w:eastAsia="CIDFont+F4" w:hAnsi="Corbel" w:cstheme="minorHAnsi"/>
          <w:szCs w:val="18"/>
        </w:rPr>
        <w:t>3584 BA UTRECHT</w:t>
      </w:r>
    </w:p>
    <w:p w14:paraId="7AE49D57" w14:textId="77777777" w:rsidR="00F74E04" w:rsidRPr="001D7A79" w:rsidRDefault="00F74E04" w:rsidP="004F78A1">
      <w:pPr>
        <w:autoSpaceDE w:val="0"/>
        <w:autoSpaceDN w:val="0"/>
        <w:adjustRightInd w:val="0"/>
        <w:rPr>
          <w:rFonts w:ascii="Corbel" w:eastAsia="CIDFont+F4" w:hAnsi="Corbel" w:cstheme="minorHAnsi"/>
          <w:szCs w:val="18"/>
        </w:rPr>
      </w:pPr>
    </w:p>
    <w:p w14:paraId="66BABDB7" w14:textId="234A77DA" w:rsidR="004F78A1" w:rsidRPr="001D7A79" w:rsidRDefault="004F78A1" w:rsidP="004F78A1">
      <w:pPr>
        <w:autoSpaceDE w:val="0"/>
        <w:autoSpaceDN w:val="0"/>
        <w:adjustRightInd w:val="0"/>
        <w:rPr>
          <w:rFonts w:ascii="Corbel" w:eastAsia="CIDFont+F4" w:hAnsi="Corbel" w:cstheme="minorHAnsi"/>
          <w:szCs w:val="18"/>
          <w:u w:val="single"/>
        </w:rPr>
      </w:pPr>
      <w:r w:rsidRPr="001D7A79">
        <w:rPr>
          <w:rFonts w:ascii="Corbel" w:eastAsia="CIDFont+F4" w:hAnsi="Corbel" w:cstheme="minorHAnsi"/>
          <w:szCs w:val="18"/>
          <w:u w:val="single"/>
        </w:rPr>
        <w:t>Postadres:</w:t>
      </w:r>
    </w:p>
    <w:p w14:paraId="250CF70A" w14:textId="379375A4"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Naam: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r w:rsidRPr="001D7A79">
        <w:rPr>
          <w:rFonts w:ascii="Corbel" w:eastAsia="CIDFont+F4" w:hAnsi="Corbel" w:cstheme="minorHAnsi"/>
          <w:szCs w:val="18"/>
        </w:rPr>
        <w:t>Provincie Utrecht</w:t>
      </w:r>
    </w:p>
    <w:p w14:paraId="7D6E0123" w14:textId="4D599B17"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Adres: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r w:rsidRPr="001D7A79">
        <w:rPr>
          <w:rFonts w:ascii="Corbel" w:eastAsia="CIDFont+F4" w:hAnsi="Corbel" w:cstheme="minorHAnsi"/>
          <w:szCs w:val="18"/>
        </w:rPr>
        <w:t>Postbus 80300</w:t>
      </w:r>
    </w:p>
    <w:p w14:paraId="002E9900" w14:textId="019FA7DD"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Postcode/plaats: </w:t>
      </w:r>
      <w:r w:rsidR="00F74E04" w:rsidRPr="001D7A79">
        <w:rPr>
          <w:rFonts w:ascii="Corbel" w:eastAsia="CIDFont+F4" w:hAnsi="Corbel" w:cstheme="minorHAnsi"/>
          <w:szCs w:val="18"/>
        </w:rPr>
        <w:tab/>
      </w:r>
      <w:r w:rsidRPr="001D7A79">
        <w:rPr>
          <w:rFonts w:ascii="Corbel" w:eastAsia="CIDFont+F4" w:hAnsi="Corbel" w:cstheme="minorHAnsi"/>
          <w:szCs w:val="18"/>
        </w:rPr>
        <w:t>3508 TH UTRECHT</w:t>
      </w:r>
    </w:p>
    <w:p w14:paraId="028338A9" w14:textId="77777777" w:rsidR="00F74E04" w:rsidRPr="001D7A79" w:rsidRDefault="00F74E04" w:rsidP="004F78A1">
      <w:pPr>
        <w:autoSpaceDE w:val="0"/>
        <w:autoSpaceDN w:val="0"/>
        <w:adjustRightInd w:val="0"/>
        <w:rPr>
          <w:rFonts w:ascii="Corbel" w:eastAsia="CIDFont+F4" w:hAnsi="Corbel" w:cstheme="minorHAnsi"/>
          <w:szCs w:val="18"/>
        </w:rPr>
      </w:pPr>
    </w:p>
    <w:p w14:paraId="16B03D17" w14:textId="64F768FA"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Alle contacten in het kader van deze aanbestedingsprocedure met de Aanbestedende</w:t>
      </w:r>
    </w:p>
    <w:p w14:paraId="022455A8" w14:textId="77777777"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dienst verlopen uitsluitend via onderstaande contactpersoon c.q. vertegenwoordiger van</w:t>
      </w:r>
    </w:p>
    <w:p w14:paraId="19D7328E" w14:textId="77777777" w:rsidR="00F74E04"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de Aanbestedende dienst of diens vervanger.</w:t>
      </w:r>
    </w:p>
    <w:p w14:paraId="7AC8BA20" w14:textId="77777777" w:rsidR="00F74E04" w:rsidRPr="001D7A79" w:rsidRDefault="00F74E04" w:rsidP="004F78A1">
      <w:pPr>
        <w:autoSpaceDE w:val="0"/>
        <w:autoSpaceDN w:val="0"/>
        <w:adjustRightInd w:val="0"/>
        <w:rPr>
          <w:rFonts w:ascii="Corbel" w:eastAsia="CIDFont+F4" w:hAnsi="Corbel" w:cstheme="minorHAnsi"/>
          <w:szCs w:val="18"/>
        </w:rPr>
      </w:pPr>
    </w:p>
    <w:p w14:paraId="01A3865F" w14:textId="6FBB2D60"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Contactpersoon:</w:t>
      </w:r>
    </w:p>
    <w:p w14:paraId="796697C4" w14:textId="74131B5D" w:rsidR="004F78A1" w:rsidRPr="001D7A79" w:rsidRDefault="004F78A1" w:rsidP="004F78A1">
      <w:pPr>
        <w:autoSpaceDE w:val="0"/>
        <w:autoSpaceDN w:val="0"/>
        <w:adjustRightInd w:val="0"/>
        <w:rPr>
          <w:rFonts w:ascii="Corbel" w:eastAsia="CIDFont+F4" w:hAnsi="Corbel" w:cstheme="minorHAnsi"/>
          <w:szCs w:val="18"/>
        </w:rPr>
      </w:pPr>
      <w:r w:rsidRPr="001D7A79">
        <w:rPr>
          <w:rFonts w:ascii="Corbel" w:eastAsia="CIDFont+F4" w:hAnsi="Corbel" w:cstheme="minorHAnsi"/>
          <w:szCs w:val="18"/>
        </w:rPr>
        <w:t xml:space="preserve">Naam: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r w:rsidRPr="001D7A79">
        <w:rPr>
          <w:rFonts w:ascii="Corbel" w:eastAsia="CIDFont+F4" w:hAnsi="Corbel" w:cstheme="minorHAnsi"/>
          <w:szCs w:val="18"/>
        </w:rPr>
        <w:t>dhr. T. van Steenis</w:t>
      </w:r>
    </w:p>
    <w:p w14:paraId="1EF94E0F" w14:textId="0DDE3AD7" w:rsidR="00DB507F" w:rsidRPr="001D7A79" w:rsidRDefault="004F78A1" w:rsidP="004F78A1">
      <w:pPr>
        <w:rPr>
          <w:rFonts w:ascii="Corbel" w:eastAsia="CIDFont+F4" w:hAnsi="Corbel" w:cstheme="minorHAnsi"/>
          <w:szCs w:val="18"/>
        </w:rPr>
      </w:pPr>
      <w:r w:rsidRPr="001D7A79">
        <w:rPr>
          <w:rFonts w:ascii="Corbel" w:eastAsia="CIDFont+F4" w:hAnsi="Corbel" w:cstheme="minorHAnsi"/>
          <w:szCs w:val="18"/>
        </w:rPr>
        <w:t xml:space="preserve">E-mail: </w:t>
      </w:r>
      <w:r w:rsidR="00F74E04" w:rsidRPr="001D7A79">
        <w:rPr>
          <w:rFonts w:ascii="Corbel" w:eastAsia="CIDFont+F4" w:hAnsi="Corbel" w:cstheme="minorHAnsi"/>
          <w:szCs w:val="18"/>
        </w:rPr>
        <w:tab/>
      </w:r>
      <w:r w:rsidR="00F74E04" w:rsidRPr="001D7A79">
        <w:rPr>
          <w:rFonts w:ascii="Corbel" w:eastAsia="CIDFont+F4" w:hAnsi="Corbel" w:cstheme="minorHAnsi"/>
          <w:szCs w:val="18"/>
        </w:rPr>
        <w:tab/>
      </w:r>
      <w:hyperlink r:id="rId15" w:history="1">
        <w:r w:rsidR="0062489D" w:rsidRPr="005D7C63">
          <w:rPr>
            <w:rStyle w:val="Hyperlink"/>
            <w:rFonts w:ascii="Corbel" w:eastAsia="CIDFont+F4" w:hAnsi="Corbel" w:cstheme="minorHAnsi"/>
            <w:color w:val="auto"/>
            <w:szCs w:val="18"/>
          </w:rPr>
          <w:t>inkoop@provincie-utrecht.nl</w:t>
        </w:r>
      </w:hyperlink>
    </w:p>
    <w:p w14:paraId="18FEA0E6" w14:textId="77777777" w:rsidR="0062489D" w:rsidRPr="001D7A79" w:rsidRDefault="0062489D" w:rsidP="004F78A1">
      <w:pPr>
        <w:rPr>
          <w:rFonts w:ascii="Corbel" w:eastAsia="CIDFont+F4" w:hAnsi="Corbel" w:cstheme="minorHAnsi"/>
          <w:szCs w:val="18"/>
        </w:rPr>
      </w:pPr>
    </w:p>
    <w:p w14:paraId="172BB7E2" w14:textId="77777777" w:rsidR="0062489D" w:rsidRPr="001D7A79" w:rsidRDefault="0062489D" w:rsidP="0062489D">
      <w:pPr>
        <w:pStyle w:val="Kop2"/>
        <w:spacing w:before="240" w:after="120"/>
        <w:rPr>
          <w:rFonts w:ascii="Corbel" w:hAnsi="Corbel"/>
          <w:sz w:val="18"/>
        </w:rPr>
      </w:pPr>
      <w:bookmarkStart w:id="13" w:name="_Toc139372352"/>
      <w:bookmarkStart w:id="14" w:name="_Toc151709537"/>
      <w:r w:rsidRPr="001D7A79">
        <w:rPr>
          <w:rFonts w:ascii="Corbel" w:hAnsi="Corbel"/>
          <w:sz w:val="18"/>
        </w:rPr>
        <w:t>Digitaal aanbesteden via TenderNed</w:t>
      </w:r>
      <w:bookmarkEnd w:id="13"/>
      <w:bookmarkEnd w:id="14"/>
    </w:p>
    <w:p w14:paraId="033A0AC9" w14:textId="77777777" w:rsidR="0062489D" w:rsidRPr="001D7A79" w:rsidRDefault="0062489D" w:rsidP="0062489D">
      <w:pPr>
        <w:spacing w:line="276" w:lineRule="auto"/>
        <w:rPr>
          <w:rFonts w:ascii="Corbel" w:hAnsi="Corbel"/>
          <w:szCs w:val="18"/>
        </w:rPr>
      </w:pPr>
      <w:r w:rsidRPr="001D7A79">
        <w:rPr>
          <w:rFonts w:ascii="Corbel" w:hAnsi="Corbel"/>
          <w:szCs w:val="18"/>
        </w:rPr>
        <w:t>De gehele aanbesteding verloopt digitaal via TenderNed. Dit betekent onder meer dat:</w:t>
      </w:r>
    </w:p>
    <w:p w14:paraId="64BC6A0A" w14:textId="77777777" w:rsidR="0062489D" w:rsidRPr="001D7A79" w:rsidRDefault="0062489D" w:rsidP="0062489D">
      <w:pPr>
        <w:spacing w:line="276" w:lineRule="auto"/>
        <w:rPr>
          <w:rFonts w:ascii="Corbel" w:hAnsi="Corbel"/>
          <w:szCs w:val="18"/>
        </w:rPr>
      </w:pPr>
    </w:p>
    <w:p w14:paraId="2B3CFFDA"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lastRenderedPageBreak/>
        <w:t>Alle Aanbestedingsstukken kosteloos en digitaal ter beschikking worden gesteld via TenderNed.</w:t>
      </w:r>
    </w:p>
    <w:p w14:paraId="5E302ACE"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Het stellen van vragen voor de Selectiefase plaatsvindt via de vraag- en antwoordfunctie van TenderNed</w:t>
      </w:r>
      <w:r w:rsidRPr="001D7A79">
        <w:rPr>
          <w:rFonts w:ascii="Corbel" w:hAnsi="Corbel"/>
          <w:b/>
          <w:szCs w:val="18"/>
        </w:rPr>
        <w:t xml:space="preserve"> </w:t>
      </w:r>
      <w:r w:rsidRPr="001D7A79">
        <w:rPr>
          <w:rFonts w:ascii="Corbel" w:hAnsi="Corbel"/>
          <w:szCs w:val="18"/>
        </w:rPr>
        <w:t>conform de in deze Selectieleidraad opgenomen planning en voorschriften.</w:t>
      </w:r>
    </w:p>
    <w:p w14:paraId="78E70E27"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 xml:space="preserve">Aanmeldingen digitaal dienen te worden ingediend in TenderNed, conform de in de Selectieleidraad opgenomen planning en voorschriften. </w:t>
      </w:r>
    </w:p>
    <w:p w14:paraId="5316EEE5"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Gegadigden die worden geselecteerd voor de Gunningsfase via</w:t>
      </w:r>
      <w:r w:rsidRPr="001D7A79">
        <w:rPr>
          <w:rFonts w:ascii="Corbel" w:hAnsi="Corbel"/>
          <w:b/>
          <w:szCs w:val="18"/>
        </w:rPr>
        <w:t xml:space="preserve"> </w:t>
      </w:r>
      <w:r w:rsidRPr="001D7A79">
        <w:rPr>
          <w:rFonts w:ascii="Corbel" w:hAnsi="Corbel"/>
          <w:szCs w:val="18"/>
        </w:rPr>
        <w:t>TenderNed een uitnodiging tot Inschrijving ontvangen.</w:t>
      </w:r>
    </w:p>
    <w:p w14:paraId="31D7A36E" w14:textId="77777777" w:rsidR="0062489D" w:rsidRPr="001D7A79" w:rsidRDefault="0062489D" w:rsidP="00F93522">
      <w:pPr>
        <w:pStyle w:val="Lijstalinea"/>
        <w:numPr>
          <w:ilvl w:val="0"/>
          <w:numId w:val="34"/>
        </w:numPr>
        <w:spacing w:line="276" w:lineRule="auto"/>
        <w:ind w:left="426"/>
        <w:contextualSpacing w:val="0"/>
        <w:rPr>
          <w:rFonts w:ascii="Corbel" w:hAnsi="Corbel"/>
          <w:szCs w:val="18"/>
        </w:rPr>
      </w:pPr>
      <w:r w:rsidRPr="001D7A79">
        <w:rPr>
          <w:rFonts w:ascii="Corbel" w:hAnsi="Corbel"/>
          <w:szCs w:val="18"/>
        </w:rPr>
        <w:t>Ook alle verdere correspondentie in beginsel plaats vindt via de berichtenmodule van TenderNed.</w:t>
      </w:r>
    </w:p>
    <w:p w14:paraId="38A57D71" w14:textId="77777777" w:rsidR="0062489D" w:rsidRPr="001D7A79" w:rsidRDefault="0062489D" w:rsidP="0062489D">
      <w:pPr>
        <w:spacing w:line="276" w:lineRule="auto"/>
        <w:rPr>
          <w:rFonts w:ascii="Corbel" w:hAnsi="Corbel"/>
          <w:b/>
          <w:szCs w:val="18"/>
        </w:rPr>
      </w:pPr>
    </w:p>
    <w:p w14:paraId="3FCA20A8" w14:textId="77777777" w:rsidR="0062489D" w:rsidRPr="001D7A79" w:rsidRDefault="0062489D" w:rsidP="0062489D">
      <w:pPr>
        <w:spacing w:line="276" w:lineRule="auto"/>
        <w:rPr>
          <w:rFonts w:ascii="Corbel" w:hAnsi="Corbel"/>
          <w:b/>
          <w:szCs w:val="18"/>
        </w:rPr>
      </w:pPr>
      <w:r w:rsidRPr="001D7A79">
        <w:rPr>
          <w:rFonts w:ascii="Corbel" w:hAnsi="Corbel"/>
          <w:b/>
          <w:szCs w:val="18"/>
        </w:rPr>
        <w:t>Hierbij enkele tips met betrekking tot het gebruik van TenderNed:</w:t>
      </w:r>
    </w:p>
    <w:p w14:paraId="4853A73F" w14:textId="77777777" w:rsidR="0062489D" w:rsidRPr="001D7A79" w:rsidRDefault="0062489D" w:rsidP="0062489D">
      <w:pPr>
        <w:spacing w:line="276" w:lineRule="auto"/>
        <w:rPr>
          <w:rFonts w:ascii="Corbel" w:hAnsi="Corbel"/>
          <w:szCs w:val="18"/>
        </w:rPr>
      </w:pPr>
    </w:p>
    <w:p w14:paraId="4C43EA09"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Om gebruik te kunnen maken van de functionaliteit van TenderNed is het noodzakelijk dat de onderneming juist geregistreerd is en binnen de organisatie-account voldoende personen een passend autorisatieniveau wordt toegekend, ook met het oog op vakantieperiodes, ziekte et cetera. Indien sprake is van een samenwerkingsverband is het raadzaam dat alle deelnemers hierin afzonderlijk geregistreerd zijn.</w:t>
      </w:r>
    </w:p>
    <w:p w14:paraId="6476466A"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 xml:space="preserve">Gebruikers van Nederlandse ondernemingen kunnen alleen inloggen op TenderNed via </w:t>
      </w:r>
      <w:r w:rsidRPr="001D7A79">
        <w:rPr>
          <w:rFonts w:ascii="Corbel" w:hAnsi="Corbel"/>
          <w:szCs w:val="18"/>
          <w:u w:val="single"/>
        </w:rPr>
        <w:t>eHerkenning</w:t>
      </w:r>
      <w:r w:rsidRPr="001D7A79">
        <w:rPr>
          <w:rFonts w:ascii="Corbel" w:hAnsi="Corbel"/>
          <w:szCs w:val="18"/>
        </w:rPr>
        <w:t xml:space="preserve">. Zonder eHerkenning kunnen Ondernemers niet deelnemen aan deze aanbesteding. Schaf daarom tijdig een persoonsgebonden eHerkenningsmiddel met minimaal </w:t>
      </w:r>
      <w:r w:rsidRPr="001D7A79">
        <w:rPr>
          <w:rFonts w:ascii="Corbel" w:hAnsi="Corbel"/>
          <w:szCs w:val="18"/>
          <w:u w:val="single"/>
        </w:rPr>
        <w:t>betrouwbaarheidsniveau 2</w:t>
      </w:r>
      <w:r w:rsidRPr="001D7A79">
        <w:rPr>
          <w:rFonts w:ascii="Corbel" w:hAnsi="Corbel"/>
          <w:szCs w:val="18"/>
        </w:rPr>
        <w:t xml:space="preserve"> aan en koppel dit aan het TenderNed-account.</w:t>
      </w:r>
    </w:p>
    <w:p w14:paraId="287846F9"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Alleen als een Ondernemer in TenderNed op de groene knop “Houd mij op de hoogte van deze aanbesteding” heeft gedrukt, ontvangt deze bepaalde automatische berichten die bijvoorbeeld attenderen op het feit dat Aanbestedingsstukken zijn toegevoegd door de Aanbestedende dienst. Het sec downloaden van de Aanbestedingsstukken is hiervoor dus niet voldoende.</w:t>
      </w:r>
    </w:p>
    <w:p w14:paraId="2947789A"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szCs w:val="18"/>
        </w:rPr>
      </w:pPr>
      <w:r w:rsidRPr="001D7A79">
        <w:rPr>
          <w:rFonts w:ascii="Corbel" w:hAnsi="Corbel"/>
          <w:szCs w:val="18"/>
        </w:rPr>
        <w:t>Mede vanwege de beperkte bereikbaarheid van de helpdesk (tijdens kantooruren) wordt Ondernemers aangeraden tijdig te beginnen met de benodigde acties in TenderNed, in het bijzonder het stellen van vragen en het indienen van de Aanmelding.</w:t>
      </w:r>
    </w:p>
    <w:p w14:paraId="35EA83FD"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b/>
          <w:i/>
          <w:szCs w:val="18"/>
        </w:rPr>
      </w:pPr>
      <w:r w:rsidRPr="001D7A79">
        <w:rPr>
          <w:rFonts w:ascii="Corbel" w:hAnsi="Corbel"/>
          <w:szCs w:val="18"/>
        </w:rPr>
        <w:t>Ten tijde van het indienen van een Aanmelding dienen Ondernemers rekening te houden met het volgende: indien wordt gevraagd documenten te uploaden dienen deze geüpload te worden op de daarvoor bestemde plaats in TenderNed.</w:t>
      </w:r>
    </w:p>
    <w:p w14:paraId="00D644CD" w14:textId="77777777" w:rsidR="0062489D" w:rsidRPr="001D7A79" w:rsidRDefault="0062489D" w:rsidP="00F93522">
      <w:pPr>
        <w:pStyle w:val="Lijstalinea"/>
        <w:numPr>
          <w:ilvl w:val="0"/>
          <w:numId w:val="33"/>
        </w:numPr>
        <w:spacing w:line="276" w:lineRule="auto"/>
        <w:ind w:left="426" w:hanging="426"/>
        <w:contextualSpacing w:val="0"/>
        <w:rPr>
          <w:rFonts w:ascii="Corbel" w:hAnsi="Corbel"/>
          <w:b/>
          <w:i/>
          <w:szCs w:val="18"/>
        </w:rPr>
      </w:pPr>
      <w:r w:rsidRPr="001D7A79">
        <w:rPr>
          <w:rFonts w:ascii="Corbel" w:hAnsi="Corbel"/>
          <w:szCs w:val="18"/>
        </w:rPr>
        <w:t>Het beantwoorden van vragen en uploaden van documenten in TenderNed staat niet gelijk aan het indienen van een Aanmelding. Dit vereist een separate handeling die bevestigd wordt met een SMS-code.</w:t>
      </w:r>
    </w:p>
    <w:p w14:paraId="371A0F51" w14:textId="77777777" w:rsidR="0062489D" w:rsidRPr="001D7A79" w:rsidRDefault="0062489D" w:rsidP="0062489D">
      <w:pPr>
        <w:pStyle w:val="Lijstalinea"/>
        <w:spacing w:line="276" w:lineRule="auto"/>
        <w:ind w:left="680"/>
        <w:rPr>
          <w:rFonts w:ascii="Corbel" w:hAnsi="Corbel"/>
          <w:b/>
          <w:i/>
          <w:szCs w:val="18"/>
        </w:rPr>
      </w:pPr>
    </w:p>
    <w:p w14:paraId="299C93E1" w14:textId="4F5B14C3" w:rsidR="007574A8" w:rsidRPr="007574A8" w:rsidRDefault="0062489D" w:rsidP="007574A8">
      <w:pPr>
        <w:spacing w:line="276" w:lineRule="auto"/>
        <w:rPr>
          <w:rFonts w:ascii="Corbel" w:hAnsi="Corbel"/>
          <w:szCs w:val="18"/>
        </w:rPr>
      </w:pPr>
      <w:r w:rsidRPr="001D7A79">
        <w:rPr>
          <w:rFonts w:ascii="Corbel" w:hAnsi="Corbel"/>
          <w:szCs w:val="18"/>
        </w:rPr>
        <w:t xml:space="preserve">Via </w:t>
      </w:r>
      <w:hyperlink r:id="rId16" w:history="1">
        <w:r w:rsidRPr="00972F63">
          <w:rPr>
            <w:rStyle w:val="Hyperlink"/>
            <w:rFonts w:ascii="Corbel" w:hAnsi="Corbel"/>
            <w:color w:val="auto"/>
            <w:szCs w:val="18"/>
          </w:rPr>
          <w:t>www.tenderned.nl/voor-ondernemingen/ondersteuning</w:t>
        </w:r>
      </w:hyperlink>
      <w:r w:rsidRPr="00972F63">
        <w:rPr>
          <w:rFonts w:ascii="Corbel" w:hAnsi="Corbel"/>
          <w:color w:val="auto"/>
          <w:szCs w:val="18"/>
        </w:rPr>
        <w:t xml:space="preserve"> zijn </w:t>
      </w:r>
      <w:r w:rsidRPr="001D7A79">
        <w:rPr>
          <w:rFonts w:ascii="Corbel" w:hAnsi="Corbel"/>
          <w:szCs w:val="18"/>
        </w:rPr>
        <w:t xml:space="preserve">tal van kennisbronnen te raadplegen. Indien Ondernemers technische problemen ervaren of vragen hebben over de werking van TenderNed, dan dient contact opgenomen te worden met de servicedesk van TenderNed zelf en niet met de Aanbestedende dienst. De </w:t>
      </w:r>
      <w:r w:rsidRPr="00972F63">
        <w:rPr>
          <w:rFonts w:ascii="Corbel" w:hAnsi="Corbel"/>
          <w:color w:val="auto"/>
          <w:szCs w:val="18"/>
        </w:rPr>
        <w:t xml:space="preserve">servicedesk is bereikbaar op werkdagen van 08.30 tot 17.00 uur via 0800-TenderNed (0800-8363376) of </w:t>
      </w:r>
      <w:hyperlink r:id="rId17" w:history="1">
        <w:r w:rsidRPr="00972F63">
          <w:rPr>
            <w:rStyle w:val="Hyperlink"/>
            <w:rFonts w:ascii="Corbel" w:hAnsi="Corbel"/>
            <w:color w:val="auto"/>
            <w:szCs w:val="18"/>
          </w:rPr>
          <w:t>servicedesk@TenderNed.nl</w:t>
        </w:r>
      </w:hyperlink>
      <w:r w:rsidRPr="00972F63">
        <w:rPr>
          <w:rFonts w:ascii="Corbel" w:hAnsi="Corbel"/>
          <w:color w:val="auto"/>
          <w:szCs w:val="18"/>
        </w:rPr>
        <w:t>.</w:t>
      </w:r>
    </w:p>
    <w:p w14:paraId="009AF3A0" w14:textId="015E436F" w:rsidR="003D1D64" w:rsidRPr="001D7A79" w:rsidRDefault="003D1D64" w:rsidP="00105D88">
      <w:pPr>
        <w:pStyle w:val="Kop2"/>
        <w:rPr>
          <w:rFonts w:ascii="Corbel" w:hAnsi="Corbel"/>
        </w:rPr>
      </w:pPr>
      <w:bookmarkStart w:id="15" w:name="_Toc151709538"/>
      <w:r w:rsidRPr="001D7A79">
        <w:rPr>
          <w:rFonts w:ascii="Corbel" w:hAnsi="Corbel"/>
        </w:rPr>
        <w:t>Aanbestedingsplanning</w:t>
      </w:r>
      <w:bookmarkEnd w:id="15"/>
    </w:p>
    <w:p w14:paraId="749DC0A8" w14:textId="3282FFAF" w:rsidR="003D1D64" w:rsidRPr="001D7A79" w:rsidRDefault="00105D88" w:rsidP="00F0409D">
      <w:pPr>
        <w:rPr>
          <w:rFonts w:ascii="Corbel" w:hAnsi="Corbel" w:cstheme="minorHAnsi"/>
          <w:szCs w:val="18"/>
        </w:rPr>
      </w:pPr>
      <w:r w:rsidRPr="001D7A79">
        <w:rPr>
          <w:rFonts w:ascii="Corbel" w:hAnsi="Corbel" w:cstheme="minorHAnsi"/>
          <w:szCs w:val="18"/>
        </w:rPr>
        <w:t>Ten behoeve van het verloop van de aanbestedingsprocedure zal de volgende aanbestedingsplanning worden gehanteerd. De Aanbestedende dienst behoudt zicht het recht voor de planning te wijzig</w:t>
      </w:r>
      <w:r w:rsidR="00F31009" w:rsidRPr="001D7A79">
        <w:rPr>
          <w:rFonts w:ascii="Corbel" w:hAnsi="Corbel" w:cstheme="minorHAnsi"/>
          <w:szCs w:val="18"/>
        </w:rPr>
        <w:t>en.</w:t>
      </w:r>
    </w:p>
    <w:p w14:paraId="2DC5B929" w14:textId="77777777" w:rsidR="00F31009" w:rsidRPr="001D7A79" w:rsidRDefault="00F31009" w:rsidP="00F0409D">
      <w:pPr>
        <w:rPr>
          <w:rFonts w:ascii="Corbel" w:hAnsi="Corbel" w:cstheme="minorHAnsi"/>
          <w:szCs w:val="18"/>
        </w:rPr>
      </w:pPr>
    </w:p>
    <w:tbl>
      <w:tblPr>
        <w:tblStyle w:val="Tabelraster"/>
        <w:tblW w:w="8119" w:type="dxa"/>
        <w:tblLook w:val="04A0" w:firstRow="1" w:lastRow="0" w:firstColumn="1" w:lastColumn="0" w:noHBand="0" w:noVBand="1"/>
      </w:tblPr>
      <w:tblGrid>
        <w:gridCol w:w="1838"/>
        <w:gridCol w:w="3827"/>
        <w:gridCol w:w="2454"/>
      </w:tblGrid>
      <w:tr w:rsidR="00F31009" w:rsidRPr="001D7A79" w14:paraId="7BE74278" w14:textId="77777777" w:rsidTr="009D6AC1">
        <w:tc>
          <w:tcPr>
            <w:tcW w:w="1838" w:type="dxa"/>
            <w:shd w:val="clear" w:color="auto" w:fill="BFBFBF" w:themeFill="background1" w:themeFillShade="BF"/>
          </w:tcPr>
          <w:p w14:paraId="4A45DE25" w14:textId="6B29AFB2" w:rsidR="00F31009" w:rsidRPr="001D7A79" w:rsidRDefault="00F31009" w:rsidP="00F0409D">
            <w:pPr>
              <w:rPr>
                <w:rFonts w:ascii="Corbel" w:hAnsi="Corbel" w:cstheme="minorHAnsi"/>
                <w:szCs w:val="18"/>
              </w:rPr>
            </w:pPr>
            <w:r w:rsidRPr="001D7A79">
              <w:rPr>
                <w:rFonts w:ascii="Corbel" w:hAnsi="Corbel" w:cstheme="minorHAnsi"/>
                <w:szCs w:val="18"/>
              </w:rPr>
              <w:t>Fase</w:t>
            </w:r>
          </w:p>
        </w:tc>
        <w:tc>
          <w:tcPr>
            <w:tcW w:w="3827" w:type="dxa"/>
            <w:shd w:val="clear" w:color="auto" w:fill="BFBFBF" w:themeFill="background1" w:themeFillShade="BF"/>
          </w:tcPr>
          <w:p w14:paraId="756818FD" w14:textId="6CAA1A23" w:rsidR="00F31009" w:rsidRPr="001D7A79" w:rsidRDefault="00494196" w:rsidP="00F0409D">
            <w:pPr>
              <w:rPr>
                <w:rFonts w:ascii="Corbel" w:hAnsi="Corbel" w:cstheme="minorHAnsi"/>
                <w:szCs w:val="18"/>
              </w:rPr>
            </w:pPr>
            <w:r w:rsidRPr="001D7A79">
              <w:rPr>
                <w:rFonts w:ascii="Corbel" w:hAnsi="Corbel" w:cstheme="minorHAnsi"/>
                <w:szCs w:val="18"/>
              </w:rPr>
              <w:t>Activiteit</w:t>
            </w:r>
          </w:p>
        </w:tc>
        <w:tc>
          <w:tcPr>
            <w:tcW w:w="2454" w:type="dxa"/>
            <w:shd w:val="clear" w:color="auto" w:fill="BFBFBF" w:themeFill="background1" w:themeFillShade="BF"/>
          </w:tcPr>
          <w:p w14:paraId="3593A32A" w14:textId="678569F4" w:rsidR="00F31009" w:rsidRPr="001D7A79" w:rsidRDefault="00494196" w:rsidP="00F0409D">
            <w:pPr>
              <w:rPr>
                <w:rFonts w:ascii="Corbel" w:hAnsi="Corbel" w:cstheme="minorHAnsi"/>
                <w:szCs w:val="18"/>
              </w:rPr>
            </w:pPr>
            <w:r w:rsidRPr="001D7A79">
              <w:rPr>
                <w:rFonts w:ascii="Corbel" w:hAnsi="Corbel" w:cstheme="minorHAnsi"/>
                <w:szCs w:val="18"/>
              </w:rPr>
              <w:t>Datum/tijdstip</w:t>
            </w:r>
          </w:p>
        </w:tc>
      </w:tr>
      <w:tr w:rsidR="008E570D" w:rsidRPr="001D7A79" w14:paraId="066496DC" w14:textId="77777777" w:rsidTr="009D6AC1">
        <w:tc>
          <w:tcPr>
            <w:tcW w:w="1838" w:type="dxa"/>
          </w:tcPr>
          <w:p w14:paraId="5A8F92CA" w14:textId="6BD287E1" w:rsidR="008E570D" w:rsidRPr="001D7A79" w:rsidRDefault="008E570D" w:rsidP="00F0409D">
            <w:pPr>
              <w:rPr>
                <w:rFonts w:ascii="Corbel" w:hAnsi="Corbel" w:cstheme="minorHAnsi"/>
                <w:szCs w:val="18"/>
              </w:rPr>
            </w:pPr>
            <w:r w:rsidRPr="001D7A79">
              <w:rPr>
                <w:rFonts w:ascii="Corbel" w:hAnsi="Corbel" w:cstheme="minorHAnsi"/>
                <w:szCs w:val="18"/>
              </w:rPr>
              <w:t>Aankondiging</w:t>
            </w:r>
          </w:p>
        </w:tc>
        <w:tc>
          <w:tcPr>
            <w:tcW w:w="3827" w:type="dxa"/>
          </w:tcPr>
          <w:p w14:paraId="61725CF5" w14:textId="77777777" w:rsidR="000A00CC" w:rsidRPr="001D7A79" w:rsidRDefault="000A00CC" w:rsidP="000A00CC">
            <w:pPr>
              <w:rPr>
                <w:rFonts w:ascii="Corbel" w:hAnsi="Corbel" w:cstheme="minorHAnsi"/>
                <w:szCs w:val="18"/>
              </w:rPr>
            </w:pPr>
            <w:r w:rsidRPr="001D7A79">
              <w:rPr>
                <w:rFonts w:ascii="Corbel" w:hAnsi="Corbel" w:cstheme="minorHAnsi"/>
                <w:szCs w:val="18"/>
              </w:rPr>
              <w:t>Publicatie op TenderNed</w:t>
            </w:r>
          </w:p>
          <w:p w14:paraId="50FF3775" w14:textId="7B651857" w:rsidR="008E570D" w:rsidRPr="001D7A79" w:rsidRDefault="000A00CC" w:rsidP="000A00CC">
            <w:pPr>
              <w:rPr>
                <w:rFonts w:ascii="Corbel" w:hAnsi="Corbel" w:cstheme="minorHAnsi"/>
                <w:szCs w:val="18"/>
              </w:rPr>
            </w:pPr>
            <w:r w:rsidRPr="001D7A79">
              <w:rPr>
                <w:rFonts w:ascii="Corbel" w:hAnsi="Corbel" w:cstheme="minorHAnsi"/>
                <w:szCs w:val="18"/>
              </w:rPr>
              <w:t>www.tenderned.nl</w:t>
            </w:r>
          </w:p>
        </w:tc>
        <w:tc>
          <w:tcPr>
            <w:tcW w:w="2454" w:type="dxa"/>
          </w:tcPr>
          <w:p w14:paraId="69FF68CE" w14:textId="37203D97" w:rsidR="008E570D" w:rsidRPr="001D7A79" w:rsidRDefault="0024639D" w:rsidP="00F0409D">
            <w:pPr>
              <w:rPr>
                <w:rFonts w:ascii="Corbel" w:hAnsi="Corbel" w:cstheme="minorHAnsi"/>
                <w:szCs w:val="18"/>
              </w:rPr>
            </w:pPr>
            <w:r w:rsidRPr="001D7A79">
              <w:rPr>
                <w:rFonts w:ascii="Corbel" w:hAnsi="Corbel" w:cstheme="minorHAnsi"/>
                <w:szCs w:val="18"/>
              </w:rPr>
              <w:t>1 december 2023</w:t>
            </w:r>
          </w:p>
        </w:tc>
      </w:tr>
      <w:tr w:rsidR="0024639D" w:rsidRPr="001D7A79" w14:paraId="5EF77C78" w14:textId="77777777" w:rsidTr="00FF453D">
        <w:tc>
          <w:tcPr>
            <w:tcW w:w="1838" w:type="dxa"/>
            <w:vMerge w:val="restart"/>
          </w:tcPr>
          <w:p w14:paraId="7BB41F19" w14:textId="77777777" w:rsidR="0024639D" w:rsidRPr="001D7A79" w:rsidRDefault="0024639D" w:rsidP="00FF453D">
            <w:pPr>
              <w:rPr>
                <w:rFonts w:ascii="Corbel" w:hAnsi="Corbel" w:cstheme="minorHAnsi"/>
                <w:szCs w:val="18"/>
              </w:rPr>
            </w:pPr>
            <w:r w:rsidRPr="001D7A79">
              <w:rPr>
                <w:rFonts w:ascii="Corbel" w:hAnsi="Corbel" w:cstheme="minorHAnsi"/>
                <w:szCs w:val="18"/>
              </w:rPr>
              <w:lastRenderedPageBreak/>
              <w:t>Inlichtingenfase</w:t>
            </w:r>
          </w:p>
        </w:tc>
        <w:tc>
          <w:tcPr>
            <w:tcW w:w="3827" w:type="dxa"/>
          </w:tcPr>
          <w:p w14:paraId="481A056E" w14:textId="77777777" w:rsidR="0024639D" w:rsidRPr="001D7A79" w:rsidRDefault="0024639D" w:rsidP="00FF453D">
            <w:pPr>
              <w:rPr>
                <w:rFonts w:ascii="Corbel" w:hAnsi="Corbel" w:cstheme="minorHAnsi"/>
                <w:szCs w:val="18"/>
              </w:rPr>
            </w:pPr>
            <w:r w:rsidRPr="001D7A79">
              <w:rPr>
                <w:rFonts w:ascii="Corbel" w:hAnsi="Corbel" w:cstheme="minorHAnsi"/>
                <w:szCs w:val="18"/>
              </w:rPr>
              <w:t>Uiterlijke termijn indiening schriftelijke vragen voor 1</w:t>
            </w:r>
            <w:r w:rsidRPr="001D7A79">
              <w:rPr>
                <w:rFonts w:ascii="Corbel" w:hAnsi="Corbel" w:cstheme="minorHAnsi"/>
                <w:szCs w:val="18"/>
                <w:vertAlign w:val="superscript"/>
              </w:rPr>
              <w:t>e</w:t>
            </w:r>
            <w:r w:rsidRPr="001D7A79">
              <w:rPr>
                <w:rFonts w:ascii="Corbel" w:hAnsi="Corbel" w:cstheme="minorHAnsi"/>
                <w:szCs w:val="18"/>
              </w:rPr>
              <w:t xml:space="preserve"> Nota van inlichtingen</w:t>
            </w:r>
          </w:p>
        </w:tc>
        <w:tc>
          <w:tcPr>
            <w:tcW w:w="2454" w:type="dxa"/>
          </w:tcPr>
          <w:p w14:paraId="294F36D6" w14:textId="38BF3A16" w:rsidR="0024639D" w:rsidRPr="001D7A79" w:rsidRDefault="007B1E31" w:rsidP="00FF453D">
            <w:pPr>
              <w:rPr>
                <w:rFonts w:ascii="Corbel" w:hAnsi="Corbel" w:cstheme="minorHAnsi"/>
                <w:szCs w:val="18"/>
              </w:rPr>
            </w:pPr>
            <w:r w:rsidRPr="001D7A79">
              <w:rPr>
                <w:rFonts w:ascii="Corbel" w:hAnsi="Corbel" w:cstheme="minorHAnsi"/>
                <w:szCs w:val="18"/>
              </w:rPr>
              <w:t>22 december 2023</w:t>
            </w:r>
          </w:p>
        </w:tc>
      </w:tr>
      <w:tr w:rsidR="0024639D" w:rsidRPr="001D7A79" w14:paraId="2DF35AC5" w14:textId="77777777" w:rsidTr="00FF453D">
        <w:tc>
          <w:tcPr>
            <w:tcW w:w="1838" w:type="dxa"/>
            <w:vMerge/>
          </w:tcPr>
          <w:p w14:paraId="576EE16F" w14:textId="77777777" w:rsidR="0024639D" w:rsidRPr="001D7A79" w:rsidRDefault="0024639D" w:rsidP="00FF453D">
            <w:pPr>
              <w:rPr>
                <w:rFonts w:ascii="Corbel" w:hAnsi="Corbel" w:cstheme="minorHAnsi"/>
                <w:szCs w:val="18"/>
              </w:rPr>
            </w:pPr>
          </w:p>
        </w:tc>
        <w:tc>
          <w:tcPr>
            <w:tcW w:w="3827" w:type="dxa"/>
          </w:tcPr>
          <w:p w14:paraId="53CB30FF" w14:textId="77777777" w:rsidR="0024639D" w:rsidRPr="001D7A79" w:rsidRDefault="0024639D" w:rsidP="00FF453D">
            <w:pPr>
              <w:rPr>
                <w:rFonts w:ascii="Corbel" w:hAnsi="Corbel" w:cstheme="minorHAnsi"/>
                <w:szCs w:val="18"/>
              </w:rPr>
            </w:pPr>
            <w:r w:rsidRPr="001D7A79">
              <w:rPr>
                <w:rFonts w:ascii="Corbel" w:hAnsi="Corbel" w:cstheme="minorHAnsi"/>
                <w:szCs w:val="18"/>
              </w:rPr>
              <w:t>Publicatie 1e Nota van inlichtingen inschrijvingsfase</w:t>
            </w:r>
          </w:p>
        </w:tc>
        <w:tc>
          <w:tcPr>
            <w:tcW w:w="2454" w:type="dxa"/>
          </w:tcPr>
          <w:p w14:paraId="35238007" w14:textId="493CFDC0" w:rsidR="0024639D" w:rsidRPr="001D7A79" w:rsidRDefault="00505F41" w:rsidP="00FF453D">
            <w:pPr>
              <w:rPr>
                <w:rFonts w:ascii="Corbel" w:hAnsi="Corbel" w:cstheme="minorHAnsi"/>
                <w:szCs w:val="18"/>
              </w:rPr>
            </w:pPr>
            <w:r w:rsidRPr="001D7A79">
              <w:rPr>
                <w:rFonts w:ascii="Corbel" w:hAnsi="Corbel" w:cstheme="minorHAnsi"/>
                <w:szCs w:val="18"/>
              </w:rPr>
              <w:t>5 januari 2024</w:t>
            </w:r>
          </w:p>
        </w:tc>
      </w:tr>
      <w:tr w:rsidR="0024639D" w:rsidRPr="001D7A79" w14:paraId="07893937" w14:textId="77777777" w:rsidTr="009D6AC1">
        <w:tc>
          <w:tcPr>
            <w:tcW w:w="1838" w:type="dxa"/>
            <w:vMerge/>
          </w:tcPr>
          <w:p w14:paraId="3C560AA6" w14:textId="770223F6" w:rsidR="0024639D" w:rsidRPr="001D7A79" w:rsidRDefault="0024639D" w:rsidP="007955FB">
            <w:pPr>
              <w:rPr>
                <w:rFonts w:ascii="Corbel" w:hAnsi="Corbel" w:cstheme="minorHAnsi"/>
                <w:szCs w:val="18"/>
              </w:rPr>
            </w:pPr>
          </w:p>
        </w:tc>
        <w:tc>
          <w:tcPr>
            <w:tcW w:w="3827" w:type="dxa"/>
          </w:tcPr>
          <w:p w14:paraId="4BE36848" w14:textId="310834A0" w:rsidR="0024639D" w:rsidRPr="001D7A79" w:rsidRDefault="0024639D" w:rsidP="007955FB">
            <w:pPr>
              <w:rPr>
                <w:rFonts w:ascii="Corbel" w:hAnsi="Corbel" w:cstheme="minorHAnsi"/>
                <w:szCs w:val="18"/>
              </w:rPr>
            </w:pPr>
            <w:r w:rsidRPr="001D7A79">
              <w:rPr>
                <w:rFonts w:ascii="Corbel" w:hAnsi="Corbel" w:cstheme="minorHAnsi"/>
                <w:szCs w:val="18"/>
              </w:rPr>
              <w:t>Uiterlijke termijn indiening schriftelijke vragen voor 2</w:t>
            </w:r>
            <w:r w:rsidRPr="001D7A79">
              <w:rPr>
                <w:rFonts w:ascii="Corbel" w:hAnsi="Corbel" w:cstheme="minorHAnsi"/>
                <w:szCs w:val="18"/>
                <w:vertAlign w:val="superscript"/>
              </w:rPr>
              <w:t>e</w:t>
            </w:r>
            <w:r w:rsidRPr="001D7A79">
              <w:rPr>
                <w:rFonts w:ascii="Corbel" w:hAnsi="Corbel" w:cstheme="minorHAnsi"/>
                <w:szCs w:val="18"/>
              </w:rPr>
              <w:t xml:space="preserve"> Nota van inlichtingen</w:t>
            </w:r>
          </w:p>
        </w:tc>
        <w:tc>
          <w:tcPr>
            <w:tcW w:w="2454" w:type="dxa"/>
          </w:tcPr>
          <w:p w14:paraId="6E247429" w14:textId="7BB93DDD" w:rsidR="0024639D" w:rsidRPr="001D7A79" w:rsidRDefault="00505F41" w:rsidP="007955FB">
            <w:pPr>
              <w:rPr>
                <w:rFonts w:ascii="Corbel" w:hAnsi="Corbel" w:cstheme="minorHAnsi"/>
                <w:szCs w:val="18"/>
              </w:rPr>
            </w:pPr>
            <w:r w:rsidRPr="001D7A79">
              <w:rPr>
                <w:rFonts w:ascii="Corbel" w:hAnsi="Corbel" w:cstheme="minorHAnsi"/>
                <w:szCs w:val="18"/>
              </w:rPr>
              <w:t>12 januari 2024</w:t>
            </w:r>
          </w:p>
        </w:tc>
      </w:tr>
      <w:tr w:rsidR="0024639D" w:rsidRPr="001D7A79" w14:paraId="118C0116" w14:textId="77777777" w:rsidTr="009D6AC1">
        <w:tc>
          <w:tcPr>
            <w:tcW w:w="1838" w:type="dxa"/>
            <w:vMerge/>
          </w:tcPr>
          <w:p w14:paraId="3664B13F" w14:textId="77777777" w:rsidR="0024639D" w:rsidRPr="001D7A79" w:rsidRDefault="0024639D" w:rsidP="007955FB">
            <w:pPr>
              <w:rPr>
                <w:rFonts w:ascii="Corbel" w:hAnsi="Corbel" w:cstheme="minorHAnsi"/>
                <w:szCs w:val="18"/>
              </w:rPr>
            </w:pPr>
          </w:p>
        </w:tc>
        <w:tc>
          <w:tcPr>
            <w:tcW w:w="3827" w:type="dxa"/>
          </w:tcPr>
          <w:p w14:paraId="4FF0958D" w14:textId="44E7FC60" w:rsidR="0024639D" w:rsidRPr="001D7A79" w:rsidRDefault="0024639D" w:rsidP="007955FB">
            <w:pPr>
              <w:rPr>
                <w:rFonts w:ascii="Corbel" w:hAnsi="Corbel" w:cstheme="minorHAnsi"/>
                <w:szCs w:val="18"/>
              </w:rPr>
            </w:pPr>
            <w:r w:rsidRPr="001D7A79">
              <w:rPr>
                <w:rFonts w:ascii="Corbel" w:hAnsi="Corbel" w:cstheme="minorHAnsi"/>
                <w:szCs w:val="18"/>
              </w:rPr>
              <w:t>Publicatie 2e Nota van inlichtingen inschrijvingsfase</w:t>
            </w:r>
          </w:p>
        </w:tc>
        <w:tc>
          <w:tcPr>
            <w:tcW w:w="2454" w:type="dxa"/>
          </w:tcPr>
          <w:p w14:paraId="5BA62FFE" w14:textId="19E40474" w:rsidR="0024639D" w:rsidRPr="001D7A79" w:rsidRDefault="00505F41" w:rsidP="007955FB">
            <w:pPr>
              <w:rPr>
                <w:rFonts w:ascii="Corbel" w:hAnsi="Corbel" w:cstheme="minorHAnsi"/>
                <w:szCs w:val="18"/>
              </w:rPr>
            </w:pPr>
            <w:r w:rsidRPr="001D7A79">
              <w:rPr>
                <w:rFonts w:ascii="Corbel" w:hAnsi="Corbel" w:cstheme="minorHAnsi"/>
                <w:szCs w:val="18"/>
              </w:rPr>
              <w:t>19 januari 2024</w:t>
            </w:r>
          </w:p>
        </w:tc>
      </w:tr>
      <w:tr w:rsidR="00F31009" w:rsidRPr="001D7A79" w14:paraId="0FE134EF" w14:textId="77777777" w:rsidTr="009D6AC1">
        <w:tc>
          <w:tcPr>
            <w:tcW w:w="1838" w:type="dxa"/>
          </w:tcPr>
          <w:p w14:paraId="43126C5A" w14:textId="33059191" w:rsidR="00F31009" w:rsidRPr="001D7A79" w:rsidRDefault="00666F74" w:rsidP="00F0409D">
            <w:pPr>
              <w:rPr>
                <w:rFonts w:ascii="Corbel" w:hAnsi="Corbel" w:cstheme="minorHAnsi"/>
                <w:szCs w:val="18"/>
              </w:rPr>
            </w:pPr>
            <w:r w:rsidRPr="001D7A79">
              <w:rPr>
                <w:rFonts w:ascii="Corbel" w:hAnsi="Corbel" w:cstheme="minorHAnsi"/>
                <w:szCs w:val="18"/>
              </w:rPr>
              <w:t>Inschrijvingsfase</w:t>
            </w:r>
          </w:p>
        </w:tc>
        <w:tc>
          <w:tcPr>
            <w:tcW w:w="3827" w:type="dxa"/>
          </w:tcPr>
          <w:p w14:paraId="34D39DD9" w14:textId="2335EDA3" w:rsidR="00F31009" w:rsidRPr="001D7A79" w:rsidRDefault="00DD7129" w:rsidP="00F0409D">
            <w:pPr>
              <w:rPr>
                <w:rFonts w:ascii="Corbel" w:hAnsi="Corbel" w:cstheme="minorHAnsi"/>
                <w:szCs w:val="18"/>
              </w:rPr>
            </w:pPr>
            <w:r w:rsidRPr="001D7A79">
              <w:rPr>
                <w:rFonts w:ascii="Corbel" w:hAnsi="Corbel" w:cstheme="minorHAnsi"/>
                <w:szCs w:val="18"/>
              </w:rPr>
              <w:t>Indiening inschrijvingen</w:t>
            </w:r>
          </w:p>
        </w:tc>
        <w:tc>
          <w:tcPr>
            <w:tcW w:w="2454" w:type="dxa"/>
          </w:tcPr>
          <w:p w14:paraId="355B6FEA" w14:textId="1775C4C2" w:rsidR="00F31009" w:rsidRPr="001D7A79" w:rsidRDefault="00327983" w:rsidP="00F0409D">
            <w:pPr>
              <w:rPr>
                <w:rFonts w:ascii="Corbel" w:hAnsi="Corbel" w:cstheme="minorHAnsi"/>
                <w:szCs w:val="18"/>
              </w:rPr>
            </w:pPr>
            <w:r w:rsidRPr="001D7A79">
              <w:rPr>
                <w:rFonts w:ascii="Corbel" w:hAnsi="Corbel" w:cstheme="minorHAnsi"/>
                <w:szCs w:val="18"/>
              </w:rPr>
              <w:t>5 februari 2024</w:t>
            </w:r>
          </w:p>
        </w:tc>
      </w:tr>
      <w:tr w:rsidR="00E47E93" w:rsidRPr="001D7A79" w14:paraId="06B8CA37" w14:textId="77777777" w:rsidTr="009D6AC1">
        <w:tc>
          <w:tcPr>
            <w:tcW w:w="1838" w:type="dxa"/>
          </w:tcPr>
          <w:p w14:paraId="51577F8C" w14:textId="77777777" w:rsidR="00E47E93" w:rsidRPr="001D7A79" w:rsidRDefault="00E47E93" w:rsidP="00F0409D">
            <w:pPr>
              <w:rPr>
                <w:rFonts w:ascii="Corbel" w:hAnsi="Corbel" w:cstheme="minorHAnsi"/>
                <w:szCs w:val="18"/>
              </w:rPr>
            </w:pPr>
          </w:p>
        </w:tc>
        <w:tc>
          <w:tcPr>
            <w:tcW w:w="3827" w:type="dxa"/>
          </w:tcPr>
          <w:p w14:paraId="24C4EEEF" w14:textId="63B6CDCD" w:rsidR="00E47E93" w:rsidRPr="001D7A79" w:rsidRDefault="0024639D" w:rsidP="00F0409D">
            <w:pPr>
              <w:rPr>
                <w:rFonts w:ascii="Corbel" w:hAnsi="Corbel" w:cstheme="minorHAnsi"/>
                <w:szCs w:val="18"/>
              </w:rPr>
            </w:pPr>
            <w:r w:rsidRPr="001D7A79">
              <w:rPr>
                <w:rFonts w:ascii="Corbel" w:hAnsi="Corbel" w:cstheme="minorHAnsi"/>
                <w:szCs w:val="18"/>
              </w:rPr>
              <w:t>Beoordeling inschrijvingen</w:t>
            </w:r>
          </w:p>
        </w:tc>
        <w:tc>
          <w:tcPr>
            <w:tcW w:w="2454" w:type="dxa"/>
          </w:tcPr>
          <w:p w14:paraId="320F0ED5" w14:textId="0DF4E204" w:rsidR="00E47E93" w:rsidRPr="001D7A79" w:rsidRDefault="00327983" w:rsidP="00F0409D">
            <w:pPr>
              <w:rPr>
                <w:rFonts w:ascii="Corbel" w:hAnsi="Corbel" w:cstheme="minorHAnsi"/>
                <w:szCs w:val="18"/>
              </w:rPr>
            </w:pPr>
            <w:r w:rsidRPr="001D7A79">
              <w:rPr>
                <w:rFonts w:ascii="Corbel" w:hAnsi="Corbel" w:cstheme="minorHAnsi"/>
                <w:szCs w:val="18"/>
              </w:rPr>
              <w:t xml:space="preserve">5 </w:t>
            </w:r>
            <w:r w:rsidR="009A6A3C" w:rsidRPr="001D7A79">
              <w:rPr>
                <w:rFonts w:ascii="Corbel" w:hAnsi="Corbel" w:cstheme="minorHAnsi"/>
                <w:szCs w:val="18"/>
              </w:rPr>
              <w:t>tot 19 februari 2024</w:t>
            </w:r>
          </w:p>
        </w:tc>
      </w:tr>
      <w:tr w:rsidR="00F31009" w:rsidRPr="001D7A79" w14:paraId="21F5FEF3" w14:textId="77777777" w:rsidTr="009D6AC1">
        <w:tc>
          <w:tcPr>
            <w:tcW w:w="1838" w:type="dxa"/>
          </w:tcPr>
          <w:p w14:paraId="4DB86EE5" w14:textId="77777777" w:rsidR="00F31009" w:rsidRPr="001D7A79" w:rsidRDefault="00F31009" w:rsidP="00F0409D">
            <w:pPr>
              <w:rPr>
                <w:rFonts w:ascii="Corbel" w:hAnsi="Corbel" w:cstheme="minorHAnsi"/>
                <w:szCs w:val="18"/>
              </w:rPr>
            </w:pPr>
          </w:p>
        </w:tc>
        <w:tc>
          <w:tcPr>
            <w:tcW w:w="3827" w:type="dxa"/>
          </w:tcPr>
          <w:p w14:paraId="37831844" w14:textId="1A99DE19" w:rsidR="00F31009" w:rsidRPr="001D7A79" w:rsidRDefault="00463ABB" w:rsidP="00F0409D">
            <w:pPr>
              <w:rPr>
                <w:rFonts w:ascii="Corbel" w:hAnsi="Corbel" w:cstheme="minorHAnsi"/>
                <w:szCs w:val="18"/>
              </w:rPr>
            </w:pPr>
            <w:r w:rsidRPr="001D7A79">
              <w:rPr>
                <w:rFonts w:ascii="Corbel" w:hAnsi="Corbel" w:cstheme="minorHAnsi"/>
                <w:szCs w:val="18"/>
              </w:rPr>
              <w:t>Mededeling gunningsbeslissing, start bezwaartermijn</w:t>
            </w:r>
          </w:p>
        </w:tc>
        <w:tc>
          <w:tcPr>
            <w:tcW w:w="2454" w:type="dxa"/>
          </w:tcPr>
          <w:p w14:paraId="3B46B0B6" w14:textId="7ECFCBC4" w:rsidR="00F31009" w:rsidRPr="001D7A79" w:rsidRDefault="009A6A3C" w:rsidP="00F0409D">
            <w:pPr>
              <w:rPr>
                <w:rFonts w:ascii="Corbel" w:hAnsi="Corbel" w:cstheme="minorHAnsi"/>
                <w:szCs w:val="18"/>
              </w:rPr>
            </w:pPr>
            <w:r w:rsidRPr="001D7A79">
              <w:rPr>
                <w:rFonts w:ascii="Corbel" w:hAnsi="Corbel" w:cstheme="minorHAnsi"/>
                <w:szCs w:val="18"/>
              </w:rPr>
              <w:t>19 februari 2024</w:t>
            </w:r>
          </w:p>
        </w:tc>
      </w:tr>
      <w:tr w:rsidR="00666F74" w:rsidRPr="001D7A79" w14:paraId="547E1313" w14:textId="77777777" w:rsidTr="009D6AC1">
        <w:tc>
          <w:tcPr>
            <w:tcW w:w="1838" w:type="dxa"/>
          </w:tcPr>
          <w:p w14:paraId="3B75F8E2" w14:textId="6CE0B830" w:rsidR="00666F74" w:rsidRPr="001D7A79" w:rsidRDefault="00666F74" w:rsidP="00F0409D">
            <w:pPr>
              <w:rPr>
                <w:rFonts w:ascii="Corbel" w:hAnsi="Corbel" w:cstheme="minorHAnsi"/>
                <w:szCs w:val="18"/>
              </w:rPr>
            </w:pPr>
            <w:r w:rsidRPr="001D7A79">
              <w:rPr>
                <w:rFonts w:ascii="Corbel" w:hAnsi="Corbel" w:cstheme="minorHAnsi"/>
                <w:szCs w:val="18"/>
              </w:rPr>
              <w:t>Gunningsfase</w:t>
            </w:r>
          </w:p>
        </w:tc>
        <w:tc>
          <w:tcPr>
            <w:tcW w:w="3827" w:type="dxa"/>
          </w:tcPr>
          <w:p w14:paraId="37D9C5AD" w14:textId="07EF9FE4" w:rsidR="00666F74" w:rsidRPr="001D7A79" w:rsidRDefault="00463ABB" w:rsidP="00F0409D">
            <w:pPr>
              <w:rPr>
                <w:rFonts w:ascii="Corbel" w:hAnsi="Corbel" w:cstheme="minorHAnsi"/>
                <w:szCs w:val="18"/>
              </w:rPr>
            </w:pPr>
            <w:r w:rsidRPr="001D7A79">
              <w:rPr>
                <w:rFonts w:ascii="Corbel" w:hAnsi="Corbel" w:cstheme="minorHAnsi"/>
                <w:szCs w:val="18"/>
              </w:rPr>
              <w:t>Einde bezwaartermijn</w:t>
            </w:r>
          </w:p>
        </w:tc>
        <w:tc>
          <w:tcPr>
            <w:tcW w:w="2454" w:type="dxa"/>
          </w:tcPr>
          <w:p w14:paraId="388153F1" w14:textId="26D96919" w:rsidR="00666F74" w:rsidRPr="001D7A79" w:rsidRDefault="00222641" w:rsidP="00F0409D">
            <w:pPr>
              <w:rPr>
                <w:rFonts w:ascii="Corbel" w:hAnsi="Corbel" w:cstheme="minorHAnsi"/>
                <w:szCs w:val="18"/>
              </w:rPr>
            </w:pPr>
            <w:r w:rsidRPr="001D7A79">
              <w:rPr>
                <w:rFonts w:ascii="Corbel" w:hAnsi="Corbel" w:cstheme="minorHAnsi"/>
                <w:szCs w:val="18"/>
              </w:rPr>
              <w:t>11 maart 2024</w:t>
            </w:r>
          </w:p>
        </w:tc>
      </w:tr>
      <w:tr w:rsidR="00666F74" w:rsidRPr="001D7A79" w14:paraId="2F3A85CD" w14:textId="77777777" w:rsidTr="009D6AC1">
        <w:tc>
          <w:tcPr>
            <w:tcW w:w="1838" w:type="dxa"/>
          </w:tcPr>
          <w:p w14:paraId="2BDE3E3E" w14:textId="77777777" w:rsidR="00666F74" w:rsidRPr="001D7A79" w:rsidRDefault="00666F74" w:rsidP="00F0409D">
            <w:pPr>
              <w:rPr>
                <w:rFonts w:ascii="Corbel" w:hAnsi="Corbel" w:cstheme="minorHAnsi"/>
                <w:szCs w:val="18"/>
              </w:rPr>
            </w:pPr>
          </w:p>
        </w:tc>
        <w:tc>
          <w:tcPr>
            <w:tcW w:w="3827" w:type="dxa"/>
          </w:tcPr>
          <w:p w14:paraId="08068A39" w14:textId="1A1C5A86" w:rsidR="00666F74" w:rsidRPr="001D7A79" w:rsidRDefault="00463ABB" w:rsidP="00F0409D">
            <w:pPr>
              <w:rPr>
                <w:rFonts w:ascii="Corbel" w:hAnsi="Corbel" w:cstheme="minorHAnsi"/>
                <w:szCs w:val="18"/>
              </w:rPr>
            </w:pPr>
            <w:r w:rsidRPr="001D7A79">
              <w:rPr>
                <w:rFonts w:ascii="Corbel" w:hAnsi="Corbel" w:cstheme="minorHAnsi"/>
                <w:szCs w:val="18"/>
              </w:rPr>
              <w:t>Definitieve gunning</w:t>
            </w:r>
          </w:p>
        </w:tc>
        <w:tc>
          <w:tcPr>
            <w:tcW w:w="2454" w:type="dxa"/>
          </w:tcPr>
          <w:p w14:paraId="7DF15AEF" w14:textId="75443CC1" w:rsidR="00666F74" w:rsidRPr="001D7A79" w:rsidRDefault="000E11BE" w:rsidP="00F0409D">
            <w:pPr>
              <w:rPr>
                <w:rFonts w:ascii="Corbel" w:hAnsi="Corbel" w:cstheme="minorHAnsi"/>
                <w:szCs w:val="18"/>
              </w:rPr>
            </w:pPr>
            <w:r w:rsidRPr="001D7A79">
              <w:rPr>
                <w:rFonts w:ascii="Corbel" w:hAnsi="Corbel" w:cstheme="minorHAnsi"/>
                <w:szCs w:val="18"/>
              </w:rPr>
              <w:t>12 maart 2024</w:t>
            </w:r>
          </w:p>
        </w:tc>
      </w:tr>
    </w:tbl>
    <w:p w14:paraId="321B160A" w14:textId="77777777" w:rsidR="00F31009" w:rsidRPr="001D7A79" w:rsidRDefault="00F31009" w:rsidP="00F0409D">
      <w:pPr>
        <w:rPr>
          <w:rFonts w:ascii="Corbel" w:hAnsi="Corbel" w:cstheme="minorHAnsi"/>
          <w:szCs w:val="18"/>
        </w:rPr>
      </w:pPr>
    </w:p>
    <w:p w14:paraId="51AD5378" w14:textId="77777777" w:rsidR="003D313F" w:rsidRPr="001D7A79" w:rsidRDefault="003D313F" w:rsidP="00F0409D">
      <w:pPr>
        <w:rPr>
          <w:rFonts w:ascii="Corbel" w:hAnsi="Corbel" w:cstheme="minorHAnsi"/>
          <w:szCs w:val="18"/>
        </w:rPr>
      </w:pPr>
    </w:p>
    <w:p w14:paraId="1059DCD3" w14:textId="76BB4057" w:rsidR="003D313F" w:rsidRPr="001D7A79" w:rsidRDefault="003D313F" w:rsidP="003D313F">
      <w:pPr>
        <w:pStyle w:val="Kop2"/>
        <w:rPr>
          <w:rFonts w:ascii="Corbel" w:hAnsi="Corbel" w:cstheme="minorHAnsi"/>
        </w:rPr>
      </w:pPr>
      <w:bookmarkStart w:id="16" w:name="_Toc151709539"/>
      <w:r w:rsidRPr="001D7A79">
        <w:rPr>
          <w:rFonts w:ascii="Corbel" w:hAnsi="Corbel" w:cstheme="minorHAnsi"/>
        </w:rPr>
        <w:t>Uitsluitingsgronden</w:t>
      </w:r>
      <w:bookmarkEnd w:id="16"/>
    </w:p>
    <w:p w14:paraId="2A5637EF" w14:textId="02A1C0F7" w:rsidR="00E10182" w:rsidRPr="001D7A79" w:rsidRDefault="00E10182" w:rsidP="00E10182">
      <w:pPr>
        <w:pStyle w:val="Kop3"/>
        <w:rPr>
          <w:rFonts w:ascii="Corbel" w:hAnsi="Corbel"/>
        </w:rPr>
      </w:pPr>
      <w:bookmarkStart w:id="17" w:name="_Toc151709540"/>
      <w:r w:rsidRPr="001D7A79">
        <w:rPr>
          <w:rFonts w:ascii="Corbel" w:hAnsi="Corbel"/>
        </w:rPr>
        <w:t>Algemeen</w:t>
      </w:r>
      <w:bookmarkEnd w:id="17"/>
    </w:p>
    <w:p w14:paraId="60642CE5" w14:textId="77777777" w:rsidR="0054232E" w:rsidRPr="001D7A79" w:rsidRDefault="00350A5D" w:rsidP="005A523F">
      <w:pPr>
        <w:pStyle w:val="Lijstalinea"/>
        <w:numPr>
          <w:ilvl w:val="0"/>
          <w:numId w:val="7"/>
        </w:numPr>
        <w:rPr>
          <w:rFonts w:ascii="Corbel" w:eastAsia="Verdana" w:hAnsi="Corbel" w:cstheme="minorHAnsi"/>
          <w:color w:val="000000"/>
          <w:spacing w:val="-1"/>
          <w:szCs w:val="18"/>
        </w:rPr>
      </w:pPr>
      <w:r w:rsidRPr="001D7A79">
        <w:rPr>
          <w:rFonts w:ascii="Corbel" w:eastAsia="Verdana" w:hAnsi="Corbel" w:cstheme="minorHAnsi"/>
          <w:color w:val="000000"/>
          <w:spacing w:val="-1"/>
          <w:szCs w:val="18"/>
        </w:rPr>
        <w:t>De Aanbestedende dienst behoudt zich het recht voor een ondernemer op wie een of meer van de uitsluitingsgronden als genoemd in artikel 2.13.7 van het ARW 2016 sub a t/m e van toepassing zijn van deelneming aan de verdere aanbestedingsprocedure uit te sluiten. In het geval van een samenwerkingsverband leidt uitsluiting van een deelnemer van het samenwerkingsverband tot uitsluiting van het samenwerkingsverband.</w:t>
      </w:r>
    </w:p>
    <w:p w14:paraId="714ABB25" w14:textId="77777777" w:rsidR="0054232E" w:rsidRPr="001D7A79" w:rsidRDefault="00350A5D" w:rsidP="005A523F">
      <w:pPr>
        <w:pStyle w:val="Lijstalinea"/>
        <w:numPr>
          <w:ilvl w:val="0"/>
          <w:numId w:val="7"/>
        </w:numPr>
        <w:rPr>
          <w:rFonts w:ascii="Corbel" w:eastAsia="Verdana" w:hAnsi="Corbel" w:cstheme="minorHAnsi"/>
          <w:color w:val="000000"/>
          <w:szCs w:val="18"/>
        </w:rPr>
      </w:pPr>
      <w:r w:rsidRPr="001D7A79">
        <w:rPr>
          <w:rFonts w:ascii="Corbel" w:eastAsia="Verdana" w:hAnsi="Corbel" w:cstheme="minorHAnsi"/>
          <w:color w:val="000000"/>
          <w:szCs w:val="18"/>
        </w:rPr>
        <w:t>Indien mocht blijken dat op een natuurlijke of rechtspersoon, met wie de ondernemer beoogt te voldoen aan de eisen genoemd in § 3.5.2 van deze inschrijvingsleidraad, één of meer van de in artikel 2.13.2 en 2.13.5 ARW 2016, dan wel de in dit document genoemde uitsluitingsgronden als bedoeld in artikel 2.13.7 ARW 2016 van toepassing zijn, zal deze natuurlijke of rechtspersoon door de Aanbestedende dienst niet worden geaccepteerd en kan de ondernemer worden uitgesloten van deelneming aan de opdracht.</w:t>
      </w:r>
    </w:p>
    <w:p w14:paraId="5CC15CA1" w14:textId="77777777" w:rsidR="0054232E" w:rsidRPr="001D7A79" w:rsidRDefault="00350A5D" w:rsidP="005A523F">
      <w:pPr>
        <w:pStyle w:val="Lijstalinea"/>
        <w:numPr>
          <w:ilvl w:val="0"/>
          <w:numId w:val="7"/>
        </w:numPr>
        <w:rPr>
          <w:rFonts w:ascii="Corbel" w:hAnsi="Corbel" w:cstheme="minorHAnsi"/>
          <w:szCs w:val="18"/>
        </w:rPr>
      </w:pPr>
      <w:r w:rsidRPr="001D7A79">
        <w:rPr>
          <w:rFonts w:ascii="Corbel" w:eastAsia="Verdana" w:hAnsi="Corbel" w:cstheme="minorHAnsi"/>
          <w:color w:val="000000"/>
          <w:szCs w:val="18"/>
        </w:rPr>
        <w:t>Het onder punt 2 bepaalde geldt mutatis mutandis voor natuurlijke of rechtspersonen bedoeld onder punt 4.</w:t>
      </w:r>
    </w:p>
    <w:p w14:paraId="6FD05353" w14:textId="11AC8F34" w:rsidR="003D313F" w:rsidRPr="001D7A79" w:rsidRDefault="00350A5D" w:rsidP="005A523F">
      <w:pPr>
        <w:pStyle w:val="Lijstalinea"/>
        <w:numPr>
          <w:ilvl w:val="0"/>
          <w:numId w:val="7"/>
        </w:numPr>
        <w:rPr>
          <w:rFonts w:ascii="Corbel" w:hAnsi="Corbel" w:cstheme="minorHAnsi"/>
          <w:szCs w:val="18"/>
        </w:rPr>
      </w:pPr>
      <w:r w:rsidRPr="001D7A79">
        <w:rPr>
          <w:rFonts w:ascii="Corbel" w:eastAsia="Verdana" w:hAnsi="Corbel" w:cstheme="minorHAnsi"/>
          <w:color w:val="000000"/>
          <w:szCs w:val="18"/>
        </w:rPr>
        <w:t>Indien inschrijving geschiedt door een samenwerkingsverband van ondernemers, al dan niet als vennootschap onder firma, kan het samenwerkingsverband worden uitgesloten van deelneming aan de opdracht, wanneer op één of meer van de ondernemers één of meer van de in artikel 2.13.2 en 2.13.5 ARW 2016, dan wel de in dit document</w:t>
      </w:r>
      <w:r w:rsidR="006E4DD2" w:rsidRPr="001D7A79">
        <w:rPr>
          <w:rFonts w:ascii="Corbel" w:eastAsia="Verdana" w:hAnsi="Corbel" w:cstheme="minorHAnsi"/>
          <w:color w:val="000000"/>
          <w:szCs w:val="18"/>
        </w:rPr>
        <w:t xml:space="preserve"> genoemde uitsluitingsgronden als bedoeld in artikel 2.13.7 ARW 2016 van toepassing zijn.</w:t>
      </w:r>
    </w:p>
    <w:p w14:paraId="04DDEC52" w14:textId="77777777" w:rsidR="00772DD4" w:rsidRPr="001D7A79" w:rsidRDefault="00772DD4" w:rsidP="00B80A67">
      <w:pPr>
        <w:rPr>
          <w:rFonts w:ascii="Corbel" w:hAnsi="Corbel"/>
        </w:rPr>
      </w:pPr>
    </w:p>
    <w:p w14:paraId="66A42A56" w14:textId="335B465E" w:rsidR="00772DD4" w:rsidRPr="001D7A79" w:rsidRDefault="00772DD4" w:rsidP="00E10182">
      <w:pPr>
        <w:pStyle w:val="Kop3"/>
        <w:rPr>
          <w:rFonts w:ascii="Corbel" w:hAnsi="Corbel"/>
        </w:rPr>
      </w:pPr>
      <w:bookmarkStart w:id="18" w:name="_Toc151709541"/>
      <w:r w:rsidRPr="001D7A79">
        <w:rPr>
          <w:rFonts w:ascii="Corbel" w:hAnsi="Corbel"/>
        </w:rPr>
        <w:t>Verplichte uitsluitingsgronden</w:t>
      </w:r>
      <w:bookmarkEnd w:id="18"/>
    </w:p>
    <w:p w14:paraId="3E12F543" w14:textId="39DBFAF4" w:rsidR="00B80A67" w:rsidRPr="001D7A79" w:rsidRDefault="00B80A67" w:rsidP="00B80A67">
      <w:pPr>
        <w:rPr>
          <w:rFonts w:ascii="Corbel" w:eastAsia="Verdana" w:hAnsi="Corbel" w:cstheme="minorHAnsi"/>
          <w:color w:val="000000"/>
          <w:szCs w:val="18"/>
        </w:rPr>
      </w:pPr>
      <w:r w:rsidRPr="001D7A79">
        <w:rPr>
          <w:rFonts w:ascii="Corbel" w:eastAsia="Verdana" w:hAnsi="Corbel" w:cstheme="minorHAnsi"/>
          <w:color w:val="000000"/>
          <w:szCs w:val="18"/>
        </w:rPr>
        <w:t xml:space="preserve">Op deze aanbesteding zijn van toepassing de facultatieve uitsluitingsgronden conform artikel 2.13.7 van het ARW 2016, voor zover aangevinkt in </w:t>
      </w:r>
      <w:r w:rsidR="00BF1CA8" w:rsidRPr="001D7A79">
        <w:rPr>
          <w:rFonts w:ascii="Corbel" w:eastAsia="Verdana" w:hAnsi="Corbel" w:cstheme="minorHAnsi"/>
          <w:color w:val="000000"/>
          <w:szCs w:val="18"/>
        </w:rPr>
        <w:t xml:space="preserve">Bijlage </w:t>
      </w:r>
      <w:r w:rsidR="00BF1CA8">
        <w:rPr>
          <w:rFonts w:ascii="Corbel" w:eastAsia="Verdana" w:hAnsi="Corbel" w:cstheme="minorHAnsi"/>
          <w:color w:val="000000"/>
          <w:szCs w:val="18"/>
        </w:rPr>
        <w:t>7 Uniform Europees Aanbestedingsdocument (UEA).</w:t>
      </w:r>
      <w:r w:rsidRPr="001D7A79">
        <w:rPr>
          <w:rFonts w:ascii="Corbel" w:eastAsia="Verdana" w:hAnsi="Corbel" w:cstheme="minorHAnsi"/>
          <w:color w:val="000000"/>
          <w:szCs w:val="18"/>
        </w:rPr>
        <w:t xml:space="preserve"> Verwezen wordt naar artikel 2.13.2 en 2.13.5 ARW 2016</w:t>
      </w:r>
      <w:r w:rsidR="00AB40DF">
        <w:rPr>
          <w:rFonts w:ascii="Corbel" w:eastAsia="Verdana" w:hAnsi="Corbel" w:cstheme="minorHAnsi"/>
          <w:color w:val="000000"/>
          <w:szCs w:val="18"/>
        </w:rPr>
        <w:t>.</w:t>
      </w:r>
    </w:p>
    <w:p w14:paraId="7F6B21ED" w14:textId="77777777" w:rsidR="00B80A67" w:rsidRPr="001D7A79" w:rsidRDefault="00B80A67" w:rsidP="00B80A67">
      <w:pPr>
        <w:rPr>
          <w:rFonts w:ascii="Corbel" w:eastAsia="Verdana" w:hAnsi="Corbel" w:cstheme="minorHAnsi"/>
          <w:color w:val="000000"/>
          <w:szCs w:val="18"/>
        </w:rPr>
      </w:pPr>
    </w:p>
    <w:p w14:paraId="7857D84A" w14:textId="5C77565E" w:rsidR="00B80A67" w:rsidRDefault="00B80A67" w:rsidP="00B80A67">
      <w:pPr>
        <w:rPr>
          <w:rFonts w:ascii="Corbel" w:eastAsia="Verdana" w:hAnsi="Corbel" w:cstheme="minorHAnsi"/>
          <w:color w:val="000000"/>
          <w:szCs w:val="18"/>
        </w:rPr>
      </w:pPr>
      <w:r w:rsidRPr="001D7A79">
        <w:rPr>
          <w:rFonts w:ascii="Corbel" w:eastAsia="Verdana" w:hAnsi="Corbel" w:cstheme="minorHAnsi"/>
          <w:color w:val="000000"/>
          <w:szCs w:val="18"/>
        </w:rPr>
        <w:t xml:space="preserve">De aanbestedende dienst sluit van deelneming aan de aanbestedingsprocedure of het verkrijgen van de opdracht uit iedere ondernemer waarop één of meer van de verplichte uitsluitingsgronden, zoals opgenomen in </w:t>
      </w:r>
      <w:r w:rsidR="00BF1CA8">
        <w:rPr>
          <w:rFonts w:ascii="Corbel" w:eastAsia="Verdana" w:hAnsi="Corbel" w:cstheme="minorHAnsi"/>
          <w:color w:val="000000"/>
          <w:szCs w:val="18"/>
        </w:rPr>
        <w:t>het Uniform Europees Aanbestedingsdocument</w:t>
      </w:r>
      <w:r w:rsidRPr="001D7A79">
        <w:rPr>
          <w:rFonts w:ascii="Corbel" w:eastAsia="Verdana" w:hAnsi="Corbel" w:cstheme="minorHAnsi"/>
          <w:color w:val="000000"/>
          <w:szCs w:val="18"/>
        </w:rPr>
        <w:t>, van toepassing zijn.</w:t>
      </w:r>
    </w:p>
    <w:p w14:paraId="7AEC9F28" w14:textId="77777777" w:rsidR="008B127C" w:rsidRDefault="008B127C" w:rsidP="00B80A67">
      <w:pPr>
        <w:rPr>
          <w:rFonts w:ascii="Corbel" w:eastAsia="Verdana" w:hAnsi="Corbel" w:cstheme="minorHAnsi"/>
          <w:color w:val="000000"/>
          <w:szCs w:val="18"/>
        </w:rPr>
      </w:pPr>
    </w:p>
    <w:p w14:paraId="11614557" w14:textId="7045EDB7" w:rsidR="008B127C" w:rsidRDefault="00EA41FB" w:rsidP="008B127C">
      <w:pPr>
        <w:pStyle w:val="Kop3"/>
        <w:rPr>
          <w:rFonts w:ascii="Corbel" w:hAnsi="Corbel"/>
        </w:rPr>
      </w:pPr>
      <w:bookmarkStart w:id="19" w:name="_Toc151709542"/>
      <w:r>
        <w:rPr>
          <w:rFonts w:ascii="Corbel" w:hAnsi="Corbel"/>
        </w:rPr>
        <w:lastRenderedPageBreak/>
        <w:t>Russische betrokkenheid uitvoering contract</w:t>
      </w:r>
      <w:bookmarkEnd w:id="19"/>
    </w:p>
    <w:p w14:paraId="7CC0638E" w14:textId="77777777" w:rsidR="00515F9E" w:rsidRPr="00FF0C66" w:rsidRDefault="00515F9E" w:rsidP="00515F9E">
      <w:pPr>
        <w:pStyle w:val="Geenafstand"/>
        <w:rPr>
          <w:rFonts w:ascii="Corbel" w:hAnsi="Corbel"/>
          <w:szCs w:val="18"/>
        </w:rPr>
      </w:pPr>
      <w:r w:rsidRPr="00FF0C66">
        <w:rPr>
          <w:rFonts w:ascii="Corbel" w:hAnsi="Corbel"/>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BB847A0" w14:textId="77777777" w:rsidR="00515F9E" w:rsidRPr="00FF0C66" w:rsidRDefault="00515F9E" w:rsidP="00515F9E">
      <w:pPr>
        <w:pStyle w:val="Geenafstand"/>
        <w:rPr>
          <w:rFonts w:ascii="Corbel" w:hAnsi="Corbel"/>
          <w:szCs w:val="18"/>
        </w:rPr>
      </w:pPr>
    </w:p>
    <w:p w14:paraId="67A0CDDE" w14:textId="77777777" w:rsidR="00515F9E" w:rsidRPr="00FF0C66" w:rsidRDefault="00515F9E" w:rsidP="00515F9E">
      <w:pPr>
        <w:pStyle w:val="Geenafstand"/>
        <w:rPr>
          <w:rFonts w:ascii="Corbel" w:hAnsi="Corbel"/>
          <w:szCs w:val="18"/>
        </w:rPr>
      </w:pPr>
      <w:r w:rsidRPr="00FF0C66">
        <w:rPr>
          <w:rFonts w:ascii="Corbel" w:hAnsi="Corbel"/>
          <w:szCs w:val="18"/>
        </w:rPr>
        <w:t>Kort gezegd gaat het verbod over gunningen aan en in stand houden van contracten met:</w:t>
      </w:r>
    </w:p>
    <w:p w14:paraId="1F06AA86" w14:textId="77777777" w:rsidR="00515F9E" w:rsidRPr="00FF0C66" w:rsidRDefault="00515F9E" w:rsidP="00515F9E">
      <w:pPr>
        <w:pStyle w:val="Geenafstand"/>
        <w:rPr>
          <w:rFonts w:ascii="Corbel" w:hAnsi="Corbel"/>
          <w:szCs w:val="18"/>
        </w:rPr>
      </w:pPr>
    </w:p>
    <w:p w14:paraId="5DC8873B" w14:textId="77777777" w:rsidR="00515F9E" w:rsidRPr="00FF0C66" w:rsidRDefault="00515F9E" w:rsidP="00515F9E">
      <w:pPr>
        <w:pStyle w:val="Geenafstand"/>
        <w:rPr>
          <w:rFonts w:ascii="Corbel" w:hAnsi="Corbel"/>
          <w:szCs w:val="18"/>
        </w:rPr>
      </w:pPr>
      <w:r w:rsidRPr="00FF0C66">
        <w:rPr>
          <w:rFonts w:ascii="Corbel" w:hAnsi="Corbel"/>
          <w:szCs w:val="18"/>
        </w:rPr>
        <w:t>I (Rechts)personen welke een Russische entiteit zijn. Daaronder wordt op basis van de af te leggen verklaring het volgende begrepen:</w:t>
      </w:r>
    </w:p>
    <w:p w14:paraId="70F8D73E"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personen met de Russische nationaliteit;</w:t>
      </w:r>
    </w:p>
    <w:p w14:paraId="15666C8C"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55EF6A0"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rechtspersonen (ook wanneer in Nederland of een ander land dan Rusland gevestigd) die voor meer dan 50% eigendom zijn van een persoon of rechtspersoon zoals genoemd hierboven;</w:t>
      </w:r>
    </w:p>
    <w:p w14:paraId="772821B4"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personen of rechtspersonen die handelen in belang van of op aanwijzing van een (rechts)persoon zoals genoemd hierboven.</w:t>
      </w:r>
    </w:p>
    <w:p w14:paraId="59A1DE77" w14:textId="77777777" w:rsidR="00515F9E" w:rsidRPr="00FF0C66" w:rsidRDefault="00515F9E" w:rsidP="00515F9E">
      <w:pPr>
        <w:pStyle w:val="Geenafstand"/>
        <w:rPr>
          <w:rFonts w:ascii="Corbel" w:hAnsi="Corbel"/>
          <w:szCs w:val="18"/>
        </w:rPr>
      </w:pPr>
    </w:p>
    <w:p w14:paraId="31E0609C" w14:textId="77777777" w:rsidR="00515F9E" w:rsidRPr="00FF0C66" w:rsidRDefault="00515F9E" w:rsidP="00515F9E">
      <w:pPr>
        <w:pStyle w:val="Geenafstand"/>
        <w:rPr>
          <w:rFonts w:ascii="Corbel" w:hAnsi="Corbel"/>
          <w:szCs w:val="18"/>
        </w:rPr>
      </w:pPr>
      <w:r w:rsidRPr="00FF0C66">
        <w:rPr>
          <w:rFonts w:ascii="Corbel" w:hAnsi="Corbel"/>
          <w:szCs w:val="18"/>
        </w:rPr>
        <w:t>II (Rechts)personen welke een niet-Russische entiteit zijn, waarbij aan de volgende voorwaarde is voldaan:</w:t>
      </w:r>
    </w:p>
    <w:p w14:paraId="07E7114C" w14:textId="77777777" w:rsidR="00515F9E" w:rsidRPr="00FF0C66" w:rsidRDefault="00515F9E" w:rsidP="00515F9E">
      <w:pPr>
        <w:pStyle w:val="Geenafstand"/>
        <w:numPr>
          <w:ilvl w:val="0"/>
          <w:numId w:val="38"/>
        </w:numPr>
        <w:rPr>
          <w:rFonts w:ascii="Corbel" w:hAnsi="Corbel"/>
          <w:szCs w:val="18"/>
        </w:rPr>
      </w:pPr>
      <w:r w:rsidRPr="00FF0C66">
        <w:rPr>
          <w:rFonts w:ascii="Corbel" w:hAnsi="Corbel"/>
          <w:szCs w:val="18"/>
        </w:rPr>
        <w:t>Niet-Russische entiteiten, waarbij meer dan 10% van de contractwaarde geleverd wordt door onderaannemers, leveranciers of entiteiten die als Russische entiteit kunnen worden aangemerkt op basis van het bovenstaande (zie I).</w:t>
      </w:r>
    </w:p>
    <w:p w14:paraId="468F552B" w14:textId="77777777" w:rsidR="00515F9E" w:rsidRPr="00FF0C66" w:rsidRDefault="00515F9E" w:rsidP="00515F9E">
      <w:pPr>
        <w:pStyle w:val="Geenafstand"/>
        <w:rPr>
          <w:rFonts w:ascii="Corbel" w:hAnsi="Corbel"/>
          <w:szCs w:val="18"/>
        </w:rPr>
      </w:pPr>
      <w:r w:rsidRPr="00FF0C66">
        <w:rPr>
          <w:rFonts w:ascii="Corbel" w:hAnsi="Corbel"/>
          <w:szCs w:val="18"/>
        </w:rPr>
        <w:br/>
        <w:t>Dit verbod heeft zijn weerslag op zowel de Aanbesteding als de uitvoering van de overeenkomst zelf.</w:t>
      </w:r>
    </w:p>
    <w:p w14:paraId="03C3342F" w14:textId="0AAA4CF9" w:rsidR="00515F9E" w:rsidRPr="00FF0C66" w:rsidRDefault="00515F9E" w:rsidP="00515F9E">
      <w:pPr>
        <w:pStyle w:val="Geenafstand"/>
        <w:rPr>
          <w:rFonts w:ascii="Corbel" w:hAnsi="Corbel"/>
          <w:bCs/>
          <w:szCs w:val="18"/>
          <w:u w:val="single"/>
        </w:rPr>
      </w:pPr>
      <w:r w:rsidRPr="00FF0C66">
        <w:rPr>
          <w:rFonts w:ascii="Corbel" w:hAnsi="Corbel"/>
          <w:bCs/>
          <w:szCs w:val="18"/>
          <w:u w:val="single"/>
        </w:rPr>
        <w:t xml:space="preserve">Om voor gunning in aanmerking te </w:t>
      </w:r>
      <w:r w:rsidRPr="00D056B7">
        <w:rPr>
          <w:rFonts w:ascii="Corbel" w:hAnsi="Corbel"/>
          <w:bCs/>
          <w:szCs w:val="18"/>
          <w:u w:val="single"/>
        </w:rPr>
        <w:t xml:space="preserve">komen dient de Bijlage </w:t>
      </w:r>
      <w:r w:rsidR="00D056B7" w:rsidRPr="00D056B7">
        <w:rPr>
          <w:rFonts w:ascii="Corbel" w:hAnsi="Corbel"/>
          <w:bCs/>
          <w:szCs w:val="18"/>
          <w:u w:val="single"/>
        </w:rPr>
        <w:t>6</w:t>
      </w:r>
      <w:r w:rsidRPr="00D056B7">
        <w:rPr>
          <w:rFonts w:ascii="Corbel" w:hAnsi="Corbel"/>
          <w:bCs/>
          <w:szCs w:val="18"/>
          <w:u w:val="single"/>
        </w:rPr>
        <w:t xml:space="preserve"> ‘Verklaring</w:t>
      </w:r>
      <w:r w:rsidRPr="00FF0C66">
        <w:rPr>
          <w:rFonts w:ascii="Corbel" w:hAnsi="Corbel"/>
          <w:bCs/>
          <w:szCs w:val="18"/>
          <w:u w:val="single"/>
        </w:rPr>
        <w:t xml:space="preserve"> Russische betrokkenheid’ bij Inschrijving te worden ingediend en rechtsgeldig te zijn ondertekend. </w:t>
      </w:r>
    </w:p>
    <w:p w14:paraId="72B58F37" w14:textId="77777777" w:rsidR="00515F9E" w:rsidRPr="00FF0C66" w:rsidRDefault="00515F9E" w:rsidP="00515F9E">
      <w:pPr>
        <w:pStyle w:val="Geenafstand"/>
        <w:rPr>
          <w:rFonts w:ascii="Corbel" w:hAnsi="Corbel"/>
          <w:szCs w:val="18"/>
        </w:rPr>
      </w:pPr>
    </w:p>
    <w:p w14:paraId="3A442E43" w14:textId="77777777" w:rsidR="00515F9E" w:rsidRPr="00FF0C66" w:rsidRDefault="00515F9E" w:rsidP="00515F9E">
      <w:pPr>
        <w:pStyle w:val="Geenafstand"/>
        <w:rPr>
          <w:rFonts w:ascii="Corbel" w:hAnsi="Corbel"/>
          <w:szCs w:val="18"/>
        </w:rPr>
      </w:pPr>
      <w:r w:rsidRPr="00FF0C66">
        <w:rPr>
          <w:rFonts w:ascii="Corbel" w:hAnsi="Corbel"/>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64AF8ECA" w14:textId="77777777" w:rsidR="00515F9E" w:rsidRPr="00FF0C66" w:rsidRDefault="00515F9E" w:rsidP="00515F9E">
      <w:pPr>
        <w:pStyle w:val="Geenafstand"/>
        <w:rPr>
          <w:rFonts w:ascii="Corbel" w:hAnsi="Corbel"/>
          <w:szCs w:val="18"/>
        </w:rPr>
      </w:pPr>
    </w:p>
    <w:p w14:paraId="3E05BC0A" w14:textId="77777777" w:rsidR="00515F9E" w:rsidRPr="00FF0C66" w:rsidRDefault="00515F9E" w:rsidP="00515F9E">
      <w:pPr>
        <w:pStyle w:val="Geenafstand"/>
        <w:rPr>
          <w:rFonts w:ascii="Corbel" w:hAnsi="Corbel"/>
          <w:szCs w:val="18"/>
        </w:rPr>
      </w:pPr>
      <w:r w:rsidRPr="00FF0C66">
        <w:rPr>
          <w:rFonts w:ascii="Corbel" w:hAnsi="Corbel"/>
          <w:szCs w:val="18"/>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7D0BB19B" w14:textId="77777777" w:rsidR="00515F9E" w:rsidRPr="00FF0C66" w:rsidRDefault="00515F9E" w:rsidP="00515F9E">
      <w:pPr>
        <w:pStyle w:val="Geenafstand"/>
        <w:rPr>
          <w:rFonts w:ascii="Corbel" w:hAnsi="Corbel"/>
          <w:szCs w:val="18"/>
        </w:rPr>
      </w:pPr>
    </w:p>
    <w:p w14:paraId="44A98FAE" w14:textId="77777777" w:rsidR="00515F9E" w:rsidRPr="00FF0C66" w:rsidRDefault="00515F9E" w:rsidP="00515F9E">
      <w:pPr>
        <w:pStyle w:val="Geenafstand"/>
        <w:rPr>
          <w:rFonts w:ascii="Corbel" w:hAnsi="Corbel"/>
          <w:szCs w:val="18"/>
        </w:rPr>
      </w:pPr>
      <w:r w:rsidRPr="00FF0C66">
        <w:rPr>
          <w:rFonts w:ascii="Corbel" w:hAnsi="Corbel"/>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F9D02A" w14:textId="77777777" w:rsidR="00515F9E" w:rsidRPr="00FF0C66" w:rsidRDefault="00515F9E" w:rsidP="00515F9E">
      <w:pPr>
        <w:pStyle w:val="Geenafstand"/>
        <w:rPr>
          <w:rFonts w:ascii="Corbel" w:hAnsi="Corbel"/>
          <w:szCs w:val="18"/>
        </w:rPr>
      </w:pPr>
    </w:p>
    <w:p w14:paraId="05B3BFD1" w14:textId="77777777" w:rsidR="00515F9E" w:rsidRPr="00FF0C66" w:rsidRDefault="00515F9E" w:rsidP="00515F9E">
      <w:pPr>
        <w:pStyle w:val="Geenafstand"/>
        <w:rPr>
          <w:rFonts w:ascii="Corbel" w:hAnsi="Corbel"/>
          <w:szCs w:val="18"/>
        </w:rPr>
      </w:pPr>
      <w:r w:rsidRPr="00FF0C66">
        <w:rPr>
          <w:rFonts w:ascii="Corbel" w:hAnsi="Corbel"/>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5BD25F42" w14:textId="77777777" w:rsidR="00515F9E" w:rsidRPr="00FF0C66" w:rsidRDefault="00515F9E" w:rsidP="00515F9E">
      <w:pPr>
        <w:pStyle w:val="Geenafstand"/>
        <w:rPr>
          <w:rFonts w:ascii="Corbel" w:hAnsi="Corbel"/>
          <w:szCs w:val="18"/>
        </w:rPr>
      </w:pPr>
    </w:p>
    <w:p w14:paraId="309D58DE" w14:textId="77777777" w:rsidR="00515F9E" w:rsidRPr="00FF0C66" w:rsidRDefault="00515F9E" w:rsidP="00515F9E">
      <w:pPr>
        <w:pStyle w:val="Geenafstand"/>
        <w:rPr>
          <w:rFonts w:ascii="Corbel" w:hAnsi="Corbel"/>
          <w:szCs w:val="18"/>
        </w:rPr>
      </w:pPr>
      <w:r w:rsidRPr="00FF0C66">
        <w:rPr>
          <w:rFonts w:ascii="Corbel" w:hAnsi="Corbel"/>
          <w:szCs w:val="18"/>
        </w:rPr>
        <w:lastRenderedPageBreak/>
        <w:t>Bij een eventueel (gerechtelijke) procedure zal de Inschrijver door de provincie Utrecht in vrijwaring worden opgeroepen, zodat de Inschrijver gedurende de procedure de mogelijkheid heeft om hetgeen in deze verklaring is opgenomen te bewijzen.</w:t>
      </w:r>
    </w:p>
    <w:p w14:paraId="1F671A16" w14:textId="77777777" w:rsidR="00515F9E" w:rsidRPr="00FF0C66" w:rsidRDefault="00515F9E" w:rsidP="00515F9E">
      <w:pPr>
        <w:pStyle w:val="Geenafstand"/>
        <w:rPr>
          <w:rFonts w:ascii="Corbel" w:hAnsi="Corbel"/>
          <w:szCs w:val="18"/>
        </w:rPr>
      </w:pPr>
    </w:p>
    <w:p w14:paraId="516084E0" w14:textId="77777777" w:rsidR="00515F9E" w:rsidRPr="00FF0C66" w:rsidRDefault="00515F9E" w:rsidP="00515F9E">
      <w:pPr>
        <w:pStyle w:val="Geenafstand"/>
        <w:rPr>
          <w:rFonts w:ascii="Corbel" w:hAnsi="Corbel"/>
          <w:szCs w:val="18"/>
        </w:rPr>
      </w:pPr>
      <w:r w:rsidRPr="00FF0C66">
        <w:rPr>
          <w:rFonts w:ascii="Corbel" w:hAnsi="Corbel"/>
          <w:szCs w:val="18"/>
        </w:rPr>
        <w:t>Indien Inschrijver tijdens de uitvoering van de (concessie)overeenkomst onderaannemers inschakelt, dient hij hiertoe, mede op basis van de van toepassing verklaarde Algemene Inkoopvoorwaarden P</w:t>
      </w:r>
      <w:r>
        <w:rPr>
          <w:rFonts w:ascii="Corbel" w:hAnsi="Corbel"/>
          <w:szCs w:val="18"/>
        </w:rPr>
        <w:t>rovincies</w:t>
      </w:r>
      <w:r w:rsidRPr="00FF0C66">
        <w:rPr>
          <w:rFonts w:ascii="Corbel" w:hAnsi="Corbel"/>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7ED658C4" w14:textId="77777777" w:rsidR="00515F9E" w:rsidRPr="00FF0C66" w:rsidRDefault="00515F9E" w:rsidP="00515F9E">
      <w:pPr>
        <w:pStyle w:val="Geenafstand"/>
        <w:rPr>
          <w:rFonts w:ascii="Corbel" w:hAnsi="Corbel"/>
          <w:szCs w:val="18"/>
        </w:rPr>
      </w:pPr>
    </w:p>
    <w:p w14:paraId="00185DC7" w14:textId="77777777" w:rsidR="00515F9E" w:rsidRPr="00FF0C66" w:rsidRDefault="00515F9E" w:rsidP="00515F9E">
      <w:pPr>
        <w:pStyle w:val="Geenafstand"/>
        <w:rPr>
          <w:rFonts w:ascii="Corbel" w:hAnsi="Corbel"/>
          <w:szCs w:val="18"/>
        </w:rPr>
      </w:pPr>
      <w:r w:rsidRPr="00FF0C66">
        <w:rPr>
          <w:rFonts w:ascii="Corbel" w:hAnsi="Corbel"/>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41D25776" w14:textId="77777777" w:rsidR="00515F9E" w:rsidRPr="00FF0C66" w:rsidRDefault="00515F9E" w:rsidP="00515F9E">
      <w:pPr>
        <w:pStyle w:val="Geenafstand"/>
        <w:rPr>
          <w:rFonts w:ascii="Corbel" w:hAnsi="Corbel"/>
          <w:szCs w:val="18"/>
        </w:rPr>
      </w:pPr>
    </w:p>
    <w:p w14:paraId="3D721E3D" w14:textId="77777777" w:rsidR="00515F9E" w:rsidRDefault="00515F9E" w:rsidP="00515F9E">
      <w:pPr>
        <w:pStyle w:val="Geenafstand"/>
        <w:rPr>
          <w:rFonts w:ascii="Corbel" w:hAnsi="Corbel"/>
          <w:szCs w:val="18"/>
        </w:rPr>
      </w:pPr>
      <w:r w:rsidRPr="00FF0C66">
        <w:rPr>
          <w:rFonts w:ascii="Corbel" w:hAnsi="Corbel"/>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7568FB7" w14:textId="77777777" w:rsidR="00EA41FB" w:rsidRPr="00EA41FB" w:rsidRDefault="00EA41FB" w:rsidP="00EA41FB"/>
    <w:p w14:paraId="60F619CA" w14:textId="559E54C1" w:rsidR="00772DD4" w:rsidRPr="001D7A79" w:rsidRDefault="00E10182" w:rsidP="00E10182">
      <w:pPr>
        <w:pStyle w:val="Kop3"/>
        <w:rPr>
          <w:rFonts w:ascii="Corbel" w:hAnsi="Corbel"/>
        </w:rPr>
      </w:pPr>
      <w:bookmarkStart w:id="20" w:name="_Toc151709543"/>
      <w:r w:rsidRPr="001D7A79">
        <w:rPr>
          <w:rFonts w:ascii="Corbel" w:hAnsi="Corbel"/>
        </w:rPr>
        <w:t>Facultatieve uitsluitingsgronden</w:t>
      </w:r>
      <w:bookmarkEnd w:id="20"/>
    </w:p>
    <w:p w14:paraId="79D83A4E" w14:textId="735174AA" w:rsidR="00E10182" w:rsidRPr="001D7A79" w:rsidRDefault="00112969" w:rsidP="00B80A67">
      <w:pPr>
        <w:rPr>
          <w:rFonts w:ascii="Corbel" w:hAnsi="Corbel" w:cstheme="minorHAnsi"/>
          <w:szCs w:val="18"/>
        </w:rPr>
      </w:pPr>
      <w:r>
        <w:rPr>
          <w:rFonts w:ascii="Corbel" w:hAnsi="Corbel" w:cstheme="minorHAnsi"/>
          <w:szCs w:val="18"/>
        </w:rPr>
        <w:t>De</w:t>
      </w:r>
      <w:r w:rsidR="00E10182" w:rsidRPr="001D7A79">
        <w:rPr>
          <w:rFonts w:ascii="Corbel" w:hAnsi="Corbel" w:cstheme="minorHAnsi"/>
          <w:szCs w:val="18"/>
        </w:rPr>
        <w:t xml:space="preserve"> facultatieve uitsluitingsgronden </w:t>
      </w:r>
      <w:r>
        <w:rPr>
          <w:rFonts w:ascii="Corbel" w:hAnsi="Corbel" w:cstheme="minorHAnsi"/>
          <w:szCs w:val="18"/>
        </w:rPr>
        <w:t>zijn aangevinkt in bijlage 7 Uniform Europees Aanbestedingsdocument</w:t>
      </w:r>
      <w:r w:rsidR="00C74401">
        <w:rPr>
          <w:rFonts w:ascii="Corbel" w:hAnsi="Corbel" w:cstheme="minorHAnsi"/>
          <w:szCs w:val="18"/>
        </w:rPr>
        <w:t xml:space="preserve">. </w:t>
      </w:r>
    </w:p>
    <w:p w14:paraId="3AF08A87" w14:textId="77777777" w:rsidR="00E10182" w:rsidRPr="001D7A79" w:rsidRDefault="00E10182" w:rsidP="00B80A67">
      <w:pPr>
        <w:rPr>
          <w:rFonts w:ascii="Corbel" w:hAnsi="Corbel" w:cstheme="minorHAnsi"/>
          <w:szCs w:val="18"/>
        </w:rPr>
      </w:pPr>
    </w:p>
    <w:p w14:paraId="2ED5B136" w14:textId="35D361BF" w:rsidR="00E10182" w:rsidRPr="001D7A79" w:rsidRDefault="00E10182" w:rsidP="00E10182">
      <w:pPr>
        <w:pStyle w:val="Kop3"/>
        <w:rPr>
          <w:rFonts w:ascii="Corbel" w:hAnsi="Corbel"/>
        </w:rPr>
      </w:pPr>
      <w:bookmarkStart w:id="21" w:name="_Toc151709544"/>
      <w:r w:rsidRPr="001D7A79">
        <w:rPr>
          <w:rFonts w:ascii="Corbel" w:hAnsi="Corbel"/>
        </w:rPr>
        <w:t>Bewijsmiddelen uitsluitingsgronden</w:t>
      </w:r>
      <w:bookmarkEnd w:id="21"/>
    </w:p>
    <w:p w14:paraId="1FC1C780" w14:textId="77777777" w:rsidR="00BE4848" w:rsidRPr="001D7A79" w:rsidRDefault="00BE4848" w:rsidP="005A523F">
      <w:pPr>
        <w:pStyle w:val="Lijstalinea"/>
        <w:numPr>
          <w:ilvl w:val="0"/>
          <w:numId w:val="8"/>
        </w:numPr>
        <w:rPr>
          <w:rFonts w:ascii="Corbel" w:hAnsi="Corbel"/>
        </w:rPr>
      </w:pPr>
      <w:r w:rsidRPr="001D7A79">
        <w:rPr>
          <w:rFonts w:ascii="Corbel" w:hAnsi="Corbel"/>
        </w:rPr>
        <w:t>Aan de inschrijver die in aanmerking komt voor de voorgenomen gunning kan voorafgaand aan dat voornemen worden gevraagd met bewijsmiddelen aan te tonen dat de ondernemer niet verkeert in de omstandigheden zoals bedoeld in de van toepassing zijnde uitsluitingsgronden.</w:t>
      </w:r>
    </w:p>
    <w:p w14:paraId="225E07FF" w14:textId="77777777" w:rsidR="00805130" w:rsidRPr="001D7A79" w:rsidRDefault="00805130" w:rsidP="00BE4848">
      <w:pPr>
        <w:rPr>
          <w:rFonts w:ascii="Corbel" w:hAnsi="Corbel"/>
        </w:rPr>
      </w:pPr>
    </w:p>
    <w:p w14:paraId="28DCD901" w14:textId="77777777" w:rsidR="00A562A4" w:rsidRPr="001D7A79" w:rsidRDefault="00BE4848" w:rsidP="005A523F">
      <w:pPr>
        <w:pStyle w:val="Lijstalinea"/>
        <w:numPr>
          <w:ilvl w:val="0"/>
          <w:numId w:val="8"/>
        </w:numPr>
        <w:rPr>
          <w:rFonts w:ascii="Corbel" w:hAnsi="Corbel"/>
        </w:rPr>
      </w:pPr>
      <w:r w:rsidRPr="001D7A79">
        <w:rPr>
          <w:rFonts w:ascii="Corbel" w:hAnsi="Corbel"/>
        </w:rPr>
        <w:t>Hiertoe zal de Aanbestedende dienst deze inschrijver schriftelijk</w:t>
      </w:r>
      <w:r w:rsidR="00A562A4" w:rsidRPr="001D7A79">
        <w:rPr>
          <w:rFonts w:ascii="Corbel" w:hAnsi="Corbel"/>
        </w:rPr>
        <w:t xml:space="preserve"> </w:t>
      </w:r>
      <w:r w:rsidRPr="001D7A79">
        <w:rPr>
          <w:rFonts w:ascii="Corbel" w:hAnsi="Corbel"/>
        </w:rPr>
        <w:t>verzoeken binnen zeven (7) dagen na de verzenddatum van het verzoek, de volgende bewijsmiddelen te overleggen waaruit blijkt dat hij niet verkeert in de omstandigheden als genoemd in de gestelde uitsluitingsgronden.</w:t>
      </w:r>
      <w:r w:rsidR="00A562A4" w:rsidRPr="001D7A79">
        <w:rPr>
          <w:rFonts w:ascii="Corbel" w:hAnsi="Corbel"/>
        </w:rPr>
        <w:br/>
      </w:r>
      <w:r w:rsidR="00A562A4" w:rsidRPr="001D7A79">
        <w:rPr>
          <w:rFonts w:ascii="Corbel" w:hAnsi="Corbel"/>
        </w:rPr>
        <w:br/>
      </w:r>
      <w:r w:rsidRPr="001D7A79">
        <w:rPr>
          <w:rFonts w:ascii="Corbel" w:hAnsi="Corbel"/>
        </w:rPr>
        <w:t>Daarbij aanvaardt de Aanbestedende dienst als voldoende bewijs:</w:t>
      </w:r>
    </w:p>
    <w:p w14:paraId="03BB588E" w14:textId="77777777" w:rsidR="00A562A4" w:rsidRPr="001D7A79" w:rsidRDefault="00BE4848" w:rsidP="005A523F">
      <w:pPr>
        <w:pStyle w:val="Lijstalinea"/>
        <w:numPr>
          <w:ilvl w:val="1"/>
          <w:numId w:val="8"/>
        </w:numPr>
        <w:ind w:left="709"/>
        <w:rPr>
          <w:rFonts w:ascii="Corbel" w:hAnsi="Corbel"/>
        </w:rPr>
      </w:pPr>
      <w:r w:rsidRPr="001D7A79">
        <w:rPr>
          <w:rFonts w:ascii="Corbel" w:hAnsi="Corbel"/>
        </w:rPr>
        <w:t xml:space="preserve">Voor </w:t>
      </w:r>
      <w:r w:rsidRPr="001D7A79">
        <w:rPr>
          <w:rFonts w:ascii="Corbel" w:hAnsi="Corbel"/>
          <w:i/>
        </w:rPr>
        <w:t xml:space="preserve">[Uitsluitingsgrond A] </w:t>
      </w:r>
      <w:r w:rsidRPr="001D7A79">
        <w:rPr>
          <w:rFonts w:ascii="Corbel" w:hAnsi="Corbel"/>
        </w:rPr>
        <w:t>een uittreksel uit het handelsregister, dat op het tijdstip van het indienen van de inschrijving (zoals genoemd in paragraaf 3.3 van deze Inschrijvingsleidraad) niet ouder is dan 6 maanden,</w:t>
      </w:r>
    </w:p>
    <w:p w14:paraId="3B49CFCE" w14:textId="77777777" w:rsidR="00A562A4" w:rsidRPr="001D7A79" w:rsidRDefault="00BE4848" w:rsidP="005A523F">
      <w:pPr>
        <w:pStyle w:val="Lijstalinea"/>
        <w:numPr>
          <w:ilvl w:val="1"/>
          <w:numId w:val="8"/>
        </w:numPr>
        <w:ind w:left="709"/>
        <w:rPr>
          <w:rFonts w:ascii="Corbel" w:hAnsi="Corbel"/>
        </w:rPr>
      </w:pPr>
      <w:r w:rsidRPr="001D7A79">
        <w:rPr>
          <w:rFonts w:ascii="Corbel" w:hAnsi="Corbel"/>
        </w:rPr>
        <w:t xml:space="preserve">Voor </w:t>
      </w:r>
      <w:r w:rsidRPr="001D7A79">
        <w:rPr>
          <w:rFonts w:ascii="Corbel" w:hAnsi="Corbel"/>
          <w:i/>
        </w:rPr>
        <w:t xml:space="preserve">[Uitsluitingsgrond B] </w:t>
      </w:r>
      <w:r w:rsidRPr="001D7A79">
        <w:rPr>
          <w:rFonts w:ascii="Corbel" w:hAnsi="Corbel"/>
        </w:rPr>
        <w:t>een gedragsverklaring aanbesteden, die op het tijdstip van het indienen van de inschrijving (zoals genoemd in paragraaf 3.3 van deze inschrijvingsleidraad) niet ouder is dan 2 jaar.</w:t>
      </w:r>
    </w:p>
    <w:p w14:paraId="004C1150" w14:textId="77777777" w:rsidR="00A562A4" w:rsidRPr="001D7A79" w:rsidRDefault="00BE4848" w:rsidP="005A523F">
      <w:pPr>
        <w:pStyle w:val="Lijstalinea"/>
        <w:numPr>
          <w:ilvl w:val="1"/>
          <w:numId w:val="8"/>
        </w:numPr>
        <w:ind w:left="709"/>
        <w:rPr>
          <w:rFonts w:ascii="Corbel" w:hAnsi="Corbel"/>
        </w:rPr>
      </w:pPr>
      <w:r w:rsidRPr="001D7A79">
        <w:rPr>
          <w:rFonts w:ascii="Corbel" w:hAnsi="Corbel"/>
        </w:rPr>
        <w:lastRenderedPageBreak/>
        <w:t xml:space="preserve">Voor </w:t>
      </w:r>
      <w:r w:rsidRPr="001D7A79">
        <w:rPr>
          <w:rFonts w:ascii="Corbel" w:hAnsi="Corbel"/>
          <w:i/>
        </w:rPr>
        <w:t xml:space="preserve">[Uitsluitingsgrond C] </w:t>
      </w:r>
      <w:r w:rsidRPr="001D7A79">
        <w:rPr>
          <w:rFonts w:ascii="Corbel" w:hAnsi="Corbel"/>
        </w:rPr>
        <w:t>voor zover het een onherroepelijke veroordeling of een onherroepelijke beschikking wegens overtreding van mededingingsregels betreft, een gedragsverklaring aanbesteden, die op het tijdstip van het indienen van de inschrijving (zoals genoemd in paragraaf 3.3 van deze inschrijvingsleidraad) niet ouder is dan 2 jaar oud.</w:t>
      </w:r>
    </w:p>
    <w:p w14:paraId="6193EE57" w14:textId="6193DB2C" w:rsidR="00BE4848" w:rsidRPr="001D7A79" w:rsidRDefault="00BE4848" w:rsidP="005A523F">
      <w:pPr>
        <w:pStyle w:val="Lijstalinea"/>
        <w:numPr>
          <w:ilvl w:val="1"/>
          <w:numId w:val="8"/>
        </w:numPr>
        <w:ind w:left="709"/>
        <w:rPr>
          <w:rFonts w:ascii="Corbel" w:hAnsi="Corbel"/>
        </w:rPr>
      </w:pPr>
      <w:r w:rsidRPr="001D7A79">
        <w:rPr>
          <w:rFonts w:ascii="Corbel" w:hAnsi="Corbel"/>
        </w:rPr>
        <w:t xml:space="preserve">Voor </w:t>
      </w:r>
      <w:r w:rsidRPr="001D7A79">
        <w:rPr>
          <w:rFonts w:ascii="Corbel" w:hAnsi="Corbel"/>
          <w:i/>
        </w:rPr>
        <w:t xml:space="preserve">[Uitsluitingsgrond D] </w:t>
      </w:r>
      <w:r w:rsidRPr="001D7A79">
        <w:rPr>
          <w:rFonts w:ascii="Corbel" w:hAnsi="Corbel"/>
        </w:rPr>
        <w:t>een verklaring van de belastingdienst die op het tijdstip van het indienen van de inschrijving (zoals genoemd in paragraaf 3.3 van deze inschrijvingsleidraad) niet ouder is dan 6 maanden.</w:t>
      </w:r>
    </w:p>
    <w:p w14:paraId="4DAE6EE9" w14:textId="77777777" w:rsidR="00E10182" w:rsidRPr="001D7A79" w:rsidRDefault="00E10182" w:rsidP="00BE4848">
      <w:pPr>
        <w:rPr>
          <w:rFonts w:ascii="Corbel" w:hAnsi="Corbel" w:cstheme="minorHAnsi"/>
          <w:szCs w:val="18"/>
        </w:rPr>
      </w:pPr>
    </w:p>
    <w:p w14:paraId="6BAD4258" w14:textId="347D799A" w:rsidR="00E10182" w:rsidRPr="001D7A79" w:rsidRDefault="00DE0B98" w:rsidP="00DE0B98">
      <w:pPr>
        <w:pStyle w:val="Kop2"/>
        <w:rPr>
          <w:rFonts w:ascii="Corbel" w:hAnsi="Corbel"/>
        </w:rPr>
      </w:pPr>
      <w:bookmarkStart w:id="22" w:name="_Toc151709545"/>
      <w:r w:rsidRPr="001D7A79">
        <w:rPr>
          <w:rFonts w:ascii="Corbel" w:hAnsi="Corbel"/>
        </w:rPr>
        <w:t>Geschiktheidseisen</w:t>
      </w:r>
      <w:bookmarkEnd w:id="22"/>
    </w:p>
    <w:p w14:paraId="13F39AB6" w14:textId="77777777" w:rsidR="006F3820" w:rsidRPr="001D7A79" w:rsidRDefault="006F3820" w:rsidP="006F3820">
      <w:pPr>
        <w:rPr>
          <w:rFonts w:ascii="Corbel" w:hAnsi="Corbel"/>
        </w:rPr>
      </w:pPr>
      <w:r w:rsidRPr="001D7A79">
        <w:rPr>
          <w:rFonts w:ascii="Corbel" w:hAnsi="Corbel"/>
        </w:rPr>
        <w:t>Om aan te tonen dat de inschrijver voldoet aan de geschiktheidseisen verstrekt hij de Aanbestedende dienst de in deze paragraaf genoemde documenten en gegevens.</w:t>
      </w:r>
    </w:p>
    <w:p w14:paraId="7F9B6EFE" w14:textId="77777777" w:rsidR="006F3820" w:rsidRPr="001D7A79" w:rsidRDefault="006F3820" w:rsidP="006F3820">
      <w:pPr>
        <w:rPr>
          <w:rFonts w:ascii="Corbel" w:hAnsi="Corbel"/>
        </w:rPr>
      </w:pPr>
    </w:p>
    <w:p w14:paraId="0382FDBB" w14:textId="77777777" w:rsidR="006F3820" w:rsidRPr="001D7A79" w:rsidRDefault="006F3820" w:rsidP="006F3820">
      <w:pPr>
        <w:rPr>
          <w:rFonts w:ascii="Corbel" w:hAnsi="Corbel"/>
        </w:rPr>
      </w:pPr>
      <w:r w:rsidRPr="001D7A79">
        <w:rPr>
          <w:rFonts w:ascii="Corbel" w:hAnsi="Corbel"/>
        </w:rPr>
        <w:t>Deze documenten en gegevens dienen, tenzij anders aangegeven, te worden</w:t>
      </w:r>
    </w:p>
    <w:p w14:paraId="534C9898" w14:textId="77777777" w:rsidR="006F3820" w:rsidRPr="001D7A79" w:rsidRDefault="006F3820" w:rsidP="006F3820">
      <w:pPr>
        <w:rPr>
          <w:rFonts w:ascii="Corbel" w:hAnsi="Corbel"/>
        </w:rPr>
      </w:pPr>
      <w:r w:rsidRPr="001D7A79">
        <w:rPr>
          <w:rFonts w:ascii="Corbel" w:hAnsi="Corbel"/>
        </w:rPr>
        <w:t>verstrekt binnen uiterlijk zeven (7) dagen na de verzenddatum van het verzoek van de Aanbestedende dienst.</w:t>
      </w:r>
    </w:p>
    <w:p w14:paraId="5D50AC8B" w14:textId="77777777" w:rsidR="006F3820" w:rsidRPr="001D7A79" w:rsidRDefault="006F3820" w:rsidP="006F3820">
      <w:pPr>
        <w:rPr>
          <w:rFonts w:ascii="Corbel" w:hAnsi="Corbel"/>
        </w:rPr>
      </w:pPr>
    </w:p>
    <w:p w14:paraId="22765DA0" w14:textId="551CCEB7" w:rsidR="006F3820" w:rsidRPr="001D7A79" w:rsidRDefault="006F3820" w:rsidP="006F3820">
      <w:pPr>
        <w:pStyle w:val="Kop3"/>
        <w:rPr>
          <w:rFonts w:ascii="Corbel" w:hAnsi="Corbel"/>
        </w:rPr>
      </w:pPr>
      <w:bookmarkStart w:id="23" w:name="_Toc151709546"/>
      <w:r w:rsidRPr="001D7A79">
        <w:rPr>
          <w:rFonts w:ascii="Corbel" w:hAnsi="Corbel"/>
        </w:rPr>
        <w:t>Financiële draagkracht</w:t>
      </w:r>
      <w:bookmarkEnd w:id="23"/>
    </w:p>
    <w:p w14:paraId="7D5E1A5B" w14:textId="77777777" w:rsidR="00A01DF7" w:rsidRPr="001D7A79" w:rsidRDefault="00A01DF7" w:rsidP="00A01DF7">
      <w:pPr>
        <w:rPr>
          <w:rFonts w:ascii="Corbel" w:hAnsi="Corbel" w:cs="Arial"/>
        </w:rPr>
      </w:pPr>
      <w:r w:rsidRPr="001D7A79">
        <w:rPr>
          <w:rFonts w:ascii="Corbel" w:hAnsi="Corbel" w:cs="Arial"/>
        </w:rPr>
        <w:t>Inschrijver moet voldoende financiële en economische draagkracht hebben om de continuïteit gedurende plaatsing van de VRI’s en de contractperiode voor het onderhoud van de regeltoestellen, inclusief de eventuele verlenging daarvan, te waarborgen.</w:t>
      </w:r>
    </w:p>
    <w:p w14:paraId="1E261B55" w14:textId="77777777" w:rsidR="00A01DF7" w:rsidRPr="001D7A79" w:rsidRDefault="00A01DF7" w:rsidP="00A01DF7">
      <w:pPr>
        <w:rPr>
          <w:rFonts w:ascii="Corbel" w:hAnsi="Corbel" w:cs="Arial"/>
        </w:rPr>
      </w:pPr>
    </w:p>
    <w:p w14:paraId="36F3528A" w14:textId="77777777" w:rsidR="00A01DF7" w:rsidRPr="001D7A79" w:rsidRDefault="00A01DF7" w:rsidP="00A01DF7">
      <w:pPr>
        <w:rPr>
          <w:rFonts w:ascii="Corbel" w:hAnsi="Corbel" w:cs="Arial"/>
        </w:rPr>
      </w:pPr>
      <w:r w:rsidRPr="001D7A79">
        <w:rPr>
          <w:rFonts w:ascii="Corbel" w:hAnsi="Corbel" w:cs="Arial"/>
        </w:rPr>
        <w:t>Opdrachtgever kan de inschrijver die de economisch meest voordelige inschrijving heeft ingediend verzoeken hiertoe bewijsstukken aan te leveren, zoals een passende bankverklaring, jaarverslagen, balansen of balansuittreksels en omzetverklaringen van de laatste drie boekjaren.</w:t>
      </w:r>
    </w:p>
    <w:p w14:paraId="2FB236A0" w14:textId="77777777" w:rsidR="00A01DF7" w:rsidRPr="001D7A79" w:rsidRDefault="00A01DF7" w:rsidP="00A01DF7">
      <w:pPr>
        <w:rPr>
          <w:rFonts w:ascii="Corbel" w:hAnsi="Corbel" w:cs="Arial"/>
        </w:rPr>
      </w:pPr>
    </w:p>
    <w:p w14:paraId="18595D9D" w14:textId="0A321A3A" w:rsidR="006F3820" w:rsidRPr="001D7A79" w:rsidRDefault="00A01DF7" w:rsidP="00A01DF7">
      <w:pPr>
        <w:rPr>
          <w:rFonts w:ascii="Corbel" w:hAnsi="Corbel"/>
        </w:rPr>
      </w:pPr>
      <w:r w:rsidRPr="001D7A79">
        <w:rPr>
          <w:rFonts w:ascii="Corbel" w:hAnsi="Corbel" w:cs="Arial"/>
        </w:rPr>
        <w:t>Opdrachtgever behoudt zich het recht voor om een onderzoek in te (laten) stellen naar de economische en financiële draagkracht van de inschrijver die de economisch meest voordelige inschrijving heeft uitgebracht (bijvoorbeeld door het opvragen van een kredietinformatierapport).</w:t>
      </w:r>
    </w:p>
    <w:p w14:paraId="19EDAF00" w14:textId="77777777" w:rsidR="00772DD4" w:rsidRPr="001D7A79" w:rsidRDefault="00772DD4" w:rsidP="006F3820">
      <w:pPr>
        <w:rPr>
          <w:rFonts w:ascii="Corbel" w:hAnsi="Corbel" w:cstheme="minorHAnsi"/>
          <w:szCs w:val="18"/>
        </w:rPr>
      </w:pPr>
    </w:p>
    <w:p w14:paraId="39E2D3B0" w14:textId="7FC5B98D" w:rsidR="00772DD4" w:rsidRPr="001D7A79" w:rsidRDefault="00DE07FA" w:rsidP="00DE07FA">
      <w:pPr>
        <w:pStyle w:val="Kop3"/>
        <w:rPr>
          <w:rFonts w:ascii="Corbel" w:hAnsi="Corbel"/>
        </w:rPr>
      </w:pPr>
      <w:bookmarkStart w:id="24" w:name="_Toc151709547"/>
      <w:r w:rsidRPr="001D7A79">
        <w:rPr>
          <w:rFonts w:ascii="Corbel" w:hAnsi="Corbel"/>
        </w:rPr>
        <w:t>Technische bekwaamheid</w:t>
      </w:r>
      <w:r w:rsidR="00D13E8A" w:rsidRPr="001D7A79">
        <w:rPr>
          <w:rFonts w:ascii="Corbel" w:hAnsi="Corbel"/>
        </w:rPr>
        <w:t xml:space="preserve"> perceel 1</w:t>
      </w:r>
      <w:bookmarkEnd w:id="24"/>
    </w:p>
    <w:p w14:paraId="12C557ED" w14:textId="23C23AAE" w:rsidR="00DE07FA" w:rsidRPr="001D7A79" w:rsidRDefault="004A0DD6" w:rsidP="005A523F">
      <w:pPr>
        <w:pStyle w:val="Lijstalinea"/>
        <w:numPr>
          <w:ilvl w:val="0"/>
          <w:numId w:val="9"/>
        </w:numPr>
        <w:rPr>
          <w:rFonts w:ascii="Corbel" w:hAnsi="Corbel"/>
        </w:rPr>
      </w:pPr>
      <w:r w:rsidRPr="001D7A79">
        <w:rPr>
          <w:rFonts w:ascii="Corbel" w:hAnsi="Corbel"/>
        </w:rPr>
        <w:t xml:space="preserve">De inschrijver dient zelf gedurende de periode van </w:t>
      </w:r>
      <w:r w:rsidR="0082176D" w:rsidRPr="001D7A79">
        <w:rPr>
          <w:rFonts w:ascii="Corbel" w:hAnsi="Corbel"/>
        </w:rPr>
        <w:t>vijf</w:t>
      </w:r>
      <w:r w:rsidRPr="001D7A79">
        <w:rPr>
          <w:rFonts w:ascii="Corbel" w:hAnsi="Corbel"/>
        </w:rPr>
        <w:t xml:space="preserve"> jaar voorafgaand aan de datum van aanbesteding op een vakkundige en regelmatige wijze hebben uitgevoerd en tijdig opgeleverd, verleend uitstel daarin begrepen, tenminste één soortgelijk levering op het gebied van het leveren en installeren van </w:t>
      </w:r>
      <w:r w:rsidR="001C1692" w:rsidRPr="001D7A79">
        <w:rPr>
          <w:rFonts w:ascii="Corbel" w:hAnsi="Corbel"/>
        </w:rPr>
        <w:t xml:space="preserve">minimaal 4 </w:t>
      </w:r>
      <w:r w:rsidR="00663A12" w:rsidRPr="001D7A79">
        <w:rPr>
          <w:rFonts w:ascii="Corbel" w:hAnsi="Corbel"/>
        </w:rPr>
        <w:t>volledig in de keten functionerende iVRI’s. Alle iVRI’s geleverd</w:t>
      </w:r>
      <w:r w:rsidR="001C1692" w:rsidRPr="001D7A79">
        <w:rPr>
          <w:rFonts w:ascii="Corbel" w:hAnsi="Corbel"/>
        </w:rPr>
        <w:t xml:space="preserve"> bij één wegbeheerder (of een samenwerkingsverband van meerdere wegbeheerders)</w:t>
      </w:r>
      <w:r w:rsidRPr="001D7A79">
        <w:rPr>
          <w:rFonts w:ascii="Corbel" w:hAnsi="Corbel"/>
        </w:rPr>
        <w:t xml:space="preserve"> met een aanneemsom of een gefactureerd bedrag gelijk aan of groter dan EUR </w:t>
      </w:r>
      <w:r w:rsidR="00C13EC0" w:rsidRPr="001D7A79">
        <w:rPr>
          <w:rFonts w:ascii="Corbel" w:hAnsi="Corbel"/>
        </w:rPr>
        <w:t>500.000, --</w:t>
      </w:r>
      <w:r w:rsidRPr="001D7A79">
        <w:rPr>
          <w:rFonts w:ascii="Corbel" w:hAnsi="Corbel"/>
        </w:rPr>
        <w:t xml:space="preserve"> (exclusief omzetbelasting). Onder zelf ervaring hebben opgedaan wordt verstaan dat de inschrijver de projectleiding over de werkzaamheden daadwerkelijk zelf heeft gedaan, waarbij eventueel onderdelen waren uitbesteed aan derden.</w:t>
      </w:r>
    </w:p>
    <w:p w14:paraId="1E4DE8C6" w14:textId="47637759" w:rsidR="001F1C3B" w:rsidRPr="001D7A79" w:rsidRDefault="00854D5C" w:rsidP="005A523F">
      <w:pPr>
        <w:pStyle w:val="Lijstalinea"/>
        <w:numPr>
          <w:ilvl w:val="0"/>
          <w:numId w:val="9"/>
        </w:numPr>
        <w:rPr>
          <w:rFonts w:ascii="Corbel" w:hAnsi="Corbel"/>
        </w:rPr>
      </w:pPr>
      <w:r w:rsidRPr="001D7A79">
        <w:rPr>
          <w:rFonts w:ascii="Corbel" w:hAnsi="Corbel"/>
        </w:rPr>
        <w:t xml:space="preserve">De inschrijver dient in het bezit te zijn van een geldig VCA**-certificaat, of een elders in Europa geldend gelijkwaardig certificaat, dat betrekking heeft op de aard van het werk. Dit certificaat moet zijn afgegeven door een certificatie-instelling, die daartoe is erkend door een nationale </w:t>
      </w:r>
      <w:r w:rsidR="003E397E" w:rsidRPr="001D7A79">
        <w:rPr>
          <w:rFonts w:ascii="Corbel" w:hAnsi="Corbel"/>
        </w:rPr>
        <w:t>accreditatieinstelling</w:t>
      </w:r>
      <w:r w:rsidRPr="001D7A79">
        <w:rPr>
          <w:rFonts w:ascii="Corbel" w:hAnsi="Corbel"/>
        </w:rPr>
        <w:t xml:space="preserve"> (in Nederland: de Raad voor Accreditatie). Ingeval van een combinatie van bedrijven of onderaanneming dient de combinatie respectievelijk dient de combinant of onderaannemer die de betreffende werkzaamheden uitvoert in het bezit te zijn van het hiervoor bedoelde certificaat.</w:t>
      </w:r>
    </w:p>
    <w:p w14:paraId="2E9B0175" w14:textId="7959F971" w:rsidR="00D7588A" w:rsidRPr="001D7A79" w:rsidRDefault="00D7588A" w:rsidP="005A523F">
      <w:pPr>
        <w:pStyle w:val="Lijstalinea"/>
        <w:numPr>
          <w:ilvl w:val="0"/>
          <w:numId w:val="9"/>
        </w:numPr>
        <w:rPr>
          <w:rFonts w:ascii="Corbel" w:hAnsi="Corbel"/>
          <w:szCs w:val="18"/>
        </w:rPr>
      </w:pPr>
      <w:r w:rsidRPr="001D7A79">
        <w:rPr>
          <w:rFonts w:ascii="Corbel" w:hAnsi="Corbel"/>
        </w:rPr>
        <w:t xml:space="preserve">De inschrijver moet in het bezit zijn van een kwaliteitssysteemcertificaat op basis van de norm ISO 9001 'Kwaliteits managementsystemen - Eisen ', of een elders in Europa geldend </w:t>
      </w:r>
      <w:r w:rsidRPr="001D7A79">
        <w:rPr>
          <w:rFonts w:ascii="Corbel" w:hAnsi="Corbel"/>
        </w:rPr>
        <w:lastRenderedPageBreak/>
        <w:t xml:space="preserve">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r w:rsidRPr="001D7A79">
        <w:rPr>
          <w:rFonts w:ascii="Corbel" w:hAnsi="Corbel" w:cs="Arial"/>
        </w:rPr>
        <w:br/>
      </w:r>
      <w:r w:rsidRPr="001D7A79">
        <w:rPr>
          <w:rFonts w:ascii="Corbel" w:hAnsi="Corbel" w:cs="Arial"/>
        </w:rPr>
        <w:br/>
      </w:r>
      <w:r w:rsidRPr="001D7A79">
        <w:rPr>
          <w:rFonts w:ascii="Corbel" w:hAnsi="Corbel"/>
          <w:szCs w:val="18"/>
        </w:rPr>
        <w:t xml:space="preserve">Ingeval van een combinatie van inschrijvers dient de combinatie respectievelijk dienen alle aannemers in het bezit te zijn van het hiervoor bedoelde kwaliteitssysteemcertificaat. De digitaal overlegde verklaringen, bescheiden en gegevens kunnen te allen tijde door of namens de aanbestedende dienst worden geverifieerd. De gegadigde dient na een verzoek hiertoe onverwijld alle medewerking te verlenen en de originele stukken ter inzage aan te bieden aan </w:t>
      </w:r>
      <w:r w:rsidR="00C13EC0" w:rsidRPr="001D7A79">
        <w:rPr>
          <w:rFonts w:ascii="Corbel" w:hAnsi="Corbel"/>
          <w:szCs w:val="18"/>
        </w:rPr>
        <w:t>opdrachtgever/</w:t>
      </w:r>
      <w:r w:rsidRPr="001D7A79">
        <w:rPr>
          <w:rFonts w:ascii="Corbel" w:hAnsi="Corbel"/>
          <w:szCs w:val="18"/>
        </w:rPr>
        <w:t xml:space="preserve"> aanbestedende dienst. Het niet voldoen aan deze verplichting leidt tot uitsluiting van de onderneming c.q. de combinatie waarvan de onderneming deel uitmaakt, aan verdere deelname aan de aanbestedingsprocedure.</w:t>
      </w:r>
    </w:p>
    <w:p w14:paraId="21741BD2" w14:textId="77777777" w:rsidR="00772DD4" w:rsidRPr="001D7A79" w:rsidRDefault="00772DD4" w:rsidP="002A1A4E">
      <w:pPr>
        <w:rPr>
          <w:rFonts w:ascii="Corbel" w:hAnsi="Corbel" w:cstheme="minorHAnsi"/>
          <w:szCs w:val="18"/>
        </w:rPr>
      </w:pPr>
    </w:p>
    <w:p w14:paraId="69B0FD02" w14:textId="283F1D33" w:rsidR="002A1A4E" w:rsidRPr="001D7A79" w:rsidRDefault="002A1A4E" w:rsidP="002A1A4E">
      <w:pPr>
        <w:rPr>
          <w:rFonts w:ascii="Corbel" w:eastAsia="Verdana" w:hAnsi="Corbel" w:cstheme="minorHAnsi"/>
          <w:color w:val="000000"/>
          <w:szCs w:val="18"/>
        </w:rPr>
      </w:pPr>
      <w:r w:rsidRPr="001D7A79">
        <w:rPr>
          <w:rFonts w:ascii="Corbel" w:eastAsia="Verdana" w:hAnsi="Corbel" w:cstheme="minorHAnsi"/>
          <w:color w:val="000000"/>
          <w:szCs w:val="18"/>
        </w:rPr>
        <w:t xml:space="preserve">Ondernemers tonen hun technische bekwaamheid aan op de manier als beschreven in artikel 2.16.2, onder </w:t>
      </w:r>
      <w:r w:rsidR="005817B3" w:rsidRPr="001D7A79">
        <w:rPr>
          <w:rFonts w:ascii="Corbel" w:eastAsia="Verdana" w:hAnsi="Corbel" w:cstheme="minorHAnsi"/>
          <w:color w:val="000000"/>
          <w:szCs w:val="18"/>
        </w:rPr>
        <w:t>b</w:t>
      </w:r>
      <w:r w:rsidRPr="001D7A79">
        <w:rPr>
          <w:rFonts w:ascii="Corbel" w:eastAsia="Verdana" w:hAnsi="Corbel" w:cstheme="minorHAnsi"/>
          <w:color w:val="000000"/>
          <w:szCs w:val="18"/>
        </w:rPr>
        <w:t xml:space="preserve"> van het ARW 2016, onder sub </w:t>
      </w:r>
      <w:r w:rsidR="00BB7F01" w:rsidRPr="001D7A79">
        <w:rPr>
          <w:rFonts w:ascii="Corbel" w:eastAsia="Verdana" w:hAnsi="Corbel" w:cstheme="minorHAnsi"/>
          <w:color w:val="000000"/>
          <w:szCs w:val="18"/>
        </w:rPr>
        <w:t>1</w:t>
      </w:r>
      <w:r w:rsidRPr="001D7A79">
        <w:rPr>
          <w:rFonts w:ascii="Corbel" w:eastAsia="Verdana" w:hAnsi="Corbel" w:cstheme="minorHAnsi"/>
          <w:i/>
          <w:color w:val="000000"/>
          <w:szCs w:val="18"/>
        </w:rPr>
        <w:t xml:space="preserve"> </w:t>
      </w:r>
      <w:r w:rsidRPr="001D7A79">
        <w:rPr>
          <w:rFonts w:ascii="Corbel" w:eastAsia="Verdana" w:hAnsi="Corbel" w:cstheme="minorHAnsi"/>
          <w:color w:val="000000"/>
          <w:szCs w:val="18"/>
        </w:rPr>
        <w:t>en bovendien door per gestelde kerncompetentie-eis een referentie te overleggen.</w:t>
      </w:r>
    </w:p>
    <w:p w14:paraId="45E72A8A" w14:textId="77777777" w:rsidR="002A1A4E" w:rsidRPr="001D7A79" w:rsidRDefault="002A1A4E" w:rsidP="002A1A4E">
      <w:pPr>
        <w:rPr>
          <w:rFonts w:ascii="Corbel" w:eastAsia="Verdana" w:hAnsi="Corbel" w:cstheme="minorHAnsi"/>
          <w:color w:val="000000"/>
          <w:szCs w:val="18"/>
        </w:rPr>
      </w:pPr>
      <w:r w:rsidRPr="001D7A79">
        <w:rPr>
          <w:rFonts w:ascii="Corbel" w:eastAsia="Verdana" w:hAnsi="Corbel" w:cstheme="minorHAnsi"/>
          <w:color w:val="000000"/>
          <w:szCs w:val="18"/>
        </w:rPr>
        <w:t>Hiertoe heeft de Aanbestedende dienst in onderstaande tabel een aantal (kern)competenties benoemd die essentieel zijn voor de uitvoering van de onderhavige opdracht:</w:t>
      </w:r>
    </w:p>
    <w:p w14:paraId="5A77160E" w14:textId="77777777" w:rsidR="002A1A4E" w:rsidRPr="001D7A79" w:rsidRDefault="002A1A4E" w:rsidP="002A1A4E">
      <w:pPr>
        <w:rPr>
          <w:rFonts w:ascii="Corbel" w:hAnsi="Corbel" w:cstheme="minorHAnsi"/>
          <w:szCs w:val="18"/>
        </w:rPr>
      </w:pPr>
    </w:p>
    <w:tbl>
      <w:tblPr>
        <w:tblStyle w:val="Tabelraster"/>
        <w:tblW w:w="8357" w:type="dxa"/>
        <w:tblLook w:val="04A0" w:firstRow="1" w:lastRow="0" w:firstColumn="1" w:lastColumn="0" w:noHBand="0" w:noVBand="1"/>
      </w:tblPr>
      <w:tblGrid>
        <w:gridCol w:w="2689"/>
        <w:gridCol w:w="1559"/>
        <w:gridCol w:w="2268"/>
        <w:gridCol w:w="1841"/>
      </w:tblGrid>
      <w:tr w:rsidR="00574979" w:rsidRPr="001D7A79" w14:paraId="15EC1451" w14:textId="77777777" w:rsidTr="005F12D0">
        <w:tc>
          <w:tcPr>
            <w:tcW w:w="2689" w:type="dxa"/>
            <w:shd w:val="clear" w:color="auto" w:fill="BFBFBF" w:themeFill="background1" w:themeFillShade="BF"/>
          </w:tcPr>
          <w:p w14:paraId="3C22DBC6" w14:textId="155B2EE4" w:rsidR="00574979" w:rsidRPr="001D7A79" w:rsidRDefault="00F424CA" w:rsidP="002A1A4E">
            <w:pPr>
              <w:rPr>
                <w:rFonts w:ascii="Corbel" w:hAnsi="Corbel" w:cstheme="minorHAnsi"/>
                <w:b/>
                <w:bCs/>
                <w:szCs w:val="18"/>
              </w:rPr>
            </w:pPr>
            <w:r w:rsidRPr="001D7A79">
              <w:rPr>
                <w:rFonts w:ascii="Corbel" w:hAnsi="Corbel" w:cstheme="minorHAnsi"/>
                <w:b/>
                <w:bCs/>
                <w:szCs w:val="18"/>
              </w:rPr>
              <w:t>Kernc</w:t>
            </w:r>
            <w:r w:rsidR="00574979" w:rsidRPr="001D7A79">
              <w:rPr>
                <w:rFonts w:ascii="Corbel" w:hAnsi="Corbel" w:cstheme="minorHAnsi"/>
                <w:b/>
                <w:bCs/>
                <w:szCs w:val="18"/>
              </w:rPr>
              <w:t>ompetenties</w:t>
            </w:r>
          </w:p>
        </w:tc>
        <w:tc>
          <w:tcPr>
            <w:tcW w:w="1559" w:type="dxa"/>
            <w:shd w:val="clear" w:color="auto" w:fill="BFBFBF" w:themeFill="background1" w:themeFillShade="BF"/>
          </w:tcPr>
          <w:p w14:paraId="2056064F" w14:textId="7E0AF281" w:rsidR="00574979" w:rsidRPr="001D7A79" w:rsidRDefault="00574979" w:rsidP="002A1A4E">
            <w:pPr>
              <w:rPr>
                <w:rFonts w:ascii="Corbel" w:hAnsi="Corbel" w:cstheme="minorHAnsi"/>
                <w:b/>
                <w:bCs/>
                <w:szCs w:val="18"/>
              </w:rPr>
            </w:pPr>
            <w:r w:rsidRPr="001D7A79">
              <w:rPr>
                <w:rFonts w:ascii="Corbel" w:hAnsi="Corbel" w:cstheme="minorHAnsi"/>
                <w:b/>
                <w:bCs/>
                <w:szCs w:val="18"/>
              </w:rPr>
              <w:t>Aantal gevraagde referenties</w:t>
            </w:r>
          </w:p>
        </w:tc>
        <w:tc>
          <w:tcPr>
            <w:tcW w:w="2268" w:type="dxa"/>
            <w:shd w:val="clear" w:color="auto" w:fill="BFBFBF" w:themeFill="background1" w:themeFillShade="BF"/>
          </w:tcPr>
          <w:p w14:paraId="1F3CD433" w14:textId="53FE28A1" w:rsidR="00574979" w:rsidRPr="001D7A79" w:rsidRDefault="00574979" w:rsidP="002A1A4E">
            <w:pPr>
              <w:rPr>
                <w:rFonts w:ascii="Corbel" w:hAnsi="Corbel" w:cstheme="minorHAnsi"/>
                <w:b/>
                <w:bCs/>
                <w:szCs w:val="18"/>
              </w:rPr>
            </w:pPr>
            <w:r w:rsidRPr="001D7A79">
              <w:rPr>
                <w:rFonts w:ascii="Corbel" w:hAnsi="Corbel" w:cstheme="minorHAnsi"/>
                <w:b/>
                <w:bCs/>
                <w:szCs w:val="18"/>
              </w:rPr>
              <w:t>Omvang re</w:t>
            </w:r>
            <w:r w:rsidR="004109CB" w:rsidRPr="001D7A79">
              <w:rPr>
                <w:rFonts w:ascii="Corbel" w:hAnsi="Corbel" w:cstheme="minorHAnsi"/>
                <w:b/>
                <w:bCs/>
                <w:szCs w:val="18"/>
              </w:rPr>
              <w:t>f</w:t>
            </w:r>
            <w:r w:rsidRPr="001D7A79">
              <w:rPr>
                <w:rFonts w:ascii="Corbel" w:hAnsi="Corbel" w:cstheme="minorHAnsi"/>
                <w:b/>
                <w:bCs/>
                <w:szCs w:val="18"/>
              </w:rPr>
              <w:t>erentie (aannemingssom) of gefactureerd bedrag</w:t>
            </w:r>
          </w:p>
        </w:tc>
        <w:tc>
          <w:tcPr>
            <w:tcW w:w="1841" w:type="dxa"/>
            <w:shd w:val="clear" w:color="auto" w:fill="BFBFBF" w:themeFill="background1" w:themeFillShade="BF"/>
          </w:tcPr>
          <w:p w14:paraId="7BA577A6" w14:textId="25B02066" w:rsidR="00574979" w:rsidRPr="001D7A79" w:rsidRDefault="004109CB" w:rsidP="002A1A4E">
            <w:pPr>
              <w:rPr>
                <w:rFonts w:ascii="Corbel" w:hAnsi="Corbel" w:cstheme="minorHAnsi"/>
                <w:b/>
                <w:bCs/>
                <w:szCs w:val="18"/>
              </w:rPr>
            </w:pPr>
            <w:r w:rsidRPr="001D7A79">
              <w:rPr>
                <w:rFonts w:ascii="Corbel" w:hAnsi="Corbel" w:cstheme="minorHAnsi"/>
                <w:b/>
                <w:bCs/>
                <w:szCs w:val="18"/>
              </w:rPr>
              <w:t>Periode voorafgaand aan de inschrijving</w:t>
            </w:r>
          </w:p>
        </w:tc>
      </w:tr>
      <w:tr w:rsidR="00574979" w:rsidRPr="001D7A79" w14:paraId="21C8A4B6" w14:textId="77777777" w:rsidTr="005F12D0">
        <w:tc>
          <w:tcPr>
            <w:tcW w:w="2689" w:type="dxa"/>
          </w:tcPr>
          <w:p w14:paraId="1CD42864" w14:textId="0C31AF3F" w:rsidR="00574979" w:rsidRPr="001D7A79" w:rsidRDefault="001C1692" w:rsidP="002A1A4E">
            <w:pPr>
              <w:rPr>
                <w:rFonts w:ascii="Corbel" w:hAnsi="Corbel" w:cstheme="minorHAnsi"/>
                <w:szCs w:val="18"/>
              </w:rPr>
            </w:pPr>
            <w:r w:rsidRPr="001D7A79">
              <w:rPr>
                <w:rFonts w:ascii="Corbel" w:hAnsi="Corbel" w:cstheme="minorHAnsi"/>
                <w:szCs w:val="18"/>
              </w:rPr>
              <w:t xml:space="preserve">Leveren en bedrijfsklaar opleveren van minimaal 4 </w:t>
            </w:r>
            <w:r w:rsidR="00663A12" w:rsidRPr="001D7A79">
              <w:rPr>
                <w:rFonts w:ascii="Corbel" w:hAnsi="Corbel" w:cstheme="minorHAnsi"/>
                <w:szCs w:val="18"/>
              </w:rPr>
              <w:t>i</w:t>
            </w:r>
            <w:r w:rsidRPr="001D7A79">
              <w:rPr>
                <w:rFonts w:ascii="Corbel" w:hAnsi="Corbel" w:cstheme="minorHAnsi"/>
                <w:szCs w:val="18"/>
              </w:rPr>
              <w:t>VRI’s bij één wegbeheerder.</w:t>
            </w:r>
          </w:p>
        </w:tc>
        <w:tc>
          <w:tcPr>
            <w:tcW w:w="1559" w:type="dxa"/>
          </w:tcPr>
          <w:p w14:paraId="121E4A50" w14:textId="109CE6CD" w:rsidR="00574979" w:rsidRPr="001D7A79" w:rsidRDefault="001C1692" w:rsidP="002A1A4E">
            <w:pPr>
              <w:rPr>
                <w:rFonts w:ascii="Corbel" w:hAnsi="Corbel" w:cstheme="minorHAnsi"/>
                <w:szCs w:val="18"/>
              </w:rPr>
            </w:pPr>
            <w:r w:rsidRPr="001D7A79">
              <w:rPr>
                <w:rFonts w:ascii="Corbel" w:hAnsi="Corbel" w:cstheme="minorHAnsi"/>
                <w:szCs w:val="18"/>
              </w:rPr>
              <w:t>1</w:t>
            </w:r>
          </w:p>
        </w:tc>
        <w:tc>
          <w:tcPr>
            <w:tcW w:w="2268" w:type="dxa"/>
          </w:tcPr>
          <w:p w14:paraId="2F15AB91" w14:textId="67277945" w:rsidR="00574979" w:rsidRPr="001D7A79" w:rsidRDefault="001C1692" w:rsidP="002A1A4E">
            <w:pPr>
              <w:rPr>
                <w:rFonts w:ascii="Corbel" w:hAnsi="Corbel" w:cstheme="minorHAnsi"/>
                <w:szCs w:val="18"/>
              </w:rPr>
            </w:pPr>
            <w:r w:rsidRPr="001D7A79">
              <w:rPr>
                <w:rFonts w:ascii="Corbel" w:hAnsi="Corbel" w:cstheme="minorHAnsi"/>
                <w:szCs w:val="18"/>
              </w:rPr>
              <w:t xml:space="preserve">€ </w:t>
            </w:r>
            <w:r w:rsidR="00C13EC0" w:rsidRPr="001D7A79">
              <w:rPr>
                <w:rFonts w:ascii="Corbel" w:hAnsi="Corbel" w:cstheme="minorHAnsi"/>
                <w:szCs w:val="18"/>
              </w:rPr>
              <w:t>500.000, -</w:t>
            </w:r>
          </w:p>
        </w:tc>
        <w:tc>
          <w:tcPr>
            <w:tcW w:w="1841" w:type="dxa"/>
          </w:tcPr>
          <w:p w14:paraId="6D639E9B" w14:textId="3F2E3B2B" w:rsidR="00574979" w:rsidRPr="001D7A79" w:rsidRDefault="0082176D" w:rsidP="002A1A4E">
            <w:pPr>
              <w:rPr>
                <w:rFonts w:ascii="Corbel" w:hAnsi="Corbel" w:cstheme="minorHAnsi"/>
                <w:szCs w:val="18"/>
              </w:rPr>
            </w:pPr>
            <w:r w:rsidRPr="001D7A79">
              <w:rPr>
                <w:rFonts w:ascii="Corbel" w:hAnsi="Corbel" w:cstheme="minorHAnsi"/>
                <w:szCs w:val="18"/>
              </w:rPr>
              <w:t>5</w:t>
            </w:r>
            <w:r w:rsidR="001C1692" w:rsidRPr="001D7A79">
              <w:rPr>
                <w:rFonts w:ascii="Corbel" w:hAnsi="Corbel" w:cstheme="minorHAnsi"/>
                <w:szCs w:val="18"/>
              </w:rPr>
              <w:t xml:space="preserve"> jaar</w:t>
            </w:r>
          </w:p>
        </w:tc>
      </w:tr>
    </w:tbl>
    <w:p w14:paraId="0FB5100C" w14:textId="77777777" w:rsidR="006C3383" w:rsidRPr="001D7A79" w:rsidRDefault="006C3383" w:rsidP="002A1A4E">
      <w:pPr>
        <w:rPr>
          <w:rFonts w:ascii="Corbel" w:hAnsi="Corbel" w:cstheme="minorHAnsi"/>
          <w:szCs w:val="18"/>
        </w:rPr>
      </w:pPr>
    </w:p>
    <w:p w14:paraId="71458E6D" w14:textId="77777777" w:rsidR="002A1A4E" w:rsidRPr="001D7A79" w:rsidRDefault="002A1A4E" w:rsidP="002A1A4E">
      <w:pPr>
        <w:rPr>
          <w:rFonts w:ascii="Corbel" w:hAnsi="Corbel" w:cstheme="minorHAnsi"/>
          <w:szCs w:val="18"/>
        </w:rPr>
      </w:pPr>
    </w:p>
    <w:p w14:paraId="08EA8C12" w14:textId="6EDA23F7" w:rsidR="002A1A4E" w:rsidRPr="001D7A79" w:rsidRDefault="002A1A4E" w:rsidP="002A1A4E">
      <w:pPr>
        <w:rPr>
          <w:rFonts w:ascii="Corbel" w:eastAsia="Verdana" w:hAnsi="Corbel" w:cstheme="minorHAnsi"/>
          <w:color w:val="000000"/>
          <w:szCs w:val="18"/>
        </w:rPr>
      </w:pPr>
      <w:r w:rsidRPr="001D7A79">
        <w:rPr>
          <w:rFonts w:ascii="Corbel" w:eastAsia="Verdana" w:hAnsi="Corbel" w:cstheme="minorHAnsi"/>
          <w:color w:val="000000"/>
          <w:szCs w:val="18"/>
        </w:rPr>
        <w:t>Voor alle referentiewerken geldt: De referentieopdracht is op een vakkundige en re</w:t>
      </w:r>
      <w:r w:rsidR="002D00A6" w:rsidRPr="001D7A79">
        <w:rPr>
          <w:rFonts w:ascii="Corbel" w:eastAsia="Verdana" w:hAnsi="Corbel" w:cstheme="minorHAnsi"/>
          <w:color w:val="000000"/>
          <w:szCs w:val="18"/>
        </w:rPr>
        <w:t>cht</w:t>
      </w:r>
      <w:r w:rsidRPr="001D7A79">
        <w:rPr>
          <w:rFonts w:ascii="Corbel" w:eastAsia="Verdana" w:hAnsi="Corbel" w:cstheme="minorHAnsi"/>
          <w:color w:val="000000"/>
          <w:szCs w:val="18"/>
        </w:rPr>
        <w:t>matige wijze uitgevoerd en opgeleverd binnen de overeengekomen termijn (verleend uitstel van oplevering daarin begrepen). De inschrijver dient bij de opgave van referentieopdracht(en) een tevredenheidsverklaring van desbetreffende opdrachtgever te verstrekken. De Aanbestedende dienst kan de opgegeven referentie(s) natrekken oftewel navraag doen bij de desbetreffende opdrachtgever(s). De Aanbestedende dienst kan de opgegeven referentie(s) natrekken door oftewel navraag doen bij de desbetreffende opdrachtgever(s) of anderszins te controleren. De inschrijver voegt bij zijn inschrijving een opgave (conform de Bijlage</w:t>
      </w:r>
      <w:r w:rsidR="00B24FEA" w:rsidRPr="001D7A79">
        <w:rPr>
          <w:rFonts w:ascii="Corbel" w:eastAsia="Verdana" w:hAnsi="Corbel" w:cstheme="minorHAnsi"/>
          <w:color w:val="000000"/>
          <w:szCs w:val="18"/>
        </w:rPr>
        <w:t xml:space="preserve"> </w:t>
      </w:r>
      <w:r w:rsidR="00171612">
        <w:rPr>
          <w:rFonts w:ascii="Corbel" w:eastAsia="Verdana" w:hAnsi="Corbel" w:cstheme="minorHAnsi"/>
          <w:color w:val="000000"/>
          <w:szCs w:val="18"/>
        </w:rPr>
        <w:t>3 Format kerncompetenties)</w:t>
      </w:r>
      <w:r w:rsidRPr="001D7A79">
        <w:rPr>
          <w:rFonts w:ascii="Corbel" w:eastAsia="Verdana" w:hAnsi="Corbel" w:cstheme="minorHAnsi"/>
          <w:color w:val="000000"/>
          <w:szCs w:val="18"/>
        </w:rPr>
        <w:t xml:space="preserve"> van de referentieopdrachten waarmee de inschrijver beoogt te voldoen aan de ervaringseisen.</w:t>
      </w:r>
    </w:p>
    <w:p w14:paraId="661F042C" w14:textId="77777777" w:rsidR="00EA3A39" w:rsidRPr="001D7A79" w:rsidRDefault="00EA3A39" w:rsidP="002A1A4E">
      <w:pPr>
        <w:rPr>
          <w:rFonts w:ascii="Corbel" w:eastAsia="Verdana" w:hAnsi="Corbel" w:cstheme="minorHAnsi"/>
          <w:color w:val="000000"/>
          <w:szCs w:val="18"/>
        </w:rPr>
      </w:pPr>
    </w:p>
    <w:p w14:paraId="7FFF89FC" w14:textId="32B89ADF" w:rsidR="00EA3A39" w:rsidRPr="001D7A79" w:rsidRDefault="00EA3A39" w:rsidP="00EA3A39">
      <w:pPr>
        <w:pStyle w:val="Kop3"/>
        <w:rPr>
          <w:rFonts w:ascii="Corbel" w:hAnsi="Corbel"/>
        </w:rPr>
      </w:pPr>
      <w:bookmarkStart w:id="25" w:name="_Toc151709548"/>
      <w:r w:rsidRPr="001D7A79">
        <w:rPr>
          <w:rFonts w:ascii="Corbel" w:hAnsi="Corbel"/>
        </w:rPr>
        <w:t>Technische bekwaamheid perceel 2</w:t>
      </w:r>
      <w:bookmarkEnd w:id="25"/>
    </w:p>
    <w:p w14:paraId="095D76D8" w14:textId="02D9C9B9" w:rsidR="00EA3A39" w:rsidRPr="001D7A79" w:rsidRDefault="00EA3A39" w:rsidP="00F93522">
      <w:pPr>
        <w:pStyle w:val="Lijstalinea"/>
        <w:numPr>
          <w:ilvl w:val="0"/>
          <w:numId w:val="24"/>
        </w:numPr>
        <w:rPr>
          <w:rFonts w:ascii="Corbel" w:hAnsi="Corbel"/>
        </w:rPr>
      </w:pPr>
      <w:r w:rsidRPr="001D7A79">
        <w:rPr>
          <w:rFonts w:ascii="Corbel" w:hAnsi="Corbel"/>
        </w:rPr>
        <w:t xml:space="preserve">De inschrijver dient zelf gedurende de periode van </w:t>
      </w:r>
      <w:r w:rsidR="0082176D" w:rsidRPr="001D7A79">
        <w:rPr>
          <w:rFonts w:ascii="Corbel" w:hAnsi="Corbel"/>
        </w:rPr>
        <w:t>vijf</w:t>
      </w:r>
      <w:r w:rsidRPr="001D7A79">
        <w:rPr>
          <w:rFonts w:ascii="Corbel" w:hAnsi="Corbel"/>
        </w:rPr>
        <w:t xml:space="preserve"> jaar voorafgaand aan de datum van aanbesteding op een vakkundige en regelmatige wijze hebben uitgevoerd en tijdig opgeleverd, verleend uitstel daarin begrepen, tenminste één soortgelijk </w:t>
      </w:r>
      <w:r w:rsidR="001A270E" w:rsidRPr="001D7A79">
        <w:rPr>
          <w:rFonts w:ascii="Corbel" w:hAnsi="Corbel"/>
        </w:rPr>
        <w:t>uitvoering</w:t>
      </w:r>
      <w:r w:rsidRPr="001D7A79">
        <w:rPr>
          <w:rFonts w:ascii="Corbel" w:hAnsi="Corbel"/>
        </w:rPr>
        <w:t xml:space="preserve"> op het gebied van het </w:t>
      </w:r>
      <w:r w:rsidR="005407AC" w:rsidRPr="001D7A79">
        <w:rPr>
          <w:rFonts w:ascii="Corbel" w:hAnsi="Corbel"/>
        </w:rPr>
        <w:t xml:space="preserve">ombouwen </w:t>
      </w:r>
      <w:r w:rsidR="003D4E88" w:rsidRPr="001D7A79">
        <w:rPr>
          <w:rFonts w:ascii="Corbel" w:hAnsi="Corbel"/>
        </w:rPr>
        <w:t>van bestaande</w:t>
      </w:r>
      <w:r w:rsidR="00663A12" w:rsidRPr="001D7A79">
        <w:rPr>
          <w:rFonts w:ascii="Corbel" w:hAnsi="Corbel"/>
        </w:rPr>
        <w:t xml:space="preserve"> traditionele</w:t>
      </w:r>
      <w:r w:rsidR="003D4E88" w:rsidRPr="001D7A79">
        <w:rPr>
          <w:rFonts w:ascii="Corbel" w:hAnsi="Corbel"/>
        </w:rPr>
        <w:t xml:space="preserve"> VRI</w:t>
      </w:r>
      <w:r w:rsidR="00663A12" w:rsidRPr="001D7A79">
        <w:rPr>
          <w:rFonts w:ascii="Corbel" w:hAnsi="Corbel"/>
        </w:rPr>
        <w:t>’</w:t>
      </w:r>
      <w:r w:rsidR="003D4E88" w:rsidRPr="001D7A79">
        <w:rPr>
          <w:rFonts w:ascii="Corbel" w:hAnsi="Corbel"/>
        </w:rPr>
        <w:t>s</w:t>
      </w:r>
      <w:r w:rsidR="00663A12" w:rsidRPr="001D7A79">
        <w:rPr>
          <w:rFonts w:ascii="Corbel" w:hAnsi="Corbel"/>
        </w:rPr>
        <w:t xml:space="preserve"> naar </w:t>
      </w:r>
      <w:r w:rsidR="003D4E88" w:rsidRPr="001D7A79">
        <w:rPr>
          <w:rFonts w:ascii="Corbel" w:hAnsi="Corbel"/>
        </w:rPr>
        <w:t>iVRI</w:t>
      </w:r>
      <w:r w:rsidR="00663A12" w:rsidRPr="001D7A79">
        <w:rPr>
          <w:rFonts w:ascii="Corbel" w:hAnsi="Corbel"/>
        </w:rPr>
        <w:t>’</w:t>
      </w:r>
      <w:r w:rsidR="003D4E88" w:rsidRPr="001D7A79">
        <w:rPr>
          <w:rFonts w:ascii="Corbel" w:hAnsi="Corbel"/>
        </w:rPr>
        <w:t>s</w:t>
      </w:r>
      <w:r w:rsidR="00663A12" w:rsidRPr="001D7A79">
        <w:rPr>
          <w:rFonts w:ascii="Corbel" w:hAnsi="Corbel"/>
        </w:rPr>
        <w:t xml:space="preserve"> inclusief leveren en implementeren ITS-applicaties</w:t>
      </w:r>
      <w:r w:rsidR="003D4E88" w:rsidRPr="001D7A79">
        <w:rPr>
          <w:rFonts w:ascii="Corbel" w:hAnsi="Corbel"/>
        </w:rPr>
        <w:t xml:space="preserve"> voor minimaal </w:t>
      </w:r>
      <w:r w:rsidR="00EA5F94" w:rsidRPr="001D7A79">
        <w:rPr>
          <w:rFonts w:ascii="Corbel" w:hAnsi="Corbel"/>
        </w:rPr>
        <w:t>drie</w:t>
      </w:r>
      <w:r w:rsidRPr="001D7A79">
        <w:rPr>
          <w:rFonts w:ascii="Corbel" w:hAnsi="Corbel"/>
        </w:rPr>
        <w:t xml:space="preserve"> </w:t>
      </w:r>
      <w:r w:rsidR="00606326" w:rsidRPr="001D7A79">
        <w:rPr>
          <w:rFonts w:ascii="Corbel" w:hAnsi="Corbel"/>
        </w:rPr>
        <w:t>(3</w:t>
      </w:r>
      <w:r w:rsidRPr="001D7A79">
        <w:rPr>
          <w:rFonts w:ascii="Corbel" w:hAnsi="Corbel"/>
        </w:rPr>
        <w:t xml:space="preserve">) </w:t>
      </w:r>
      <w:r w:rsidR="003D4E88" w:rsidRPr="001D7A79">
        <w:rPr>
          <w:rFonts w:ascii="Corbel" w:hAnsi="Corbel"/>
        </w:rPr>
        <w:t>VRI</w:t>
      </w:r>
      <w:r w:rsidR="00663A12" w:rsidRPr="001D7A79">
        <w:rPr>
          <w:rFonts w:ascii="Corbel" w:hAnsi="Corbel"/>
        </w:rPr>
        <w:t>’</w:t>
      </w:r>
      <w:r w:rsidR="003D4E88" w:rsidRPr="001D7A79">
        <w:rPr>
          <w:rFonts w:ascii="Corbel" w:hAnsi="Corbel"/>
        </w:rPr>
        <w:t>s</w:t>
      </w:r>
      <w:r w:rsidRPr="001D7A79">
        <w:rPr>
          <w:rFonts w:ascii="Corbel" w:hAnsi="Corbel"/>
        </w:rPr>
        <w:t xml:space="preserve"> </w:t>
      </w:r>
      <w:r w:rsidR="001E7C8C" w:rsidRPr="001D7A79">
        <w:rPr>
          <w:rFonts w:ascii="Corbel" w:hAnsi="Corbel"/>
        </w:rPr>
        <w:t xml:space="preserve">van verschillende leveranciers </w:t>
      </w:r>
      <w:r w:rsidRPr="001D7A79">
        <w:rPr>
          <w:rFonts w:ascii="Corbel" w:hAnsi="Corbel"/>
        </w:rPr>
        <w:t>welke</w:t>
      </w:r>
      <w:r w:rsidR="003D4E88" w:rsidRPr="001D7A79">
        <w:rPr>
          <w:rFonts w:ascii="Corbel" w:hAnsi="Corbel"/>
        </w:rPr>
        <w:t xml:space="preserve"> na ombouw </w:t>
      </w:r>
      <w:r w:rsidR="000A6852" w:rsidRPr="001D7A79">
        <w:rPr>
          <w:rFonts w:ascii="Corbel" w:hAnsi="Corbel"/>
        </w:rPr>
        <w:t xml:space="preserve">volledig </w:t>
      </w:r>
      <w:r w:rsidRPr="001D7A79">
        <w:rPr>
          <w:rFonts w:ascii="Corbel" w:hAnsi="Corbel"/>
        </w:rPr>
        <w:t>in de keten functioneren</w:t>
      </w:r>
      <w:r w:rsidR="00302BC7" w:rsidRPr="001D7A79">
        <w:rPr>
          <w:rFonts w:ascii="Corbel" w:hAnsi="Corbel"/>
        </w:rPr>
        <w:t>,</w:t>
      </w:r>
      <w:r w:rsidRPr="001D7A79">
        <w:rPr>
          <w:rFonts w:ascii="Corbel" w:hAnsi="Corbel"/>
        </w:rPr>
        <w:t xml:space="preserve"> met een aanneemsom of een gefactureerd bedrag </w:t>
      </w:r>
      <w:r w:rsidR="00663A12" w:rsidRPr="001D7A79">
        <w:rPr>
          <w:rFonts w:ascii="Corbel" w:hAnsi="Corbel"/>
        </w:rPr>
        <w:t xml:space="preserve">gelijk </w:t>
      </w:r>
      <w:r w:rsidRPr="001D7A79">
        <w:rPr>
          <w:rFonts w:ascii="Corbel" w:hAnsi="Corbel"/>
        </w:rPr>
        <w:t xml:space="preserve">aan of groter dan EUR </w:t>
      </w:r>
      <w:r w:rsidR="002D00A6" w:rsidRPr="001D7A79">
        <w:rPr>
          <w:rFonts w:ascii="Corbel" w:hAnsi="Corbel"/>
        </w:rPr>
        <w:t>40</w:t>
      </w:r>
      <w:r w:rsidRPr="001D7A79">
        <w:rPr>
          <w:rFonts w:ascii="Corbel" w:hAnsi="Corbel"/>
        </w:rPr>
        <w:t>.000,- (exclusief omzetbelasting). Onder zelf ervaring hebben opgedaan wordt verstaan dat de inschrijver de projectleiding over de werkzaamheden daadwerkelijk zelf heeft gedaan, waarbij eventueel onderdelen waren uitbesteed aan derden.</w:t>
      </w:r>
    </w:p>
    <w:p w14:paraId="674EDFD2" w14:textId="6C6AAE8E" w:rsidR="00663A12" w:rsidRPr="001D7A79" w:rsidRDefault="00EA3A39" w:rsidP="00F93522">
      <w:pPr>
        <w:pStyle w:val="Lijstalinea"/>
        <w:numPr>
          <w:ilvl w:val="0"/>
          <w:numId w:val="24"/>
        </w:numPr>
        <w:rPr>
          <w:rFonts w:ascii="Corbel" w:hAnsi="Corbel"/>
          <w:szCs w:val="18"/>
        </w:rPr>
      </w:pPr>
      <w:r w:rsidRPr="001D7A79">
        <w:rPr>
          <w:rFonts w:ascii="Corbel" w:hAnsi="Corbel"/>
        </w:rPr>
        <w:lastRenderedPageBreak/>
        <w:t xml:space="preserve">De inschrijver moet in het bezit zijn van een kwaliteitssysteemcertificaat op basis van de norm ISO 9001 'Kwaliteitsmanagementsystemen - Eisen ', of een elders in Europa geldend 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p>
    <w:p w14:paraId="61A4FE54" w14:textId="4F5F2C50" w:rsidR="00EA3A39" w:rsidRPr="001D7A79" w:rsidRDefault="00663A12" w:rsidP="00F93522">
      <w:pPr>
        <w:pStyle w:val="Lijstalinea"/>
        <w:numPr>
          <w:ilvl w:val="0"/>
          <w:numId w:val="24"/>
        </w:numPr>
        <w:rPr>
          <w:rFonts w:ascii="Corbel" w:hAnsi="Corbel"/>
          <w:szCs w:val="18"/>
        </w:rPr>
      </w:pPr>
      <w:r w:rsidRPr="001D7A79">
        <w:rPr>
          <w:rFonts w:ascii="Corbel" w:hAnsi="Corbel"/>
        </w:rPr>
        <w:t xml:space="preserve">De inschrijver moet in het bezit zijn van een kwaliteitssysteemcertificaat op basis van de norm ISO 9001 'Kwaliteits managementsystemen - Eisen ', of een elders in Europa geldend 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r w:rsidR="00EA3A39" w:rsidRPr="001D7A79">
        <w:rPr>
          <w:rFonts w:ascii="Corbel" w:hAnsi="Corbel" w:cs="Arial"/>
        </w:rPr>
        <w:br/>
      </w:r>
      <w:r w:rsidR="00EA3A39" w:rsidRPr="001D7A79">
        <w:rPr>
          <w:rFonts w:ascii="Corbel" w:hAnsi="Corbel" w:cs="Arial"/>
        </w:rPr>
        <w:br/>
      </w:r>
      <w:r w:rsidR="00EA3A39" w:rsidRPr="001D7A79">
        <w:rPr>
          <w:rFonts w:ascii="Corbel" w:hAnsi="Corbel"/>
          <w:szCs w:val="18"/>
        </w:rPr>
        <w:t xml:space="preserve">Ingeval van een combinatie van inschrijvers dient de combinatie respectievelijk dienen alle aannemers in het bezit te zijn van het hiervoor bedoelde kwaliteitssysteemcertificaat. De digitaal overlegde verklaringen, bescheiden en gegevens kunnen te allen tijde door of namens de aanbestedende dienst worden geverifieerd. De gegadigde dient na een verzoek hiertoe onverwijld alle medewerking te verlenen en de originele stukken ter inzage aan te bieden aan </w:t>
      </w:r>
      <w:r w:rsidR="00C13EC0" w:rsidRPr="001D7A79">
        <w:rPr>
          <w:rFonts w:ascii="Corbel" w:hAnsi="Corbel"/>
          <w:szCs w:val="18"/>
        </w:rPr>
        <w:t>opdrachtgever/</w:t>
      </w:r>
      <w:r w:rsidR="00EA3A39" w:rsidRPr="001D7A79">
        <w:rPr>
          <w:rFonts w:ascii="Corbel" w:hAnsi="Corbel"/>
          <w:szCs w:val="18"/>
        </w:rPr>
        <w:t xml:space="preserve"> aanbestedende dienst. Het niet voldoen aan deze verplichting leidt tot uitsluiting van de onderneming c.q. de combinatie waarvan de onderneming deel uitmaakt, aan verdere deelname aan de aanbestedingsprocedure.</w:t>
      </w:r>
    </w:p>
    <w:p w14:paraId="11BDCFC2" w14:textId="77777777" w:rsidR="00EA3A39" w:rsidRPr="001D7A79" w:rsidRDefault="00EA3A39" w:rsidP="00EA3A39">
      <w:pPr>
        <w:rPr>
          <w:rFonts w:ascii="Corbel" w:hAnsi="Corbel" w:cstheme="minorHAnsi"/>
          <w:szCs w:val="18"/>
        </w:rPr>
      </w:pPr>
    </w:p>
    <w:p w14:paraId="39D806E4" w14:textId="77777777" w:rsidR="00EA3A39" w:rsidRPr="001D7A79" w:rsidRDefault="00EA3A39" w:rsidP="00EA3A39">
      <w:pPr>
        <w:rPr>
          <w:rFonts w:ascii="Corbel" w:eastAsia="Verdana" w:hAnsi="Corbel" w:cstheme="minorHAnsi"/>
          <w:color w:val="000000"/>
          <w:szCs w:val="18"/>
        </w:rPr>
      </w:pPr>
      <w:r w:rsidRPr="001D7A79">
        <w:rPr>
          <w:rFonts w:ascii="Corbel" w:eastAsia="Verdana" w:hAnsi="Corbel" w:cstheme="minorHAnsi"/>
          <w:color w:val="000000"/>
          <w:szCs w:val="18"/>
        </w:rPr>
        <w:t>Ondernemers tonen hun technische bekwaamheid aan op de manier als beschreven in artikel 2.16.2, onder b van het ARW 2016, onder sub 1</w:t>
      </w:r>
      <w:r w:rsidRPr="001D7A79">
        <w:rPr>
          <w:rFonts w:ascii="Corbel" w:eastAsia="Verdana" w:hAnsi="Corbel" w:cstheme="minorHAnsi"/>
          <w:i/>
          <w:color w:val="000000"/>
          <w:szCs w:val="18"/>
        </w:rPr>
        <w:t xml:space="preserve"> </w:t>
      </w:r>
      <w:r w:rsidRPr="001D7A79">
        <w:rPr>
          <w:rFonts w:ascii="Corbel" w:eastAsia="Verdana" w:hAnsi="Corbel" w:cstheme="minorHAnsi"/>
          <w:color w:val="000000"/>
          <w:szCs w:val="18"/>
        </w:rPr>
        <w:t>en bovendien door per gestelde kerncompetentie-eis een referentie te overleggen.</w:t>
      </w:r>
    </w:p>
    <w:p w14:paraId="2F8D2242" w14:textId="77777777" w:rsidR="00EA3A39" w:rsidRPr="001D7A79" w:rsidRDefault="00EA3A39" w:rsidP="00EA3A39">
      <w:pPr>
        <w:rPr>
          <w:rFonts w:ascii="Corbel" w:eastAsia="Verdana" w:hAnsi="Corbel" w:cstheme="minorHAnsi"/>
          <w:color w:val="000000"/>
          <w:szCs w:val="18"/>
        </w:rPr>
      </w:pPr>
      <w:r w:rsidRPr="001D7A79">
        <w:rPr>
          <w:rFonts w:ascii="Corbel" w:eastAsia="Verdana" w:hAnsi="Corbel" w:cstheme="minorHAnsi"/>
          <w:color w:val="000000"/>
          <w:szCs w:val="18"/>
        </w:rPr>
        <w:t>Hiertoe heeft de Aanbestedende dienst in onderstaande tabel een aantal (kern)competenties benoemd die essentieel zijn voor de uitvoering van de onderhavige opdracht:</w:t>
      </w:r>
    </w:p>
    <w:p w14:paraId="5468181D" w14:textId="77777777" w:rsidR="00EA3A39" w:rsidRPr="001D7A79" w:rsidRDefault="00EA3A39" w:rsidP="00EA3A39">
      <w:pPr>
        <w:rPr>
          <w:rFonts w:ascii="Corbel" w:hAnsi="Corbel" w:cstheme="minorHAnsi"/>
          <w:szCs w:val="18"/>
        </w:rPr>
      </w:pPr>
    </w:p>
    <w:tbl>
      <w:tblPr>
        <w:tblStyle w:val="Tabelraster"/>
        <w:tblW w:w="8357" w:type="dxa"/>
        <w:tblLook w:val="04A0" w:firstRow="1" w:lastRow="0" w:firstColumn="1" w:lastColumn="0" w:noHBand="0" w:noVBand="1"/>
      </w:tblPr>
      <w:tblGrid>
        <w:gridCol w:w="2689"/>
        <w:gridCol w:w="1559"/>
        <w:gridCol w:w="2268"/>
        <w:gridCol w:w="1841"/>
      </w:tblGrid>
      <w:tr w:rsidR="00EA3A39" w:rsidRPr="001D7A79" w14:paraId="55DE891E" w14:textId="77777777" w:rsidTr="00011652">
        <w:tc>
          <w:tcPr>
            <w:tcW w:w="2689" w:type="dxa"/>
            <w:shd w:val="clear" w:color="auto" w:fill="BFBFBF" w:themeFill="background1" w:themeFillShade="BF"/>
          </w:tcPr>
          <w:p w14:paraId="3871FE15"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Kerncompetenties</w:t>
            </w:r>
          </w:p>
        </w:tc>
        <w:tc>
          <w:tcPr>
            <w:tcW w:w="1559" w:type="dxa"/>
            <w:shd w:val="clear" w:color="auto" w:fill="BFBFBF" w:themeFill="background1" w:themeFillShade="BF"/>
          </w:tcPr>
          <w:p w14:paraId="082D348A"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Aantal gevraagde referenties</w:t>
            </w:r>
          </w:p>
        </w:tc>
        <w:tc>
          <w:tcPr>
            <w:tcW w:w="2268" w:type="dxa"/>
            <w:shd w:val="clear" w:color="auto" w:fill="BFBFBF" w:themeFill="background1" w:themeFillShade="BF"/>
          </w:tcPr>
          <w:p w14:paraId="49453B7E"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Omvang referentie (aannemingssom) of gefactureerd bedrag</w:t>
            </w:r>
          </w:p>
        </w:tc>
        <w:tc>
          <w:tcPr>
            <w:tcW w:w="1841" w:type="dxa"/>
            <w:shd w:val="clear" w:color="auto" w:fill="BFBFBF" w:themeFill="background1" w:themeFillShade="BF"/>
          </w:tcPr>
          <w:p w14:paraId="000834CF" w14:textId="77777777" w:rsidR="00EA3A39" w:rsidRPr="001D7A79" w:rsidRDefault="00EA3A39" w:rsidP="00011652">
            <w:pPr>
              <w:rPr>
                <w:rFonts w:ascii="Corbel" w:hAnsi="Corbel" w:cstheme="minorHAnsi"/>
                <w:b/>
                <w:bCs/>
                <w:szCs w:val="18"/>
              </w:rPr>
            </w:pPr>
            <w:r w:rsidRPr="001D7A79">
              <w:rPr>
                <w:rFonts w:ascii="Corbel" w:hAnsi="Corbel" w:cstheme="minorHAnsi"/>
                <w:b/>
                <w:bCs/>
                <w:szCs w:val="18"/>
              </w:rPr>
              <w:t>Periode voorafgaand aan de inschrijving</w:t>
            </w:r>
          </w:p>
        </w:tc>
      </w:tr>
      <w:tr w:rsidR="00EA3A39" w:rsidRPr="001D7A79" w14:paraId="4A19BB5C" w14:textId="77777777" w:rsidTr="00011652">
        <w:tc>
          <w:tcPr>
            <w:tcW w:w="2689" w:type="dxa"/>
          </w:tcPr>
          <w:p w14:paraId="553F2C46" w14:textId="14F991DB" w:rsidR="00EA3A39" w:rsidRPr="001D7A79" w:rsidRDefault="000A6852" w:rsidP="00011652">
            <w:pPr>
              <w:rPr>
                <w:rFonts w:ascii="Corbel" w:hAnsi="Corbel" w:cstheme="minorHAnsi"/>
                <w:szCs w:val="18"/>
              </w:rPr>
            </w:pPr>
            <w:r w:rsidRPr="001D7A79">
              <w:rPr>
                <w:rFonts w:ascii="Corbel" w:hAnsi="Corbel" w:cstheme="minorHAnsi"/>
                <w:szCs w:val="18"/>
              </w:rPr>
              <w:t>Ombouwen</w:t>
            </w:r>
            <w:r w:rsidR="00EA3A39" w:rsidRPr="001D7A79">
              <w:rPr>
                <w:rFonts w:ascii="Corbel" w:hAnsi="Corbel" w:cstheme="minorHAnsi"/>
                <w:szCs w:val="18"/>
              </w:rPr>
              <w:t xml:space="preserve"> </w:t>
            </w:r>
            <w:r w:rsidRPr="001D7A79">
              <w:rPr>
                <w:rFonts w:ascii="Corbel" w:hAnsi="Corbel" w:cstheme="minorHAnsi"/>
                <w:szCs w:val="18"/>
              </w:rPr>
              <w:t xml:space="preserve">van VRI naar iVRI </w:t>
            </w:r>
            <w:r w:rsidR="00EA3A39" w:rsidRPr="001D7A79">
              <w:rPr>
                <w:rFonts w:ascii="Corbel" w:hAnsi="Corbel" w:cstheme="minorHAnsi"/>
                <w:szCs w:val="18"/>
              </w:rPr>
              <w:t xml:space="preserve">en bedrijfsklaar opleveren van minimaal </w:t>
            </w:r>
            <w:r w:rsidR="00EA5F94" w:rsidRPr="001D7A79">
              <w:rPr>
                <w:rFonts w:ascii="Corbel" w:hAnsi="Corbel" w:cstheme="minorHAnsi"/>
                <w:szCs w:val="18"/>
              </w:rPr>
              <w:t>3</w:t>
            </w:r>
            <w:r w:rsidR="00EA3A39" w:rsidRPr="001D7A79">
              <w:rPr>
                <w:rFonts w:ascii="Corbel" w:hAnsi="Corbel" w:cstheme="minorHAnsi"/>
                <w:szCs w:val="18"/>
              </w:rPr>
              <w:t xml:space="preserve"> </w:t>
            </w:r>
            <w:r w:rsidRPr="001D7A79">
              <w:rPr>
                <w:rFonts w:ascii="Corbel" w:hAnsi="Corbel" w:cstheme="minorHAnsi"/>
                <w:szCs w:val="18"/>
              </w:rPr>
              <w:t>VRI’s</w:t>
            </w:r>
            <w:r w:rsidR="00EA3A39" w:rsidRPr="001D7A79">
              <w:rPr>
                <w:rFonts w:ascii="Corbel" w:hAnsi="Corbel" w:cstheme="minorHAnsi"/>
                <w:szCs w:val="18"/>
              </w:rPr>
              <w:t xml:space="preserve"> die </w:t>
            </w:r>
            <w:r w:rsidR="00641212" w:rsidRPr="001D7A79">
              <w:rPr>
                <w:rFonts w:ascii="Corbel" w:hAnsi="Corbel" w:cstheme="minorHAnsi"/>
                <w:szCs w:val="18"/>
              </w:rPr>
              <w:t xml:space="preserve">na ombouw volledig </w:t>
            </w:r>
            <w:r w:rsidR="00EA3A39" w:rsidRPr="001D7A79">
              <w:rPr>
                <w:rFonts w:ascii="Corbel" w:hAnsi="Corbel" w:cstheme="minorHAnsi"/>
                <w:szCs w:val="18"/>
              </w:rPr>
              <w:t>in de keten functioneren</w:t>
            </w:r>
          </w:p>
        </w:tc>
        <w:tc>
          <w:tcPr>
            <w:tcW w:w="1559" w:type="dxa"/>
          </w:tcPr>
          <w:p w14:paraId="739261E0" w14:textId="77777777" w:rsidR="00EA3A39" w:rsidRPr="001D7A79" w:rsidRDefault="00EA3A39" w:rsidP="00011652">
            <w:pPr>
              <w:rPr>
                <w:rFonts w:ascii="Corbel" w:hAnsi="Corbel" w:cstheme="minorHAnsi"/>
                <w:szCs w:val="18"/>
              </w:rPr>
            </w:pPr>
            <w:r w:rsidRPr="001D7A79">
              <w:rPr>
                <w:rFonts w:ascii="Corbel" w:hAnsi="Corbel" w:cstheme="minorHAnsi"/>
                <w:szCs w:val="18"/>
              </w:rPr>
              <w:t>1</w:t>
            </w:r>
          </w:p>
        </w:tc>
        <w:tc>
          <w:tcPr>
            <w:tcW w:w="2268" w:type="dxa"/>
          </w:tcPr>
          <w:p w14:paraId="51C1D685" w14:textId="63E34383" w:rsidR="00EA3A39" w:rsidRPr="001D7A79" w:rsidRDefault="00EA3A39" w:rsidP="00011652">
            <w:pPr>
              <w:rPr>
                <w:rFonts w:ascii="Corbel" w:hAnsi="Corbel" w:cstheme="minorHAnsi"/>
                <w:szCs w:val="18"/>
              </w:rPr>
            </w:pPr>
            <w:r w:rsidRPr="001D7A79">
              <w:rPr>
                <w:rFonts w:ascii="Corbel" w:hAnsi="Corbel" w:cstheme="minorHAnsi"/>
                <w:szCs w:val="18"/>
              </w:rPr>
              <w:t xml:space="preserve">€ </w:t>
            </w:r>
            <w:r w:rsidR="00C13EC0" w:rsidRPr="001D7A79">
              <w:rPr>
                <w:rFonts w:ascii="Corbel" w:hAnsi="Corbel" w:cstheme="minorHAnsi"/>
                <w:szCs w:val="18"/>
              </w:rPr>
              <w:t>50.000, -</w:t>
            </w:r>
          </w:p>
        </w:tc>
        <w:tc>
          <w:tcPr>
            <w:tcW w:w="1841" w:type="dxa"/>
          </w:tcPr>
          <w:p w14:paraId="144F87CF" w14:textId="52AE6008" w:rsidR="00EA3A39" w:rsidRPr="001D7A79" w:rsidRDefault="00795E56" w:rsidP="00011652">
            <w:pPr>
              <w:rPr>
                <w:rFonts w:ascii="Corbel" w:hAnsi="Corbel" w:cstheme="minorHAnsi"/>
                <w:szCs w:val="18"/>
              </w:rPr>
            </w:pPr>
            <w:r w:rsidRPr="001D7A79">
              <w:rPr>
                <w:rFonts w:ascii="Corbel" w:hAnsi="Corbel" w:cstheme="minorHAnsi"/>
                <w:szCs w:val="18"/>
              </w:rPr>
              <w:t>5</w:t>
            </w:r>
            <w:r w:rsidR="00EA3A39" w:rsidRPr="001D7A79">
              <w:rPr>
                <w:rFonts w:ascii="Corbel" w:hAnsi="Corbel" w:cstheme="minorHAnsi"/>
                <w:szCs w:val="18"/>
              </w:rPr>
              <w:t xml:space="preserve"> jaar</w:t>
            </w:r>
          </w:p>
        </w:tc>
      </w:tr>
    </w:tbl>
    <w:p w14:paraId="583583E0" w14:textId="77777777" w:rsidR="00EA3A39" w:rsidRPr="001D7A79" w:rsidRDefault="00EA3A39" w:rsidP="00EA3A39">
      <w:pPr>
        <w:rPr>
          <w:rFonts w:ascii="Corbel" w:hAnsi="Corbel" w:cstheme="minorHAnsi"/>
          <w:szCs w:val="18"/>
        </w:rPr>
      </w:pPr>
    </w:p>
    <w:p w14:paraId="1810FED8" w14:textId="77777777" w:rsidR="00EA3A39" w:rsidRPr="001D7A79" w:rsidRDefault="00EA3A39" w:rsidP="00EA3A39">
      <w:pPr>
        <w:rPr>
          <w:rFonts w:ascii="Corbel" w:hAnsi="Corbel" w:cstheme="minorHAnsi"/>
          <w:szCs w:val="18"/>
        </w:rPr>
      </w:pPr>
    </w:p>
    <w:p w14:paraId="666D0902" w14:textId="7D6B45AE" w:rsidR="00EA3A39" w:rsidRPr="001D7A79" w:rsidRDefault="00EA3A39" w:rsidP="00EA3A39">
      <w:pPr>
        <w:rPr>
          <w:rFonts w:ascii="Corbel" w:eastAsia="Verdana" w:hAnsi="Corbel" w:cstheme="minorHAnsi"/>
          <w:color w:val="000000"/>
          <w:szCs w:val="18"/>
        </w:rPr>
      </w:pPr>
      <w:r w:rsidRPr="001D7A79">
        <w:rPr>
          <w:rFonts w:ascii="Corbel" w:eastAsia="Verdana" w:hAnsi="Corbel" w:cstheme="minorHAnsi"/>
          <w:color w:val="000000"/>
          <w:szCs w:val="18"/>
        </w:rPr>
        <w:t>Voor alle referentiewerken geldt: De referentieopdracht is op een vakkundige en re</w:t>
      </w:r>
      <w:r w:rsidR="002D00A6" w:rsidRPr="001D7A79">
        <w:rPr>
          <w:rFonts w:ascii="Corbel" w:eastAsia="Verdana" w:hAnsi="Corbel" w:cstheme="minorHAnsi"/>
          <w:color w:val="000000"/>
          <w:szCs w:val="18"/>
        </w:rPr>
        <w:t>cht</w:t>
      </w:r>
      <w:r w:rsidRPr="001D7A79">
        <w:rPr>
          <w:rFonts w:ascii="Corbel" w:eastAsia="Verdana" w:hAnsi="Corbel" w:cstheme="minorHAnsi"/>
          <w:color w:val="000000"/>
          <w:szCs w:val="18"/>
        </w:rPr>
        <w:t>matige wijze uitgevoerd en opgeleverd binnen de overeengekomen termijn (verleend uitstel van oplevering daarin begrepen). De inschrijver dient bij de opgave van referentieopdracht(en) een tevredenheidsverklaring van desbetreffende opdrachtgever te verstrekken. De Aanbestedende dienst kan de opgegeven referentie(s) natrekken oftewel navraag doen bij de desbetreffende opdrachtgever(s). De Aanbestedende dienst kan de opgegeven referentie(s) natrekken door oftewel navraag doen bij de desbetreffende opdrachtgever(s) of anderszins te controleren. De inschrijver voegt bij zijn inschrijving een opgave (conform de Bijlage</w:t>
      </w:r>
      <w:r w:rsidR="004311D1">
        <w:rPr>
          <w:rFonts w:ascii="Corbel" w:eastAsia="Verdana" w:hAnsi="Corbel" w:cstheme="minorHAnsi"/>
          <w:color w:val="000000"/>
          <w:szCs w:val="18"/>
        </w:rPr>
        <w:t xml:space="preserve"> </w:t>
      </w:r>
      <w:r w:rsidR="00C13EC0">
        <w:rPr>
          <w:rFonts w:ascii="Corbel" w:eastAsia="Verdana" w:hAnsi="Corbel" w:cstheme="minorHAnsi"/>
          <w:color w:val="000000"/>
          <w:szCs w:val="18"/>
        </w:rPr>
        <w:t>3 Format</w:t>
      </w:r>
      <w:r w:rsidR="004311D1">
        <w:rPr>
          <w:rFonts w:ascii="Corbel" w:eastAsia="Verdana" w:hAnsi="Corbel" w:cstheme="minorHAnsi"/>
          <w:color w:val="000000"/>
          <w:szCs w:val="18"/>
        </w:rPr>
        <w:t xml:space="preserve"> kerncompetenties</w:t>
      </w:r>
      <w:r w:rsidRPr="001D7A79">
        <w:rPr>
          <w:rFonts w:ascii="Corbel" w:eastAsia="Verdana" w:hAnsi="Corbel" w:cstheme="minorHAnsi"/>
          <w:color w:val="000000"/>
          <w:szCs w:val="18"/>
        </w:rPr>
        <w:t>) van de referentieopdrachten waarmee de inschrijver beoogt te voldoen aan de ervaringseisen.</w:t>
      </w:r>
    </w:p>
    <w:p w14:paraId="2AF4D443" w14:textId="35DAC738" w:rsidR="00772DD4" w:rsidRPr="001D7A79" w:rsidRDefault="00772DD4" w:rsidP="002A1A4E">
      <w:pPr>
        <w:rPr>
          <w:rFonts w:ascii="Corbel" w:hAnsi="Corbel" w:cstheme="minorHAnsi"/>
          <w:szCs w:val="18"/>
        </w:rPr>
      </w:pPr>
    </w:p>
    <w:p w14:paraId="3C946190" w14:textId="58D3D17F" w:rsidR="005D4D31" w:rsidRPr="001D7A79" w:rsidRDefault="005D4D31" w:rsidP="005D4D31">
      <w:pPr>
        <w:pStyle w:val="Kop3"/>
        <w:rPr>
          <w:rFonts w:ascii="Corbel" w:hAnsi="Corbel"/>
        </w:rPr>
      </w:pPr>
      <w:bookmarkStart w:id="26" w:name="_Toc151709549"/>
      <w:r w:rsidRPr="001D7A79">
        <w:rPr>
          <w:rFonts w:ascii="Corbel" w:hAnsi="Corbel"/>
        </w:rPr>
        <w:lastRenderedPageBreak/>
        <w:t>Technische bekwaamheid perceel 3</w:t>
      </w:r>
      <w:bookmarkEnd w:id="26"/>
    </w:p>
    <w:p w14:paraId="236FB844" w14:textId="7145CD27" w:rsidR="005D4D31" w:rsidRPr="001D7A79" w:rsidRDefault="005D4D31" w:rsidP="00F93522">
      <w:pPr>
        <w:pStyle w:val="Lijstalinea"/>
        <w:numPr>
          <w:ilvl w:val="0"/>
          <w:numId w:val="24"/>
        </w:numPr>
        <w:rPr>
          <w:rFonts w:ascii="Corbel" w:hAnsi="Corbel"/>
        </w:rPr>
      </w:pPr>
      <w:r w:rsidRPr="001D7A79">
        <w:rPr>
          <w:rFonts w:ascii="Corbel" w:hAnsi="Corbel"/>
        </w:rPr>
        <w:t xml:space="preserve">De inschrijver dient zelf gedurende de periode van </w:t>
      </w:r>
      <w:r w:rsidR="00795E56" w:rsidRPr="001D7A79">
        <w:rPr>
          <w:rFonts w:ascii="Corbel" w:hAnsi="Corbel"/>
        </w:rPr>
        <w:t>vijf</w:t>
      </w:r>
      <w:r w:rsidRPr="001D7A79">
        <w:rPr>
          <w:rFonts w:ascii="Corbel" w:hAnsi="Corbel"/>
        </w:rPr>
        <w:t xml:space="preserve"> jaar voorafgaand aan de datum van aanbesteding op een vakkundige en regelmatige wijze hebben uitgevoerd en tijdig opgeleverd, verleend uitstel daarin begrepen, tenminste één soortgelijk levering op het gebied van het leveren en i</w:t>
      </w:r>
      <w:r w:rsidR="00096732" w:rsidRPr="001D7A79">
        <w:rPr>
          <w:rFonts w:ascii="Corbel" w:hAnsi="Corbel"/>
        </w:rPr>
        <w:t>mplementeren van</w:t>
      </w:r>
      <w:r w:rsidR="00CF6490" w:rsidRPr="001D7A79">
        <w:rPr>
          <w:rFonts w:ascii="Corbel" w:hAnsi="Corbel"/>
        </w:rPr>
        <w:t xml:space="preserve"> vier (4)</w:t>
      </w:r>
      <w:r w:rsidR="00096732" w:rsidRPr="001D7A79">
        <w:rPr>
          <w:rFonts w:ascii="Corbel" w:hAnsi="Corbel"/>
        </w:rPr>
        <w:t xml:space="preserve"> ITS-applicaties</w:t>
      </w:r>
      <w:r w:rsidR="00CF6490" w:rsidRPr="001D7A79">
        <w:rPr>
          <w:rFonts w:ascii="Corbel" w:hAnsi="Corbel"/>
        </w:rPr>
        <w:t xml:space="preserve"> welke in de keten functioneren</w:t>
      </w:r>
      <w:r w:rsidRPr="001D7A79">
        <w:rPr>
          <w:rFonts w:ascii="Corbel" w:hAnsi="Corbel"/>
        </w:rPr>
        <w:t xml:space="preserve"> </w:t>
      </w:r>
      <w:r w:rsidR="000274D9" w:rsidRPr="001D7A79">
        <w:rPr>
          <w:rFonts w:ascii="Corbel" w:hAnsi="Corbel"/>
        </w:rPr>
        <w:t>bij één wegbeheerder (of een samenwerkingsverband van meerdere wegbeheerders)</w:t>
      </w:r>
      <w:r w:rsidR="009A6E3D" w:rsidRPr="001D7A79">
        <w:rPr>
          <w:rFonts w:ascii="Corbel" w:hAnsi="Corbel"/>
        </w:rPr>
        <w:t xml:space="preserve"> </w:t>
      </w:r>
      <w:r w:rsidRPr="001D7A79">
        <w:rPr>
          <w:rFonts w:ascii="Corbel" w:hAnsi="Corbel"/>
        </w:rPr>
        <w:t xml:space="preserve">met een aanneemsom of een gefactureerd bedrag gelijk aan of groter dan EUR </w:t>
      </w:r>
      <w:r w:rsidR="002D00A6" w:rsidRPr="001D7A79">
        <w:rPr>
          <w:rFonts w:ascii="Corbel" w:hAnsi="Corbel"/>
        </w:rPr>
        <w:t>50.000</w:t>
      </w:r>
      <w:r w:rsidRPr="001D7A79">
        <w:rPr>
          <w:rFonts w:ascii="Corbel" w:hAnsi="Corbel"/>
        </w:rPr>
        <w:t>,- (exclusief omzetbelasting). Onder zelf ervaring hebben opgedaan wordt verstaan dat de inschrijver de projectleiding over de werkzaamheden daadwerkelijk zelf heeft gedaan, waarbij eventueel onderdelen waren uitbesteed aan derden.</w:t>
      </w:r>
    </w:p>
    <w:p w14:paraId="71191C5C" w14:textId="6AC68E34" w:rsidR="005D4D31" w:rsidRPr="001D7A79" w:rsidRDefault="005D4D31" w:rsidP="00F93522">
      <w:pPr>
        <w:pStyle w:val="Lijstalinea"/>
        <w:numPr>
          <w:ilvl w:val="0"/>
          <w:numId w:val="24"/>
        </w:numPr>
        <w:rPr>
          <w:rFonts w:ascii="Corbel" w:hAnsi="Corbel"/>
          <w:szCs w:val="18"/>
        </w:rPr>
      </w:pPr>
      <w:r w:rsidRPr="001D7A79">
        <w:rPr>
          <w:rFonts w:ascii="Corbel" w:hAnsi="Corbel"/>
        </w:rPr>
        <w:t xml:space="preserve">De inschrijver moet in het bezit zijn van een kwaliteitssysteemcertificaat op basis van de norm ISO 9001 'Kwaliteitsmanagementsystemen - Eisen ', of een elders in Europa geldend gelijkwaardig certificaat, dat betrekking heeft op de aard van het werk. Dit certificaat moet zijn afgegeven door een certificatie instelling, die daartoe is geaccrediteerd door een nationale </w:t>
      </w:r>
      <w:r w:rsidR="003E397E" w:rsidRPr="001D7A79">
        <w:rPr>
          <w:rFonts w:ascii="Corbel" w:hAnsi="Corbel"/>
        </w:rPr>
        <w:t>accreditatieinstelling</w:t>
      </w:r>
      <w:r w:rsidRPr="001D7A79">
        <w:rPr>
          <w:rFonts w:ascii="Corbel" w:hAnsi="Corbel"/>
        </w:rPr>
        <w:t xml:space="preserve"> (in Nederland: de Raad voor Accreditatie). </w:t>
      </w:r>
      <w:r w:rsidRPr="001D7A79">
        <w:rPr>
          <w:rFonts w:ascii="Corbel" w:hAnsi="Corbel" w:cs="Arial"/>
        </w:rPr>
        <w:t>Het certificaat moet geldig zijn zowel op de datum van aanbesteding als op de datum van opdracht van het werk. Het certificaat moet betrekking hebben op de aard van het werk.</w:t>
      </w:r>
      <w:r w:rsidRPr="001D7A79">
        <w:rPr>
          <w:rFonts w:ascii="Corbel" w:hAnsi="Corbel" w:cs="Arial"/>
        </w:rPr>
        <w:br/>
      </w:r>
      <w:r w:rsidRPr="001D7A79">
        <w:rPr>
          <w:rFonts w:ascii="Corbel" w:hAnsi="Corbel" w:cs="Arial"/>
        </w:rPr>
        <w:br/>
      </w:r>
      <w:r w:rsidRPr="001D7A79">
        <w:rPr>
          <w:rFonts w:ascii="Corbel" w:hAnsi="Corbel"/>
          <w:szCs w:val="18"/>
        </w:rPr>
        <w:t xml:space="preserve">Ingeval van een combinatie van inschrijvers dient de combinatie respectievelijk dienen alle aannemers in het bezit te zijn van het hiervoor bedoelde kwaliteitssysteemcertificaat. De digitaal overlegde verklaringen, bescheiden en gegevens kunnen te allen tijde door of namens de aanbestedende dienst worden geverifieerd. De gegadigde dient na een verzoek hiertoe onverwijld alle medewerking te verlenen en de originele stukken ter inzage aan te bieden aan </w:t>
      </w:r>
      <w:r w:rsidR="00C13EC0" w:rsidRPr="001D7A79">
        <w:rPr>
          <w:rFonts w:ascii="Corbel" w:hAnsi="Corbel"/>
          <w:szCs w:val="18"/>
        </w:rPr>
        <w:t>opdrachtgever/</w:t>
      </w:r>
      <w:r w:rsidRPr="001D7A79">
        <w:rPr>
          <w:rFonts w:ascii="Corbel" w:hAnsi="Corbel"/>
          <w:szCs w:val="18"/>
        </w:rPr>
        <w:t xml:space="preserve"> aanbestedende dienst. Het niet voldoen aan deze verplichting leidt tot uitsluiting van de onderneming c.q. de combinatie waarvan de onderneming deel uitmaakt, aan verdere deelname aan de aanbestedingsprocedure.</w:t>
      </w:r>
    </w:p>
    <w:p w14:paraId="5DFFE22B" w14:textId="77777777" w:rsidR="005D4D31" w:rsidRPr="001D7A79" w:rsidRDefault="005D4D31" w:rsidP="002A1A4E">
      <w:pPr>
        <w:rPr>
          <w:rFonts w:ascii="Corbel" w:hAnsi="Corbel" w:cstheme="minorHAnsi"/>
          <w:szCs w:val="18"/>
        </w:rPr>
      </w:pPr>
    </w:p>
    <w:p w14:paraId="04F898FC" w14:textId="77777777" w:rsidR="004E093A" w:rsidRPr="001D7A79" w:rsidRDefault="004E093A" w:rsidP="004E093A">
      <w:pPr>
        <w:rPr>
          <w:rFonts w:ascii="Corbel" w:eastAsia="Verdana" w:hAnsi="Corbel" w:cstheme="minorHAnsi"/>
          <w:color w:val="000000"/>
          <w:szCs w:val="18"/>
        </w:rPr>
      </w:pPr>
      <w:r w:rsidRPr="001D7A79">
        <w:rPr>
          <w:rFonts w:ascii="Corbel" w:eastAsia="Verdana" w:hAnsi="Corbel" w:cstheme="minorHAnsi"/>
          <w:color w:val="000000"/>
          <w:szCs w:val="18"/>
        </w:rPr>
        <w:t>Ondernemers tonen hun technische bekwaamheid aan op de manier als beschreven in artikel 2.16.2, onder b van het ARW 2016, onder sub 1</w:t>
      </w:r>
      <w:r w:rsidRPr="001D7A79">
        <w:rPr>
          <w:rFonts w:ascii="Corbel" w:eastAsia="Verdana" w:hAnsi="Corbel" w:cstheme="minorHAnsi"/>
          <w:i/>
          <w:color w:val="000000"/>
          <w:szCs w:val="18"/>
        </w:rPr>
        <w:t xml:space="preserve"> </w:t>
      </w:r>
      <w:r w:rsidRPr="001D7A79">
        <w:rPr>
          <w:rFonts w:ascii="Corbel" w:eastAsia="Verdana" w:hAnsi="Corbel" w:cstheme="minorHAnsi"/>
          <w:color w:val="000000"/>
          <w:szCs w:val="18"/>
        </w:rPr>
        <w:t>en bovendien door per gestelde kerncompetentie-eis een referentie te overleggen.</w:t>
      </w:r>
    </w:p>
    <w:p w14:paraId="5011AF52" w14:textId="77777777" w:rsidR="004E093A" w:rsidRPr="001D7A79" w:rsidRDefault="004E093A" w:rsidP="004E093A">
      <w:pPr>
        <w:rPr>
          <w:rFonts w:ascii="Corbel" w:eastAsia="Verdana" w:hAnsi="Corbel" w:cstheme="minorHAnsi"/>
          <w:color w:val="000000"/>
          <w:szCs w:val="18"/>
        </w:rPr>
      </w:pPr>
      <w:r w:rsidRPr="001D7A79">
        <w:rPr>
          <w:rFonts w:ascii="Corbel" w:eastAsia="Verdana" w:hAnsi="Corbel" w:cstheme="minorHAnsi"/>
          <w:color w:val="000000"/>
          <w:szCs w:val="18"/>
        </w:rPr>
        <w:t>Hiertoe heeft de Aanbestedende dienst in onderstaande tabel een aantal (kern)competenties benoemd die essentieel zijn voor de uitvoering van de onderhavige opdracht:</w:t>
      </w:r>
    </w:p>
    <w:p w14:paraId="517FCA55" w14:textId="77777777" w:rsidR="004E093A" w:rsidRPr="001D7A79" w:rsidRDefault="004E093A" w:rsidP="004E093A">
      <w:pPr>
        <w:rPr>
          <w:rFonts w:ascii="Corbel" w:hAnsi="Corbel" w:cstheme="minorHAnsi"/>
          <w:szCs w:val="18"/>
        </w:rPr>
      </w:pPr>
    </w:p>
    <w:tbl>
      <w:tblPr>
        <w:tblStyle w:val="Tabelraster"/>
        <w:tblW w:w="8357" w:type="dxa"/>
        <w:tblLook w:val="04A0" w:firstRow="1" w:lastRow="0" w:firstColumn="1" w:lastColumn="0" w:noHBand="0" w:noVBand="1"/>
      </w:tblPr>
      <w:tblGrid>
        <w:gridCol w:w="2689"/>
        <w:gridCol w:w="1559"/>
        <w:gridCol w:w="2268"/>
        <w:gridCol w:w="1841"/>
      </w:tblGrid>
      <w:tr w:rsidR="004E093A" w:rsidRPr="001D7A79" w14:paraId="7E330072" w14:textId="77777777" w:rsidTr="000605E5">
        <w:tc>
          <w:tcPr>
            <w:tcW w:w="2689" w:type="dxa"/>
            <w:shd w:val="clear" w:color="auto" w:fill="BFBFBF" w:themeFill="background1" w:themeFillShade="BF"/>
          </w:tcPr>
          <w:p w14:paraId="2E820E26"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Kerncompetenties</w:t>
            </w:r>
          </w:p>
        </w:tc>
        <w:tc>
          <w:tcPr>
            <w:tcW w:w="1559" w:type="dxa"/>
            <w:shd w:val="clear" w:color="auto" w:fill="BFBFBF" w:themeFill="background1" w:themeFillShade="BF"/>
          </w:tcPr>
          <w:p w14:paraId="4E659787"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Aantal gevraagde referenties</w:t>
            </w:r>
          </w:p>
        </w:tc>
        <w:tc>
          <w:tcPr>
            <w:tcW w:w="2268" w:type="dxa"/>
            <w:shd w:val="clear" w:color="auto" w:fill="BFBFBF" w:themeFill="background1" w:themeFillShade="BF"/>
          </w:tcPr>
          <w:p w14:paraId="2A72FA13"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Omvang referentie (aannemingssom) of gefactureerd bedrag</w:t>
            </w:r>
          </w:p>
        </w:tc>
        <w:tc>
          <w:tcPr>
            <w:tcW w:w="1841" w:type="dxa"/>
            <w:shd w:val="clear" w:color="auto" w:fill="BFBFBF" w:themeFill="background1" w:themeFillShade="BF"/>
          </w:tcPr>
          <w:p w14:paraId="17F07130" w14:textId="77777777" w:rsidR="004E093A" w:rsidRPr="001D7A79" w:rsidRDefault="004E093A" w:rsidP="000605E5">
            <w:pPr>
              <w:rPr>
                <w:rFonts w:ascii="Corbel" w:hAnsi="Corbel" w:cstheme="minorHAnsi"/>
                <w:b/>
                <w:bCs/>
                <w:szCs w:val="18"/>
              </w:rPr>
            </w:pPr>
            <w:r w:rsidRPr="001D7A79">
              <w:rPr>
                <w:rFonts w:ascii="Corbel" w:hAnsi="Corbel" w:cstheme="minorHAnsi"/>
                <w:b/>
                <w:bCs/>
                <w:szCs w:val="18"/>
              </w:rPr>
              <w:t>Periode voorafgaand aan de inschrijving</w:t>
            </w:r>
          </w:p>
        </w:tc>
      </w:tr>
      <w:tr w:rsidR="004E093A" w:rsidRPr="001D7A79" w14:paraId="50B87690" w14:textId="77777777" w:rsidTr="000605E5">
        <w:tc>
          <w:tcPr>
            <w:tcW w:w="2689" w:type="dxa"/>
          </w:tcPr>
          <w:p w14:paraId="05A51698" w14:textId="1C8D8DE4" w:rsidR="004E093A" w:rsidRPr="001D7A79" w:rsidRDefault="004E093A" w:rsidP="000605E5">
            <w:pPr>
              <w:rPr>
                <w:rFonts w:ascii="Corbel" w:hAnsi="Corbel" w:cstheme="minorHAnsi"/>
                <w:szCs w:val="18"/>
              </w:rPr>
            </w:pPr>
            <w:r w:rsidRPr="001D7A79">
              <w:rPr>
                <w:rFonts w:ascii="Corbel" w:hAnsi="Corbel" w:cstheme="minorHAnsi"/>
                <w:szCs w:val="18"/>
              </w:rPr>
              <w:t xml:space="preserve">Leveren en bedrijfsklaar opleveren van minimaal 4 </w:t>
            </w:r>
            <w:r w:rsidR="002749E4" w:rsidRPr="001D7A79">
              <w:rPr>
                <w:rFonts w:ascii="Corbel" w:hAnsi="Corbel" w:cstheme="minorHAnsi"/>
                <w:szCs w:val="18"/>
              </w:rPr>
              <w:t>ITS-applicaties</w:t>
            </w:r>
            <w:r w:rsidRPr="001D7A79">
              <w:rPr>
                <w:rFonts w:ascii="Corbel" w:hAnsi="Corbel" w:cstheme="minorHAnsi"/>
                <w:szCs w:val="18"/>
              </w:rPr>
              <w:t xml:space="preserve"> </w:t>
            </w:r>
            <w:r w:rsidR="000B4468" w:rsidRPr="001D7A79">
              <w:rPr>
                <w:rFonts w:ascii="Corbel" w:hAnsi="Corbel" w:cstheme="minorHAnsi"/>
                <w:szCs w:val="18"/>
              </w:rPr>
              <w:t xml:space="preserve">die in de keten functioneren </w:t>
            </w:r>
            <w:r w:rsidRPr="001D7A79">
              <w:rPr>
                <w:rFonts w:ascii="Corbel" w:hAnsi="Corbel" w:cstheme="minorHAnsi"/>
                <w:szCs w:val="18"/>
              </w:rPr>
              <w:t>bij één wegbeheerder.</w:t>
            </w:r>
          </w:p>
        </w:tc>
        <w:tc>
          <w:tcPr>
            <w:tcW w:w="1559" w:type="dxa"/>
          </w:tcPr>
          <w:p w14:paraId="29607E64" w14:textId="77777777" w:rsidR="004E093A" w:rsidRPr="001D7A79" w:rsidRDefault="004E093A" w:rsidP="000605E5">
            <w:pPr>
              <w:rPr>
                <w:rFonts w:ascii="Corbel" w:hAnsi="Corbel" w:cstheme="minorHAnsi"/>
                <w:szCs w:val="18"/>
              </w:rPr>
            </w:pPr>
            <w:r w:rsidRPr="001D7A79">
              <w:rPr>
                <w:rFonts w:ascii="Corbel" w:hAnsi="Corbel" w:cstheme="minorHAnsi"/>
                <w:szCs w:val="18"/>
              </w:rPr>
              <w:t>1</w:t>
            </w:r>
          </w:p>
        </w:tc>
        <w:tc>
          <w:tcPr>
            <w:tcW w:w="2268" w:type="dxa"/>
          </w:tcPr>
          <w:p w14:paraId="75DD8C81" w14:textId="13A154D0" w:rsidR="004E093A" w:rsidRPr="001D7A79" w:rsidRDefault="004E093A" w:rsidP="000605E5">
            <w:pPr>
              <w:rPr>
                <w:rFonts w:ascii="Corbel" w:hAnsi="Corbel" w:cstheme="minorHAnsi"/>
                <w:szCs w:val="18"/>
              </w:rPr>
            </w:pPr>
            <w:commentRangeStart w:id="27"/>
            <w:r w:rsidRPr="001D7A79">
              <w:rPr>
                <w:rFonts w:ascii="Corbel" w:hAnsi="Corbel" w:cstheme="minorHAnsi"/>
                <w:szCs w:val="18"/>
              </w:rPr>
              <w:t xml:space="preserve">€ </w:t>
            </w:r>
            <w:commentRangeEnd w:id="27"/>
            <w:r w:rsidR="00C13EC0" w:rsidRPr="001D7A79">
              <w:rPr>
                <w:rFonts w:ascii="Corbel" w:hAnsi="Corbel" w:cstheme="minorHAnsi"/>
                <w:szCs w:val="18"/>
              </w:rPr>
              <w:t>50.000, -</w:t>
            </w:r>
            <w:r w:rsidR="00951BAA" w:rsidRPr="001D7A79">
              <w:rPr>
                <w:rStyle w:val="Verwijzingopmerking"/>
                <w:rFonts w:ascii="Corbel" w:hAnsi="Corbel"/>
              </w:rPr>
              <w:commentReference w:id="27"/>
            </w:r>
          </w:p>
        </w:tc>
        <w:tc>
          <w:tcPr>
            <w:tcW w:w="1841" w:type="dxa"/>
          </w:tcPr>
          <w:p w14:paraId="4F642A52" w14:textId="152643F4" w:rsidR="004E093A" w:rsidRPr="001D7A79" w:rsidRDefault="00755951" w:rsidP="000605E5">
            <w:pPr>
              <w:rPr>
                <w:rFonts w:ascii="Corbel" w:hAnsi="Corbel" w:cstheme="minorHAnsi"/>
                <w:szCs w:val="18"/>
              </w:rPr>
            </w:pPr>
            <w:r w:rsidRPr="001D7A79">
              <w:rPr>
                <w:rFonts w:ascii="Corbel" w:hAnsi="Corbel" w:cstheme="minorHAnsi"/>
                <w:szCs w:val="18"/>
              </w:rPr>
              <w:t>5</w:t>
            </w:r>
            <w:r w:rsidR="004E093A" w:rsidRPr="001D7A79">
              <w:rPr>
                <w:rFonts w:ascii="Corbel" w:hAnsi="Corbel" w:cstheme="minorHAnsi"/>
                <w:szCs w:val="18"/>
              </w:rPr>
              <w:t xml:space="preserve"> jaar</w:t>
            </w:r>
          </w:p>
        </w:tc>
      </w:tr>
    </w:tbl>
    <w:p w14:paraId="4FA945EF" w14:textId="77777777" w:rsidR="004E093A" w:rsidRPr="001D7A79" w:rsidRDefault="004E093A" w:rsidP="004E093A">
      <w:pPr>
        <w:rPr>
          <w:rFonts w:ascii="Corbel" w:hAnsi="Corbel" w:cstheme="minorHAnsi"/>
          <w:szCs w:val="18"/>
        </w:rPr>
      </w:pPr>
    </w:p>
    <w:p w14:paraId="2BECB093" w14:textId="77777777" w:rsidR="004E093A" w:rsidRPr="001D7A79" w:rsidRDefault="004E093A" w:rsidP="004E093A">
      <w:pPr>
        <w:rPr>
          <w:rFonts w:ascii="Corbel" w:hAnsi="Corbel" w:cstheme="minorHAnsi"/>
          <w:szCs w:val="18"/>
        </w:rPr>
      </w:pPr>
    </w:p>
    <w:p w14:paraId="323ECD92" w14:textId="1E283F4D" w:rsidR="004E093A" w:rsidRPr="001D7A79" w:rsidRDefault="004E093A" w:rsidP="004E093A">
      <w:pPr>
        <w:rPr>
          <w:rFonts w:ascii="Corbel" w:eastAsia="Verdana" w:hAnsi="Corbel" w:cstheme="minorHAnsi"/>
          <w:color w:val="000000"/>
          <w:szCs w:val="18"/>
        </w:rPr>
      </w:pPr>
      <w:r w:rsidRPr="001D7A79">
        <w:rPr>
          <w:rFonts w:ascii="Corbel" w:eastAsia="Verdana" w:hAnsi="Corbel" w:cstheme="minorHAnsi"/>
          <w:color w:val="000000"/>
          <w:szCs w:val="18"/>
        </w:rPr>
        <w:t>Voor alle referentiewerken geldt: De referentieopdracht is op een vakkundige en re</w:t>
      </w:r>
      <w:r w:rsidR="002D00A6" w:rsidRPr="001D7A79">
        <w:rPr>
          <w:rFonts w:ascii="Corbel" w:eastAsia="Verdana" w:hAnsi="Corbel" w:cstheme="minorHAnsi"/>
          <w:color w:val="000000"/>
          <w:szCs w:val="18"/>
        </w:rPr>
        <w:t>cht</w:t>
      </w:r>
      <w:r w:rsidRPr="001D7A79">
        <w:rPr>
          <w:rFonts w:ascii="Corbel" w:eastAsia="Verdana" w:hAnsi="Corbel" w:cstheme="minorHAnsi"/>
          <w:color w:val="000000"/>
          <w:szCs w:val="18"/>
        </w:rPr>
        <w:t xml:space="preserve">matige wijze uitgevoerd en opgeleverd binnen de overeengekomen termijn (verleend uitstel van oplevering daarin begrepen). De inschrijver dient bij de opgave van referentieopdracht(en) een tevredenheidsverklaring van desbetreffende opdrachtgever te verstrekken. De Aanbestedende dienst kan de opgegeven referentie(s) natrekken oftewel navraag doen bij de desbetreffende opdrachtgever(s). De Aanbestedende dienst kan de opgegeven referentie(s) natrekken door oftewel navraag doen bij de desbetreffende opdrachtgever(s) of anderszins te controleren. De </w:t>
      </w:r>
      <w:r w:rsidRPr="001D7A79">
        <w:rPr>
          <w:rFonts w:ascii="Corbel" w:eastAsia="Verdana" w:hAnsi="Corbel" w:cstheme="minorHAnsi"/>
          <w:color w:val="000000"/>
          <w:szCs w:val="18"/>
        </w:rPr>
        <w:lastRenderedPageBreak/>
        <w:t xml:space="preserve">inschrijver voegt bij zijn inschrijving een opgave (conform de Bijlage </w:t>
      </w:r>
      <w:r w:rsidR="004311D1">
        <w:rPr>
          <w:rFonts w:ascii="Corbel" w:eastAsia="Verdana" w:hAnsi="Corbel" w:cstheme="minorHAnsi"/>
          <w:color w:val="000000"/>
          <w:szCs w:val="18"/>
        </w:rPr>
        <w:t>3 Format kerncompetenties</w:t>
      </w:r>
      <w:r w:rsidRPr="001D7A79">
        <w:rPr>
          <w:rFonts w:ascii="Corbel" w:eastAsia="Verdana" w:hAnsi="Corbel" w:cstheme="minorHAnsi"/>
          <w:color w:val="000000"/>
          <w:szCs w:val="18"/>
        </w:rPr>
        <w:t>) van de referentieopdrachten waarmee de inschrijver beoogt te voldoen aan de ervaringseisen.</w:t>
      </w:r>
    </w:p>
    <w:p w14:paraId="17A00584" w14:textId="77777777" w:rsidR="004E093A" w:rsidRPr="001D7A79" w:rsidRDefault="004E093A" w:rsidP="002A1A4E">
      <w:pPr>
        <w:rPr>
          <w:rFonts w:ascii="Corbel" w:hAnsi="Corbel" w:cstheme="minorHAnsi"/>
          <w:szCs w:val="18"/>
        </w:rPr>
      </w:pPr>
    </w:p>
    <w:p w14:paraId="32A39398" w14:textId="77777777" w:rsidR="004E093A" w:rsidRPr="001D7A79" w:rsidRDefault="004E093A" w:rsidP="002A1A4E">
      <w:pPr>
        <w:rPr>
          <w:rFonts w:ascii="Corbel" w:hAnsi="Corbel" w:cstheme="minorHAnsi"/>
          <w:szCs w:val="18"/>
        </w:rPr>
      </w:pPr>
    </w:p>
    <w:p w14:paraId="7E208835" w14:textId="01CA1D28" w:rsidR="00772DD4" w:rsidRPr="001D7A79" w:rsidRDefault="005C5F3B" w:rsidP="00821396">
      <w:pPr>
        <w:pStyle w:val="Kop3"/>
        <w:rPr>
          <w:rFonts w:ascii="Corbel" w:hAnsi="Corbel"/>
        </w:rPr>
      </w:pPr>
      <w:bookmarkStart w:id="28" w:name="_Toc151709550"/>
      <w:r w:rsidRPr="001D7A79">
        <w:rPr>
          <w:rFonts w:ascii="Corbel" w:hAnsi="Corbel"/>
        </w:rPr>
        <w:t>Samenwerkingsverband of Beroep op derden</w:t>
      </w:r>
      <w:bookmarkEnd w:id="28"/>
    </w:p>
    <w:p w14:paraId="28F1B24F" w14:textId="77777777" w:rsidR="00DB07B9" w:rsidRPr="001D7A79" w:rsidRDefault="005C5F3B" w:rsidP="005A523F">
      <w:pPr>
        <w:pStyle w:val="Lijstalinea"/>
        <w:numPr>
          <w:ilvl w:val="0"/>
          <w:numId w:val="10"/>
        </w:numPr>
        <w:rPr>
          <w:rFonts w:ascii="Corbel" w:hAnsi="Corbel" w:cstheme="minorHAnsi"/>
          <w:spacing w:val="-2"/>
          <w:szCs w:val="18"/>
        </w:rPr>
      </w:pPr>
      <w:r w:rsidRPr="001D7A79">
        <w:rPr>
          <w:rFonts w:ascii="Corbel" w:hAnsi="Corbel"/>
        </w:rPr>
        <w:t>De ondernemer kan zich, om te voldoen aan de gestelde geschiktheidseisen beroepen op de financiële en economische draa</w:t>
      </w:r>
      <w:r w:rsidRPr="001D7A79">
        <w:rPr>
          <w:rFonts w:ascii="Corbel" w:hAnsi="Corbel" w:cstheme="minorHAnsi"/>
          <w:szCs w:val="18"/>
        </w:rPr>
        <w:t>gkracht en/of technische bekwaamheid van andere natuurlijke of rechtspersonen.</w:t>
      </w:r>
      <w:r w:rsidR="001005C0" w:rsidRPr="001D7A79">
        <w:rPr>
          <w:rFonts w:ascii="Corbel" w:hAnsi="Corbel" w:cstheme="minorHAnsi"/>
          <w:szCs w:val="18"/>
        </w:rPr>
        <w:t xml:space="preserve"> </w:t>
      </w:r>
    </w:p>
    <w:p w14:paraId="40FE40EB" w14:textId="29DC67A6" w:rsidR="00DB07B9" w:rsidRPr="001D7A79" w:rsidRDefault="00D0710D" w:rsidP="005A523F">
      <w:pPr>
        <w:pStyle w:val="Lijstalinea"/>
        <w:numPr>
          <w:ilvl w:val="0"/>
          <w:numId w:val="10"/>
        </w:numPr>
        <w:rPr>
          <w:rFonts w:ascii="Corbel" w:hAnsi="Corbel" w:cstheme="minorHAnsi"/>
          <w:spacing w:val="-2"/>
          <w:szCs w:val="18"/>
        </w:rPr>
      </w:pPr>
      <w:r w:rsidRPr="001D7A79">
        <w:rPr>
          <w:rFonts w:ascii="Corbel" w:hAnsi="Corbel" w:cstheme="minorHAnsi"/>
          <w:szCs w:val="18"/>
        </w:rPr>
        <w:t xml:space="preserve">Indien de ondernemer zich beroept op de financiële en economische draagkracht en/of technische bekwaamheid van andere natuurlijke of rechtspersonen moet de ondernemer dat vermelden in </w:t>
      </w:r>
      <w:r w:rsidR="00BF1CA8">
        <w:rPr>
          <w:rFonts w:ascii="Corbel" w:hAnsi="Corbel" w:cstheme="minorHAnsi"/>
          <w:szCs w:val="18"/>
        </w:rPr>
        <w:t xml:space="preserve">het </w:t>
      </w:r>
      <w:r w:rsidR="00BF1CA8">
        <w:rPr>
          <w:rFonts w:ascii="Corbel" w:eastAsia="Verdana" w:hAnsi="Corbel" w:cstheme="minorHAnsi"/>
          <w:color w:val="000000"/>
          <w:szCs w:val="18"/>
        </w:rPr>
        <w:t>Uniform Europees Aanbestedingsdocument</w:t>
      </w:r>
      <w:r w:rsidRPr="001D7A79">
        <w:rPr>
          <w:rFonts w:ascii="Corbel" w:hAnsi="Corbel" w:cstheme="minorHAnsi"/>
          <w:szCs w:val="18"/>
        </w:rPr>
        <w:t>.</w:t>
      </w:r>
      <w:r w:rsidR="0034029B" w:rsidRPr="001D7A79">
        <w:rPr>
          <w:rFonts w:ascii="Corbel" w:hAnsi="Corbel" w:cstheme="minorHAnsi"/>
          <w:szCs w:val="18"/>
        </w:rPr>
        <w:br/>
      </w:r>
      <w:r w:rsidRPr="001D7A79">
        <w:rPr>
          <w:rFonts w:ascii="Corbel" w:hAnsi="Corbel" w:cstheme="minorHAnsi"/>
          <w:szCs w:val="18"/>
        </w:rPr>
        <w:t>De inschrijver dient in voorkomend geval:</w:t>
      </w:r>
    </w:p>
    <w:p w14:paraId="6584FD35" w14:textId="77777777" w:rsidR="00860F32" w:rsidRPr="001D7A79" w:rsidRDefault="00D0710D" w:rsidP="005A523F">
      <w:pPr>
        <w:pStyle w:val="Lijstalinea"/>
        <w:numPr>
          <w:ilvl w:val="1"/>
          <w:numId w:val="10"/>
        </w:numPr>
        <w:ind w:left="709"/>
        <w:rPr>
          <w:rFonts w:ascii="Corbel" w:hAnsi="Corbel" w:cstheme="minorHAnsi"/>
          <w:szCs w:val="18"/>
        </w:rPr>
      </w:pPr>
      <w:r w:rsidRPr="001D7A79">
        <w:rPr>
          <w:rFonts w:ascii="Corbel" w:hAnsi="Corbel" w:cstheme="minorHAnsi"/>
          <w:spacing w:val="-2"/>
          <w:szCs w:val="18"/>
        </w:rPr>
        <w:t>de Aanbestedende dienst aan te tonen dat hij daadwerkelijk en onherroepelijk kan beschikken over de voor de uitvoering van de</w:t>
      </w:r>
      <w:r w:rsidR="004558EF" w:rsidRPr="001D7A79">
        <w:rPr>
          <w:rFonts w:ascii="Corbel" w:hAnsi="Corbel" w:cstheme="minorHAnsi"/>
          <w:spacing w:val="-2"/>
          <w:szCs w:val="18"/>
        </w:rPr>
        <w:t xml:space="preserve"> </w:t>
      </w:r>
      <w:r w:rsidR="004558EF" w:rsidRPr="001D7A79">
        <w:rPr>
          <w:rFonts w:ascii="Corbel" w:hAnsi="Corbel" w:cstheme="minorHAnsi"/>
          <w:szCs w:val="18"/>
        </w:rPr>
        <w:t>opdracht noodzakelijke middelen van die andere natuurlijke of rechtspersonen; en</w:t>
      </w:r>
    </w:p>
    <w:p w14:paraId="0287BF58" w14:textId="77777777" w:rsidR="00860F32" w:rsidRPr="001D7A79" w:rsidRDefault="004558EF" w:rsidP="005A523F">
      <w:pPr>
        <w:pStyle w:val="Lijstalinea"/>
        <w:numPr>
          <w:ilvl w:val="1"/>
          <w:numId w:val="10"/>
        </w:numPr>
        <w:ind w:left="709"/>
        <w:rPr>
          <w:rFonts w:ascii="Corbel" w:hAnsi="Corbel" w:cstheme="minorHAnsi"/>
          <w:szCs w:val="18"/>
        </w:rPr>
      </w:pPr>
      <w:r w:rsidRPr="001D7A79">
        <w:rPr>
          <w:rFonts w:ascii="Corbel" w:hAnsi="Corbel" w:cstheme="minorHAnsi"/>
          <w:szCs w:val="18"/>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02541BF7" w14:textId="4692DD10" w:rsidR="006B4921" w:rsidRPr="001D7A79" w:rsidRDefault="004558EF" w:rsidP="005A523F">
      <w:pPr>
        <w:pStyle w:val="Lijstalinea"/>
        <w:numPr>
          <w:ilvl w:val="0"/>
          <w:numId w:val="10"/>
        </w:numPr>
        <w:rPr>
          <w:rFonts w:ascii="Corbel" w:hAnsi="Corbel" w:cstheme="minorHAnsi"/>
          <w:szCs w:val="18"/>
        </w:rPr>
      </w:pPr>
      <w:r w:rsidRPr="001D7A79">
        <w:rPr>
          <w:rFonts w:ascii="Corbel" w:hAnsi="Corbel" w:cstheme="minorHAnsi"/>
          <w:szCs w:val="18"/>
        </w:rPr>
        <w:t>De ondernemer verstrekt de Aanbestedende dienst bewijsstukken waaruit blijkt dat de ondernemer daadwerkelijk en onherroepelijk kan beschikken over de</w:t>
      </w:r>
      <w:r w:rsidR="00860F32" w:rsidRPr="001D7A79">
        <w:rPr>
          <w:rFonts w:ascii="Corbel" w:hAnsi="Corbel" w:cstheme="minorHAnsi"/>
          <w:szCs w:val="18"/>
        </w:rPr>
        <w:t xml:space="preserve"> </w:t>
      </w:r>
      <w:r w:rsidRPr="001D7A79">
        <w:rPr>
          <w:rFonts w:ascii="Corbel" w:hAnsi="Corbel" w:cstheme="minorHAnsi"/>
          <w:szCs w:val="18"/>
        </w:rPr>
        <w:t>voor de uitvoering van de opdracht noodzakelijke middelen van de andere natuurlijke of rechtspersonen, alsmede bewijsstukken waaruit blijkt dat de natuurlijke of rechtspersonen daadwerkelijk en onherroepelijk worden ingezet bij de uitvoering van de opdracht.</w:t>
      </w:r>
      <w:r w:rsidR="00396DC0">
        <w:rPr>
          <w:rFonts w:ascii="Corbel" w:hAnsi="Corbel" w:cstheme="minorHAnsi"/>
          <w:szCs w:val="18"/>
        </w:rPr>
        <w:t xml:space="preserve"> </w:t>
      </w:r>
      <w:r w:rsidRPr="001D7A79">
        <w:rPr>
          <w:rFonts w:ascii="Corbel" w:hAnsi="Corbel" w:cstheme="minorHAnsi"/>
          <w:szCs w:val="18"/>
        </w:rPr>
        <w:t>Als bewijsstuk kan onder meer dienen een ter zake gesloten</w:t>
      </w:r>
      <w:r w:rsidR="006B4921" w:rsidRPr="001D7A79">
        <w:rPr>
          <w:rFonts w:ascii="Corbel" w:hAnsi="Corbel" w:cstheme="minorHAnsi"/>
          <w:szCs w:val="18"/>
        </w:rPr>
        <w:t xml:space="preserve"> </w:t>
      </w:r>
      <w:r w:rsidRPr="001D7A79">
        <w:rPr>
          <w:rFonts w:ascii="Corbel" w:hAnsi="Corbel" w:cstheme="minorHAnsi"/>
          <w:szCs w:val="18"/>
        </w:rPr>
        <w:t>(onderaannemings-)</w:t>
      </w:r>
      <w:r w:rsidR="006B4921" w:rsidRPr="001D7A79">
        <w:rPr>
          <w:rFonts w:ascii="Corbel" w:hAnsi="Corbel" w:cstheme="minorHAnsi"/>
          <w:szCs w:val="18"/>
        </w:rPr>
        <w:t xml:space="preserve"> </w:t>
      </w:r>
      <w:r w:rsidRPr="001D7A79">
        <w:rPr>
          <w:rFonts w:ascii="Corbel" w:hAnsi="Corbel" w:cstheme="minorHAnsi"/>
          <w:szCs w:val="18"/>
        </w:rPr>
        <w:t>overeenkomst of een ter zake door de ondernemer en de natuurlijke of rechtspersoon opgestelde, gedateerde en rechtsgeldig ondertekende verklaring, zulks ter beoordeling van de Aanbestedende dienst.</w:t>
      </w:r>
    </w:p>
    <w:p w14:paraId="2CCC6E7F" w14:textId="77777777" w:rsidR="007C3D36" w:rsidRPr="001D7A79" w:rsidRDefault="004558EF" w:rsidP="005A523F">
      <w:pPr>
        <w:pStyle w:val="Lijstalinea"/>
        <w:numPr>
          <w:ilvl w:val="0"/>
          <w:numId w:val="10"/>
        </w:numPr>
        <w:rPr>
          <w:rFonts w:ascii="Corbel" w:hAnsi="Corbel" w:cstheme="minorHAnsi"/>
          <w:szCs w:val="18"/>
        </w:rPr>
      </w:pPr>
      <w:r w:rsidRPr="001D7A79">
        <w:rPr>
          <w:rFonts w:ascii="Corbel" w:hAnsi="Corbel" w:cstheme="minorHAnsi"/>
          <w:szCs w:val="18"/>
        </w:rPr>
        <w:t xml:space="preserve">Natuurlijke personen, rechtspersonen en vennootschappen mogen zich in beginsel slechts eenmaal - al dan niet in samenwerkingsverband met andere natuurlijke personen, rechtspersonen en vennootschappen </w:t>
      </w:r>
      <w:r w:rsidRPr="001D7A79">
        <w:rPr>
          <w:rFonts w:ascii="Corbel" w:hAnsi="Corbel" w:cstheme="minorHAnsi"/>
          <w:szCs w:val="18"/>
        </w:rPr>
        <w:softHyphen/>
        <w:t>inschrijven. Voor toepassing op deze bepaling worden als rechtspersonen en vennootschappen beschouwd die:</w:t>
      </w:r>
    </w:p>
    <w:p w14:paraId="4F8BD62D" w14:textId="77777777" w:rsidR="007C3D36" w:rsidRPr="001D7A79" w:rsidRDefault="004558EF" w:rsidP="005A523F">
      <w:pPr>
        <w:pStyle w:val="Lijstalinea"/>
        <w:numPr>
          <w:ilvl w:val="1"/>
          <w:numId w:val="10"/>
        </w:numPr>
        <w:ind w:left="709"/>
        <w:rPr>
          <w:rFonts w:ascii="Corbel" w:hAnsi="Corbel" w:cstheme="minorHAnsi"/>
          <w:szCs w:val="18"/>
        </w:rPr>
      </w:pPr>
      <w:r w:rsidRPr="001D7A79">
        <w:rPr>
          <w:rFonts w:ascii="Corbel" w:hAnsi="Corbel" w:cstheme="minorHAnsi"/>
          <w:szCs w:val="18"/>
        </w:rPr>
        <w:t>Aan elkaar zijn gelieerd op een wijze als bedoeld in artikel 24a boek 2 Burgerlijk Wetboek.</w:t>
      </w:r>
    </w:p>
    <w:p w14:paraId="6E3778B7" w14:textId="77777777" w:rsidR="007C3D36" w:rsidRPr="001D7A79" w:rsidRDefault="004558EF" w:rsidP="005A523F">
      <w:pPr>
        <w:pStyle w:val="Lijstalinea"/>
        <w:numPr>
          <w:ilvl w:val="1"/>
          <w:numId w:val="10"/>
        </w:numPr>
        <w:ind w:left="709"/>
        <w:rPr>
          <w:rFonts w:ascii="Corbel" w:hAnsi="Corbel" w:cstheme="minorHAnsi"/>
          <w:szCs w:val="18"/>
        </w:rPr>
      </w:pPr>
      <w:r w:rsidRPr="001D7A79">
        <w:rPr>
          <w:rFonts w:ascii="Corbel" w:hAnsi="Corbel" w:cstheme="minorHAnsi"/>
          <w:szCs w:val="18"/>
        </w:rPr>
        <w:t>Met elkaar zijn verbonden in een groep als bedoeld in artikel 24b boek 2 Burgerlijk Wetboek.</w:t>
      </w:r>
    </w:p>
    <w:p w14:paraId="11009584" w14:textId="77777777" w:rsidR="007C3D36" w:rsidRPr="001D7A79" w:rsidRDefault="004558EF" w:rsidP="005A523F">
      <w:pPr>
        <w:pStyle w:val="Lijstalinea"/>
        <w:numPr>
          <w:ilvl w:val="1"/>
          <w:numId w:val="10"/>
        </w:numPr>
        <w:ind w:left="709"/>
        <w:rPr>
          <w:rFonts w:ascii="Corbel" w:hAnsi="Corbel" w:cstheme="minorHAnsi"/>
          <w:spacing w:val="-1"/>
          <w:szCs w:val="18"/>
        </w:rPr>
      </w:pPr>
      <w:r w:rsidRPr="001D7A79">
        <w:rPr>
          <w:rFonts w:ascii="Corbel" w:hAnsi="Corbel" w:cstheme="minorHAnsi"/>
          <w:szCs w:val="18"/>
        </w:rPr>
        <w:t>Aan elkaar zijn gelieerd in aan sub a of sub b vergelijkbare rechtsvormen naar buitenlands recht.</w:t>
      </w:r>
    </w:p>
    <w:p w14:paraId="0EC2256D" w14:textId="3A5C9ECD" w:rsidR="00D0710D" w:rsidRPr="001D7A79" w:rsidRDefault="004558EF" w:rsidP="005A523F">
      <w:pPr>
        <w:pStyle w:val="Lijstalinea"/>
        <w:numPr>
          <w:ilvl w:val="0"/>
          <w:numId w:val="10"/>
        </w:numPr>
        <w:rPr>
          <w:rFonts w:ascii="Corbel" w:hAnsi="Corbel" w:cstheme="minorHAnsi"/>
          <w:szCs w:val="18"/>
        </w:rPr>
      </w:pPr>
      <w:r w:rsidRPr="001D7A79">
        <w:rPr>
          <w:rFonts w:ascii="Corbel" w:hAnsi="Corbel" w:cstheme="minorHAnsi"/>
          <w:spacing w:val="-1"/>
          <w:szCs w:val="18"/>
        </w:rPr>
        <w:t>Aan de hand van geschiktheidseisen wordt de geschiktheid van de ondernemer getoetst. Indien de ondernemer aan één of meerdere van de</w:t>
      </w:r>
      <w:r w:rsidR="00646EFD" w:rsidRPr="001D7A79">
        <w:rPr>
          <w:rFonts w:ascii="Corbel" w:hAnsi="Corbel" w:cstheme="minorHAnsi"/>
          <w:spacing w:val="-1"/>
          <w:szCs w:val="18"/>
        </w:rPr>
        <w:t xml:space="preserve"> </w:t>
      </w:r>
      <w:r w:rsidRPr="001D7A79">
        <w:rPr>
          <w:rFonts w:ascii="Corbel" w:hAnsi="Corbel" w:cstheme="minorHAnsi"/>
          <w:szCs w:val="18"/>
        </w:rPr>
        <w:t xml:space="preserve">geschiktheidseisen niet voldoet dan kan de aanbestedende dienst besluiten om de ondernemer uit te sluiten van de aanbesteding. Door invulling van Deel IV van </w:t>
      </w:r>
      <w:r w:rsidR="00BF1CA8">
        <w:rPr>
          <w:rFonts w:ascii="Corbel" w:hAnsi="Corbel" w:cstheme="minorHAnsi"/>
          <w:szCs w:val="18"/>
        </w:rPr>
        <w:t xml:space="preserve">het </w:t>
      </w:r>
      <w:r w:rsidR="00BF1CA8">
        <w:rPr>
          <w:rFonts w:ascii="Corbel" w:eastAsia="Verdana" w:hAnsi="Corbel" w:cstheme="minorHAnsi"/>
          <w:color w:val="000000"/>
          <w:szCs w:val="18"/>
        </w:rPr>
        <w:t xml:space="preserve">Uniform Europees Aanbestedingsdocument </w:t>
      </w:r>
      <w:r w:rsidRPr="001D7A79">
        <w:rPr>
          <w:rFonts w:ascii="Corbel" w:hAnsi="Corbel" w:cstheme="minorHAnsi"/>
          <w:szCs w:val="18"/>
        </w:rPr>
        <w:t xml:space="preserve">en ondertekening van </w:t>
      </w:r>
      <w:r w:rsidR="00BF1CA8">
        <w:rPr>
          <w:rFonts w:ascii="Corbel" w:hAnsi="Corbel" w:cstheme="minorHAnsi"/>
          <w:szCs w:val="18"/>
        </w:rPr>
        <w:t xml:space="preserve">het </w:t>
      </w:r>
      <w:r w:rsidR="00BF1CA8">
        <w:rPr>
          <w:rFonts w:ascii="Corbel" w:eastAsia="Verdana" w:hAnsi="Corbel" w:cstheme="minorHAnsi"/>
          <w:color w:val="000000"/>
          <w:szCs w:val="18"/>
        </w:rPr>
        <w:t xml:space="preserve">Uniform Europees Aanbestedingsdocument </w:t>
      </w:r>
      <w:r w:rsidRPr="001D7A79">
        <w:rPr>
          <w:rFonts w:ascii="Corbel" w:hAnsi="Corbel" w:cstheme="minorHAnsi"/>
          <w:szCs w:val="18"/>
        </w:rPr>
        <w:t xml:space="preserve">verklaart de ondernemer dat hij voldoet aan de geschiktheidseisen. De ondernemer kan bij Deel III C van </w:t>
      </w:r>
      <w:r w:rsidR="00BF1CA8">
        <w:rPr>
          <w:rFonts w:ascii="Corbel" w:hAnsi="Corbel" w:cstheme="minorHAnsi"/>
          <w:szCs w:val="18"/>
        </w:rPr>
        <w:t xml:space="preserve">het </w:t>
      </w:r>
      <w:r w:rsidR="00BF1CA8">
        <w:rPr>
          <w:rFonts w:ascii="Corbel" w:eastAsia="Verdana" w:hAnsi="Corbel" w:cstheme="minorHAnsi"/>
          <w:color w:val="000000"/>
          <w:szCs w:val="18"/>
        </w:rPr>
        <w:t xml:space="preserve">Uniform Europees Aanbestedingsdocument </w:t>
      </w:r>
      <w:r w:rsidRPr="001D7A79">
        <w:rPr>
          <w:rFonts w:ascii="Corbel" w:hAnsi="Corbel" w:cstheme="minorHAnsi"/>
          <w:szCs w:val="18"/>
        </w:rPr>
        <w:t>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w:t>
      </w:r>
    </w:p>
    <w:p w14:paraId="1252E52B" w14:textId="77777777" w:rsidR="00772DD4" w:rsidRPr="001D7A79" w:rsidRDefault="00772DD4" w:rsidP="00D0710D">
      <w:pPr>
        <w:rPr>
          <w:rFonts w:ascii="Corbel" w:hAnsi="Corbel" w:cstheme="minorHAnsi"/>
          <w:szCs w:val="18"/>
        </w:rPr>
      </w:pPr>
    </w:p>
    <w:p w14:paraId="38763C98" w14:textId="70C03FFE" w:rsidR="00772DD4" w:rsidRPr="001D7A79" w:rsidRDefault="006D2917" w:rsidP="00FB711A">
      <w:pPr>
        <w:pStyle w:val="Kop2"/>
        <w:rPr>
          <w:rFonts w:ascii="Corbel" w:hAnsi="Corbel" w:cstheme="minorHAnsi"/>
          <w:sz w:val="18"/>
          <w:szCs w:val="18"/>
        </w:rPr>
      </w:pPr>
      <w:bookmarkStart w:id="29" w:name="_Toc151709551"/>
      <w:r w:rsidRPr="001D7A79">
        <w:rPr>
          <w:rFonts w:ascii="Corbel" w:hAnsi="Corbel"/>
        </w:rPr>
        <w:lastRenderedPageBreak/>
        <w:t>Voorkennis en belangenverstrengeling</w:t>
      </w:r>
      <w:bookmarkEnd w:id="29"/>
    </w:p>
    <w:p w14:paraId="73B5B7EB" w14:textId="05025C5A" w:rsidR="00EE1E5D" w:rsidRPr="001D7A79" w:rsidRDefault="00FB711A"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 xml:space="preserve">Met betrekking tot voorkennis en belangenverstrengeling </w:t>
      </w:r>
      <w:r w:rsidR="00896F1F" w:rsidRPr="001D7A79">
        <w:rPr>
          <w:rFonts w:ascii="Corbel" w:eastAsia="Verdana" w:hAnsi="Corbel" w:cstheme="minorHAnsi"/>
          <w:color w:val="000000"/>
          <w:szCs w:val="18"/>
        </w:rPr>
        <w:t>hanteert de Aanbestedende dienst de “Nota Scheiden van Belang”</w:t>
      </w:r>
      <w:r w:rsidR="00104401" w:rsidRPr="001D7A79">
        <w:rPr>
          <w:rFonts w:ascii="Corbel" w:eastAsia="Verdana" w:hAnsi="Corbel" w:cstheme="minorHAnsi"/>
          <w:color w:val="000000"/>
          <w:szCs w:val="18"/>
        </w:rPr>
        <w:t xml:space="preserve">. Beleid tegen belangenverstrengeling bij de aanbesteding", opgesteld DT-RWS op 14 september 2007. </w:t>
      </w:r>
    </w:p>
    <w:p w14:paraId="4FDC7C54"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een inschrijver zelf eerder werkzaamheden of diensten heeft verricht ter voorbereiding van de onderhavige opdracht, dan wel op andere wijze direct of indirect betrokken is (geweest) bij de voorbereiding van de opdracht, wordt er vermoed sprake te zijn van voorkennis.</w:t>
      </w:r>
    </w:p>
    <w:p w14:paraId="47D862B7"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binnen de onderneming van de inschrijver personen werkzaam zijn die dergelijke, in lid 1 bedoelde voorbereidende werkzaamheden of diensten hebben verricht, wordt er eveneens vermoed sprake te zijn van voorkennis.</w:t>
      </w:r>
    </w:p>
    <w:p w14:paraId="20FB7E6E"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de inschrijver in het kader van deze aanbestedingsprocedure zelfstandige hulppersonen (onderaannemers) en/of adviseurs (zowel natuurlijke als rechtspersonen) inschakelt en een of meerdere van die zelfstandige hulppersonen (onderaannemers) of adviseurs hebben dergelijke, in lid 1 bedoelde voorbereidende werkzaamheden of diensten verricht, wordt er eveneens vermoed sprake te zijn van voorkennis.</w:t>
      </w:r>
    </w:p>
    <w:p w14:paraId="336579A5" w14:textId="77777777" w:rsidR="00EE1E5D" w:rsidRPr="001D7A79" w:rsidRDefault="00104401"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zCs w:val="18"/>
        </w:rPr>
        <w:t>Indien een inschrijver is gelieerd aan een of meerdere andere ondernemingen, dan wel indien de inschrijver onderdeel uitmaakt van een groep, e.e.a. in de zin van de artikelen 2:24a, 2:24b en 2:24c van het Burgerlijk Wetboek, of vergelijkbare rechtsvormen naar buitenlands recht, waarvan één of meerdere ondernemingen dergelijke, in lid 1 bedoelde, voorbereidende werkzaamheden of diensten hebben verricht, wordt er vermoed sprake te zijn van belangenverstrengeling.</w:t>
      </w:r>
    </w:p>
    <w:p w14:paraId="31AAF3CC" w14:textId="77777777" w:rsidR="00EE1E5D" w:rsidRPr="001D7A79" w:rsidRDefault="00104401" w:rsidP="005A523F">
      <w:pPr>
        <w:pStyle w:val="Lijstalinea"/>
        <w:numPr>
          <w:ilvl w:val="0"/>
          <w:numId w:val="11"/>
        </w:numPr>
        <w:rPr>
          <w:rFonts w:ascii="Corbel" w:eastAsia="Verdana" w:hAnsi="Corbel" w:cstheme="minorHAnsi"/>
          <w:color w:val="000000"/>
          <w:spacing w:val="2"/>
          <w:szCs w:val="18"/>
        </w:rPr>
      </w:pPr>
      <w:r w:rsidRPr="001D7A79">
        <w:rPr>
          <w:rFonts w:ascii="Corbel" w:eastAsia="Verdana" w:hAnsi="Corbel" w:cstheme="minorHAnsi"/>
          <w:color w:val="000000"/>
          <w:szCs w:val="18"/>
        </w:rPr>
        <w:t>Een inschrijver kan worden uitgesloten van deelneming aan de opdracht in de gevallen bedoeld in de leden 2 t/m 5.</w:t>
      </w:r>
    </w:p>
    <w:p w14:paraId="78B74AE2" w14:textId="77777777" w:rsidR="00A709D2" w:rsidRPr="001D7A79" w:rsidRDefault="00EE1E5D" w:rsidP="005A523F">
      <w:pPr>
        <w:pStyle w:val="Lijstalinea"/>
        <w:numPr>
          <w:ilvl w:val="0"/>
          <w:numId w:val="11"/>
        </w:numPr>
        <w:rPr>
          <w:rFonts w:ascii="Corbel" w:eastAsia="Verdana" w:hAnsi="Corbel" w:cstheme="minorHAnsi"/>
          <w:color w:val="000000"/>
          <w:szCs w:val="18"/>
        </w:rPr>
      </w:pPr>
      <w:r w:rsidRPr="001D7A79">
        <w:rPr>
          <w:rFonts w:ascii="Corbel" w:eastAsia="Verdana" w:hAnsi="Corbel" w:cstheme="minorHAnsi"/>
          <w:color w:val="000000"/>
          <w:spacing w:val="2"/>
          <w:szCs w:val="18"/>
        </w:rPr>
        <w:t>E</w:t>
      </w:r>
      <w:r w:rsidR="00104401" w:rsidRPr="001D7A79">
        <w:rPr>
          <w:rFonts w:ascii="Corbel" w:eastAsia="Verdana" w:hAnsi="Corbel" w:cstheme="minorHAnsi"/>
          <w:color w:val="000000"/>
          <w:spacing w:val="2"/>
          <w:szCs w:val="18"/>
        </w:rPr>
        <w:t>en samenwerkingsverband van ondernemers kan worden uitgesloten van deelneming aan de opdracht indien de gevallen bedoeld in de leden 2 t/m 5 betrekking hebben op één of meerdere van de ondernemers in het verband.</w:t>
      </w:r>
    </w:p>
    <w:p w14:paraId="66A03150" w14:textId="77777777" w:rsidR="00A709D2" w:rsidRPr="001D7A79" w:rsidRDefault="00104401" w:rsidP="005A523F">
      <w:pPr>
        <w:pStyle w:val="Lijstalinea"/>
        <w:numPr>
          <w:ilvl w:val="0"/>
          <w:numId w:val="11"/>
        </w:numPr>
        <w:rPr>
          <w:rFonts w:ascii="Corbel" w:hAnsi="Corbel" w:cstheme="minorHAnsi"/>
          <w:szCs w:val="18"/>
        </w:rPr>
      </w:pPr>
      <w:r w:rsidRPr="001D7A79">
        <w:rPr>
          <w:rFonts w:ascii="Corbel" w:eastAsia="Verdana" w:hAnsi="Corbel" w:cstheme="minorHAnsi"/>
          <w:color w:val="000000"/>
          <w:szCs w:val="18"/>
        </w:rPr>
        <w:t>Indien de gevallen bedoeld in de leden 2 t/m 5 betrekking hebben op een andere natuurlijke of rechtspersoon op wiens draagkracht en/of technische bekwaamheid de inschrijver zich in deze aanbestedingsprocedure heeft beroepen, kan de inschrijver worden uitgesloten van deelneming aan de opdracht.</w:t>
      </w:r>
    </w:p>
    <w:p w14:paraId="210DEC65" w14:textId="22991AA7" w:rsidR="00772DD4" w:rsidRPr="001D7A79" w:rsidRDefault="00104401" w:rsidP="005A523F">
      <w:pPr>
        <w:pStyle w:val="Lijstalinea"/>
        <w:numPr>
          <w:ilvl w:val="0"/>
          <w:numId w:val="11"/>
        </w:numPr>
        <w:rPr>
          <w:rFonts w:ascii="Corbel" w:hAnsi="Corbel" w:cstheme="minorHAnsi"/>
          <w:szCs w:val="18"/>
        </w:rPr>
      </w:pPr>
      <w:r w:rsidRPr="001D7A79">
        <w:rPr>
          <w:rFonts w:ascii="Corbel" w:eastAsia="Verdana" w:hAnsi="Corbel" w:cstheme="minorHAnsi"/>
          <w:color w:val="000000"/>
          <w:szCs w:val="18"/>
        </w:rPr>
        <w:t>De Aanbestedende dienst stelt de inschrijver in de gelegenheid om, ten genoegen van de Aanbestedende dienst, het in de leden 2 t/m 5 bedoelde vermoeden te weerleggen en aan te tonen dat de eerlijke mededinging niet wordt geschaad door de (eerdere) betrokkenheid van de inschrijver of bij hem werkzame personen of door hem in te schakelen zelfstandige hulppersonen (onderaannemers) of adviseurs, dan wel de in lid 5 bedoelde andere ondernemingen.</w:t>
      </w:r>
    </w:p>
    <w:p w14:paraId="07446CEC" w14:textId="77777777" w:rsidR="00C501BE" w:rsidRPr="001D7A79" w:rsidRDefault="00C501BE" w:rsidP="00C501BE">
      <w:pPr>
        <w:rPr>
          <w:rFonts w:ascii="Corbel" w:hAnsi="Corbel" w:cstheme="minorHAnsi"/>
          <w:szCs w:val="18"/>
        </w:rPr>
      </w:pPr>
    </w:p>
    <w:p w14:paraId="2C84CF92" w14:textId="459CB815" w:rsidR="00C501BE" w:rsidRPr="001D7A79" w:rsidRDefault="00693F1B" w:rsidP="00CF7A7C">
      <w:pPr>
        <w:pStyle w:val="Kop2"/>
        <w:rPr>
          <w:rFonts w:ascii="Corbel" w:hAnsi="Corbel"/>
        </w:rPr>
      </w:pPr>
      <w:bookmarkStart w:id="30" w:name="_Toc151709552"/>
      <w:r w:rsidRPr="001D7A79">
        <w:rPr>
          <w:rFonts w:ascii="Corbel" w:hAnsi="Corbel"/>
        </w:rPr>
        <w:t>BIBOB</w:t>
      </w:r>
      <w:bookmarkEnd w:id="30"/>
    </w:p>
    <w:p w14:paraId="18CDC2D3" w14:textId="6A2000F1" w:rsidR="00CF7A7C" w:rsidRPr="001D7A79" w:rsidRDefault="00CF7A7C" w:rsidP="00CF7A7C">
      <w:pPr>
        <w:pStyle w:val="Kop3"/>
        <w:rPr>
          <w:rFonts w:ascii="Corbel" w:eastAsia="CIDFont+F4" w:hAnsi="Corbel"/>
        </w:rPr>
      </w:pPr>
      <w:bookmarkStart w:id="31" w:name="_Toc151709553"/>
      <w:r w:rsidRPr="001D7A79">
        <w:rPr>
          <w:rFonts w:ascii="Corbel" w:eastAsia="CIDFont+F4" w:hAnsi="Corbel"/>
        </w:rPr>
        <w:t>Onderzoek</w:t>
      </w:r>
      <w:bookmarkEnd w:id="31"/>
    </w:p>
    <w:p w14:paraId="53789195" w14:textId="30D93B89" w:rsidR="00693F1B" w:rsidRPr="001D7A79" w:rsidRDefault="00693F1B" w:rsidP="00693F1B">
      <w:pPr>
        <w:rPr>
          <w:rFonts w:ascii="Corbel" w:eastAsia="CIDFont+F4" w:hAnsi="Corbel" w:cstheme="minorHAnsi"/>
          <w:szCs w:val="18"/>
        </w:rPr>
      </w:pPr>
      <w:r w:rsidRPr="001D7A79">
        <w:rPr>
          <w:rFonts w:ascii="Corbel" w:eastAsia="CIDFont+F4" w:hAnsi="Corbel" w:cstheme="minorHAnsi"/>
          <w:szCs w:val="18"/>
        </w:rPr>
        <w:t>Aanbestedende dienst onderzoekt - mede op basis van de door ondernemers</w:t>
      </w:r>
    </w:p>
    <w:p w14:paraId="27EBDBD6" w14:textId="47EAA364" w:rsidR="00693F1B" w:rsidRPr="001D7A79" w:rsidRDefault="00693F1B" w:rsidP="00693F1B">
      <w:pPr>
        <w:rPr>
          <w:rFonts w:ascii="Corbel" w:eastAsia="CIDFont+F4" w:hAnsi="Corbel" w:cstheme="minorHAnsi"/>
          <w:szCs w:val="18"/>
        </w:rPr>
      </w:pPr>
      <w:r w:rsidRPr="001D7A79">
        <w:rPr>
          <w:rFonts w:ascii="Corbel" w:eastAsia="CIDFont+F4" w:hAnsi="Corbel" w:cstheme="minorHAnsi"/>
          <w:szCs w:val="18"/>
        </w:rPr>
        <w:t xml:space="preserve">aangeleverde gegevens – of er indicaties zijn dat op een ondernemer één of meer van de in artikel 2.86 Aanbestedingswet 2012 (artikel </w:t>
      </w:r>
      <w:r w:rsidR="00903BC1" w:rsidRPr="001D7A79">
        <w:rPr>
          <w:rFonts w:ascii="Corbel" w:eastAsia="CIDFont+F4" w:hAnsi="Corbel" w:cstheme="minorHAnsi"/>
          <w:szCs w:val="18"/>
        </w:rPr>
        <w:t>2.13.2</w:t>
      </w:r>
      <w:r w:rsidRPr="001D7A79">
        <w:rPr>
          <w:rFonts w:ascii="Corbel" w:eastAsia="CIDFont+F4" w:hAnsi="Corbel" w:cstheme="minorHAnsi"/>
          <w:szCs w:val="18"/>
        </w:rPr>
        <w:t xml:space="preserve"> ARW 2016) bedoelde uitsluitingsgronden, dan wel één of meer van de op deze aanbesteding van toepassing verklaarde uitsluitingsgronden als bedoeld in artikel 2.87 Aanbestedingswet 2012 (artikel </w:t>
      </w:r>
      <w:r w:rsidR="00783C3C" w:rsidRPr="001D7A79">
        <w:rPr>
          <w:rFonts w:ascii="Corbel" w:eastAsia="CIDFont+F4" w:hAnsi="Corbel" w:cstheme="minorHAnsi"/>
          <w:szCs w:val="18"/>
        </w:rPr>
        <w:t>2.13.7</w:t>
      </w:r>
      <w:r w:rsidRPr="001D7A79">
        <w:rPr>
          <w:rFonts w:ascii="Corbel" w:eastAsia="CIDFont+F4" w:hAnsi="Corbel" w:cstheme="minorHAnsi"/>
          <w:szCs w:val="18"/>
        </w:rPr>
        <w:t xml:space="preserve"> ARW 2016) van toepassing zijn. </w:t>
      </w:r>
    </w:p>
    <w:p w14:paraId="7C0509CD" w14:textId="77777777" w:rsidR="00CF7A7C" w:rsidRPr="001D7A79" w:rsidRDefault="00CF7A7C" w:rsidP="00693F1B">
      <w:pPr>
        <w:rPr>
          <w:rFonts w:ascii="Corbel" w:eastAsia="CIDFont+F4" w:hAnsi="Corbel" w:cstheme="minorHAnsi"/>
          <w:szCs w:val="18"/>
        </w:rPr>
      </w:pPr>
    </w:p>
    <w:p w14:paraId="1467DBFE" w14:textId="4220D552" w:rsidR="00693F1B" w:rsidRPr="001D7A79" w:rsidRDefault="00693F1B" w:rsidP="00693F1B">
      <w:pPr>
        <w:rPr>
          <w:rFonts w:ascii="Corbel" w:eastAsia="CIDFont+F4" w:hAnsi="Corbel" w:cstheme="minorHAnsi"/>
          <w:szCs w:val="18"/>
        </w:rPr>
      </w:pPr>
      <w:r w:rsidRPr="001D7A79">
        <w:rPr>
          <w:rFonts w:ascii="Corbel" w:eastAsia="CIDFont+F4" w:hAnsi="Corbel" w:cstheme="minorHAnsi"/>
          <w:szCs w:val="18"/>
        </w:rPr>
        <w:t>Als dergelijke indicaties aanwezig zijn, dan kan door de Aanbestedende dienst advies worden gevraagd aan het Bureau BIBOB (zie artikel 9 van de Wet Bevordering integriteitsbeoordelingen door het openbaar bestuur (Wet Bibob)). De ondernemer over</w:t>
      </w:r>
      <w:r w:rsidR="00CF7A7C" w:rsidRPr="001D7A79">
        <w:rPr>
          <w:rFonts w:ascii="Corbel" w:eastAsia="CIDFont+F4" w:hAnsi="Corbel" w:cstheme="minorHAnsi"/>
          <w:szCs w:val="18"/>
        </w:rPr>
        <w:t xml:space="preserve"> </w:t>
      </w:r>
      <w:r w:rsidRPr="001D7A79">
        <w:rPr>
          <w:rFonts w:ascii="Corbel" w:eastAsia="CIDFont+F4" w:hAnsi="Corbel" w:cstheme="minorHAnsi"/>
          <w:szCs w:val="18"/>
        </w:rPr>
        <w:t xml:space="preserve">wie advies is gevraagd, wordt door </w:t>
      </w:r>
      <w:r w:rsidRPr="001D7A79">
        <w:rPr>
          <w:rFonts w:ascii="Corbel" w:eastAsia="CIDFont+F4" w:hAnsi="Corbel" w:cstheme="minorHAnsi"/>
          <w:szCs w:val="18"/>
        </w:rPr>
        <w:lastRenderedPageBreak/>
        <w:t>de Aanbestedende dienst over de inhoud van dat</w:t>
      </w:r>
      <w:r w:rsidR="00CF7A7C" w:rsidRPr="001D7A79">
        <w:rPr>
          <w:rFonts w:ascii="Corbel" w:eastAsia="CIDFont+F4" w:hAnsi="Corbel" w:cstheme="minorHAnsi"/>
          <w:szCs w:val="18"/>
        </w:rPr>
        <w:t xml:space="preserve"> </w:t>
      </w:r>
      <w:r w:rsidRPr="001D7A79">
        <w:rPr>
          <w:rFonts w:ascii="Corbel" w:eastAsia="CIDFont+F4" w:hAnsi="Corbel" w:cstheme="minorHAnsi"/>
          <w:szCs w:val="18"/>
        </w:rPr>
        <w:t>advies geïnformeerd als het advies ertoe kan leiden dat ondernemer wordt uitgesloten</w:t>
      </w:r>
      <w:r w:rsidR="00CF7A7C" w:rsidRPr="001D7A79">
        <w:rPr>
          <w:rFonts w:ascii="Corbel" w:eastAsia="CIDFont+F4" w:hAnsi="Corbel" w:cstheme="minorHAnsi"/>
          <w:szCs w:val="18"/>
        </w:rPr>
        <w:t xml:space="preserve"> </w:t>
      </w:r>
      <w:r w:rsidRPr="001D7A79">
        <w:rPr>
          <w:rFonts w:ascii="Corbel" w:eastAsia="CIDFont+F4" w:hAnsi="Corbel" w:cstheme="minorHAnsi"/>
          <w:szCs w:val="18"/>
        </w:rPr>
        <w:t>van (verdere) deelname aan de aanbesteding, de overheidsopdracht niet aan de</w:t>
      </w:r>
      <w:r w:rsidR="00CF7A7C" w:rsidRPr="001D7A79">
        <w:rPr>
          <w:rFonts w:ascii="Corbel" w:eastAsia="CIDFont+F4" w:hAnsi="Corbel" w:cstheme="minorHAnsi"/>
          <w:szCs w:val="18"/>
        </w:rPr>
        <w:t xml:space="preserve"> </w:t>
      </w:r>
      <w:r w:rsidRPr="001D7A79">
        <w:rPr>
          <w:rFonts w:ascii="Corbel" w:eastAsia="CIDFont+F4" w:hAnsi="Corbel" w:cstheme="minorHAnsi"/>
          <w:szCs w:val="18"/>
        </w:rPr>
        <w:t>ondernemer gegund wordt, de overeenkomst met de ondernemer wordt ontbonden of de</w:t>
      </w:r>
      <w:r w:rsidR="00CF7A7C" w:rsidRPr="001D7A79">
        <w:rPr>
          <w:rFonts w:ascii="Corbel" w:eastAsia="CIDFont+F4" w:hAnsi="Corbel" w:cstheme="minorHAnsi"/>
          <w:szCs w:val="18"/>
        </w:rPr>
        <w:t xml:space="preserve"> </w:t>
      </w:r>
      <w:r w:rsidRPr="001D7A79">
        <w:rPr>
          <w:rFonts w:ascii="Corbel" w:eastAsia="CIDFont+F4" w:hAnsi="Corbel" w:cstheme="minorHAnsi"/>
          <w:szCs w:val="18"/>
        </w:rPr>
        <w:t>toestemming aan het inzetten van een onderaannemer wordt geweigerd.</w:t>
      </w:r>
    </w:p>
    <w:p w14:paraId="4EB9C890" w14:textId="77777777" w:rsidR="00CF7A7C" w:rsidRPr="001D7A79" w:rsidRDefault="00CF7A7C" w:rsidP="00693F1B">
      <w:pPr>
        <w:rPr>
          <w:rFonts w:ascii="Corbel" w:eastAsia="CIDFont+F4" w:hAnsi="Corbel" w:cstheme="minorHAnsi"/>
          <w:szCs w:val="18"/>
        </w:rPr>
      </w:pPr>
    </w:p>
    <w:p w14:paraId="45B34DB7" w14:textId="373F8CB5" w:rsidR="00CF7A7C" w:rsidRPr="001D7A79" w:rsidRDefault="00CF7A7C" w:rsidP="00C102D1">
      <w:pPr>
        <w:pStyle w:val="Kop3"/>
        <w:rPr>
          <w:rFonts w:ascii="Corbel" w:eastAsia="CIDFont+F4" w:hAnsi="Corbel"/>
        </w:rPr>
      </w:pPr>
      <w:bookmarkStart w:id="32" w:name="_Toc151709554"/>
      <w:r w:rsidRPr="001D7A79">
        <w:rPr>
          <w:rFonts w:ascii="Corbel" w:eastAsia="CIDFont+F4" w:hAnsi="Corbel"/>
        </w:rPr>
        <w:t>Integriteitstoets</w:t>
      </w:r>
      <w:bookmarkEnd w:id="32"/>
    </w:p>
    <w:p w14:paraId="425475DF" w14:textId="00DF1812" w:rsidR="00C85138" w:rsidRPr="001D7A79" w:rsidRDefault="00C85138" w:rsidP="00E33156">
      <w:pPr>
        <w:rPr>
          <w:rFonts w:ascii="Corbel" w:hAnsi="Corbel" w:cstheme="minorHAnsi"/>
          <w:szCs w:val="18"/>
        </w:rPr>
      </w:pPr>
      <w:r w:rsidRPr="001D7A79">
        <w:rPr>
          <w:rFonts w:ascii="Corbel" w:hAnsi="Corbel" w:cstheme="minorHAnsi"/>
          <w:szCs w:val="18"/>
        </w:rPr>
        <w:t>Om te voorkomen dat de overheid door deze aanbesteding onbedoeld criminele activiteiten faciliteert, wil de provincie gebruik kunnen maken van de Wet Bibob en de daarin geboden mogelijkheid van advies door het Bureau Bibob.</w:t>
      </w:r>
    </w:p>
    <w:p w14:paraId="19C7D55D" w14:textId="77777777" w:rsidR="00E33156" w:rsidRPr="001D7A79" w:rsidRDefault="00E33156" w:rsidP="00E33156">
      <w:pPr>
        <w:rPr>
          <w:rFonts w:ascii="Corbel" w:hAnsi="Corbel" w:cstheme="minorHAnsi"/>
          <w:szCs w:val="18"/>
        </w:rPr>
      </w:pPr>
    </w:p>
    <w:p w14:paraId="3B4A9347" w14:textId="77777777" w:rsidR="00E33156" w:rsidRPr="001D7A79" w:rsidRDefault="00C85138" w:rsidP="00C85138">
      <w:pPr>
        <w:rPr>
          <w:rFonts w:ascii="Corbel" w:hAnsi="Corbel" w:cstheme="minorHAnsi"/>
          <w:szCs w:val="18"/>
        </w:rPr>
      </w:pPr>
      <w:r w:rsidRPr="001D7A79">
        <w:rPr>
          <w:rFonts w:ascii="Corbel" w:hAnsi="Corbel" w:cstheme="minorHAnsi"/>
          <w:szCs w:val="18"/>
        </w:rPr>
        <w:t>De provincie heeft op grond van de Wet en het Besluit Bibob bij een aanbesteding binnen</w:t>
      </w:r>
      <w:r w:rsidR="00E33156" w:rsidRPr="001D7A79">
        <w:rPr>
          <w:rFonts w:ascii="Corbel" w:hAnsi="Corbel" w:cstheme="minorHAnsi"/>
          <w:szCs w:val="18"/>
        </w:rPr>
        <w:t xml:space="preserve"> </w:t>
      </w:r>
      <w:r w:rsidRPr="001D7A79">
        <w:rPr>
          <w:rFonts w:ascii="Corbel" w:hAnsi="Corbel" w:cstheme="minorHAnsi"/>
          <w:szCs w:val="18"/>
        </w:rPr>
        <w:t>de sectoren ICT, bouw en milieu de mogelijkheid om het Bureau Bibob (onderdeel van</w:t>
      </w:r>
      <w:r w:rsidR="00E33156" w:rsidRPr="001D7A79">
        <w:rPr>
          <w:rFonts w:ascii="Corbel" w:hAnsi="Corbel" w:cstheme="minorHAnsi"/>
          <w:szCs w:val="18"/>
        </w:rPr>
        <w:t xml:space="preserve"> </w:t>
      </w:r>
      <w:r w:rsidRPr="001D7A79">
        <w:rPr>
          <w:rFonts w:ascii="Corbel" w:hAnsi="Corbel" w:cstheme="minorHAnsi"/>
          <w:szCs w:val="18"/>
        </w:rPr>
        <w:t>het ministerie van Veiligheid en Justitie) te verzoeken advies te geven:</w:t>
      </w:r>
      <w:r w:rsidR="00E33156" w:rsidRPr="001D7A79">
        <w:rPr>
          <w:rFonts w:ascii="Corbel" w:hAnsi="Corbel" w:cstheme="minorHAnsi"/>
          <w:szCs w:val="18"/>
        </w:rPr>
        <w:t xml:space="preserve"> </w:t>
      </w:r>
    </w:p>
    <w:p w14:paraId="0054D762" w14:textId="77777777" w:rsidR="00EA294E" w:rsidRPr="001D7A79" w:rsidRDefault="00C85138" w:rsidP="00F93522">
      <w:pPr>
        <w:pStyle w:val="Lijstalinea"/>
        <w:numPr>
          <w:ilvl w:val="0"/>
          <w:numId w:val="18"/>
        </w:numPr>
        <w:rPr>
          <w:rFonts w:ascii="Corbel" w:hAnsi="Corbel" w:cstheme="minorHAnsi"/>
          <w:szCs w:val="18"/>
        </w:rPr>
      </w:pPr>
      <w:r w:rsidRPr="001D7A79">
        <w:rPr>
          <w:rFonts w:ascii="Corbel" w:hAnsi="Corbel" w:cstheme="minorHAnsi"/>
          <w:szCs w:val="18"/>
        </w:rPr>
        <w:t>voordat een beslissing door de provincie wordt genomen inzake de gunning van de</w:t>
      </w:r>
      <w:r w:rsidR="005D06C5" w:rsidRPr="001D7A79">
        <w:rPr>
          <w:rFonts w:ascii="Corbel" w:hAnsi="Corbel" w:cstheme="minorHAnsi"/>
          <w:szCs w:val="18"/>
        </w:rPr>
        <w:t xml:space="preserve"> </w:t>
      </w:r>
      <w:r w:rsidRPr="001D7A79">
        <w:rPr>
          <w:rFonts w:ascii="Corbel" w:hAnsi="Corbel" w:cstheme="minorHAnsi"/>
          <w:szCs w:val="18"/>
        </w:rPr>
        <w:t>overheidsopdracht;</w:t>
      </w:r>
    </w:p>
    <w:p w14:paraId="5458954D" w14:textId="537310B5" w:rsidR="005D06C5" w:rsidRPr="001D7A79" w:rsidRDefault="00C85138" w:rsidP="00F93522">
      <w:pPr>
        <w:pStyle w:val="Lijstalinea"/>
        <w:numPr>
          <w:ilvl w:val="0"/>
          <w:numId w:val="18"/>
        </w:numPr>
        <w:rPr>
          <w:rFonts w:ascii="Corbel" w:hAnsi="Corbel" w:cstheme="minorHAnsi"/>
          <w:szCs w:val="18"/>
        </w:rPr>
      </w:pPr>
      <w:r w:rsidRPr="001D7A79">
        <w:rPr>
          <w:rFonts w:ascii="Corbel" w:hAnsi="Corbel" w:cstheme="minorHAnsi"/>
          <w:szCs w:val="18"/>
        </w:rPr>
        <w:t>voordat de provincie een beroep doet op de ontbindende voorwaarde in de</w:t>
      </w:r>
      <w:r w:rsidR="005D06C5" w:rsidRPr="001D7A79">
        <w:rPr>
          <w:rFonts w:ascii="Corbel" w:hAnsi="Corbel" w:cstheme="minorHAnsi"/>
          <w:szCs w:val="18"/>
        </w:rPr>
        <w:t xml:space="preserve"> </w:t>
      </w:r>
      <w:r w:rsidRPr="001D7A79">
        <w:rPr>
          <w:rFonts w:ascii="Corbel" w:hAnsi="Corbel" w:cstheme="minorHAnsi"/>
          <w:szCs w:val="18"/>
        </w:rPr>
        <w:t>overeenkomst;</w:t>
      </w:r>
    </w:p>
    <w:p w14:paraId="043B3341" w14:textId="555260CE" w:rsidR="00C85138" w:rsidRPr="001D7A79" w:rsidRDefault="005D06C5" w:rsidP="00F93522">
      <w:pPr>
        <w:pStyle w:val="Lijstalinea"/>
        <w:numPr>
          <w:ilvl w:val="0"/>
          <w:numId w:val="18"/>
        </w:numPr>
        <w:rPr>
          <w:rFonts w:ascii="Corbel" w:hAnsi="Corbel" w:cstheme="minorHAnsi"/>
          <w:szCs w:val="18"/>
        </w:rPr>
      </w:pPr>
      <w:r w:rsidRPr="001D7A79">
        <w:rPr>
          <w:rFonts w:ascii="Corbel" w:hAnsi="Corbel" w:cstheme="minorHAnsi"/>
          <w:szCs w:val="18"/>
        </w:rPr>
        <w:t>t</w:t>
      </w:r>
      <w:r w:rsidR="00C85138" w:rsidRPr="001D7A79">
        <w:rPr>
          <w:rFonts w:ascii="Corbel" w:hAnsi="Corbel" w:cstheme="minorHAnsi"/>
          <w:szCs w:val="18"/>
        </w:rPr>
        <w:t>en aanzien van een onderaannemer met het oog op diens acceptatie als zodanig.</w:t>
      </w:r>
    </w:p>
    <w:p w14:paraId="5440291A" w14:textId="77777777" w:rsidR="00EA294E" w:rsidRPr="001D7A79" w:rsidRDefault="00EA294E" w:rsidP="00EA294E">
      <w:pPr>
        <w:rPr>
          <w:rFonts w:ascii="Corbel" w:hAnsi="Corbel" w:cstheme="minorHAnsi"/>
          <w:szCs w:val="18"/>
        </w:rPr>
      </w:pPr>
    </w:p>
    <w:p w14:paraId="6D880C93" w14:textId="512A1D2E" w:rsidR="00C85138" w:rsidRPr="001D7A79" w:rsidRDefault="00C85138" w:rsidP="00C85138">
      <w:pPr>
        <w:rPr>
          <w:rFonts w:ascii="Corbel" w:hAnsi="Corbel" w:cstheme="minorHAnsi"/>
          <w:szCs w:val="18"/>
        </w:rPr>
      </w:pPr>
      <w:r w:rsidRPr="001D7A79">
        <w:rPr>
          <w:rFonts w:ascii="Corbel" w:hAnsi="Corbel" w:cstheme="minorHAnsi"/>
          <w:szCs w:val="18"/>
        </w:rPr>
        <w:t>Het advies dat het Bureau Bibob op basis van zijn onderzoek zal uitbrengen, geeft de</w:t>
      </w:r>
      <w:r w:rsidR="00EA294E" w:rsidRPr="001D7A79">
        <w:rPr>
          <w:rFonts w:ascii="Corbel" w:hAnsi="Corbel" w:cstheme="minorHAnsi"/>
          <w:szCs w:val="18"/>
        </w:rPr>
        <w:t xml:space="preserve"> </w:t>
      </w:r>
      <w:r w:rsidRPr="001D7A79">
        <w:rPr>
          <w:rFonts w:ascii="Corbel" w:hAnsi="Corbel" w:cstheme="minorHAnsi"/>
          <w:szCs w:val="18"/>
        </w:rPr>
        <w:t>provincie ondersteuning bij haar eigen inhoudelijke afweging om een overheidsopdracht</w:t>
      </w:r>
      <w:r w:rsidR="00EA294E" w:rsidRPr="001D7A79">
        <w:rPr>
          <w:rFonts w:ascii="Corbel" w:hAnsi="Corbel" w:cstheme="minorHAnsi"/>
          <w:szCs w:val="18"/>
        </w:rPr>
        <w:t xml:space="preserve"> </w:t>
      </w:r>
      <w:r w:rsidRPr="001D7A79">
        <w:rPr>
          <w:rFonts w:ascii="Corbel" w:hAnsi="Corbel" w:cstheme="minorHAnsi"/>
          <w:szCs w:val="18"/>
        </w:rPr>
        <w:t>al dan niet aan een ondernemer te gunnen, dan wel een overeenkomst inzake een</w:t>
      </w:r>
      <w:r w:rsidR="00EA294E" w:rsidRPr="001D7A79">
        <w:rPr>
          <w:rFonts w:ascii="Corbel" w:hAnsi="Corbel" w:cstheme="minorHAnsi"/>
          <w:szCs w:val="18"/>
        </w:rPr>
        <w:t xml:space="preserve"> </w:t>
      </w:r>
      <w:r w:rsidRPr="001D7A79">
        <w:rPr>
          <w:rFonts w:ascii="Corbel" w:hAnsi="Corbel" w:cstheme="minorHAnsi"/>
          <w:szCs w:val="18"/>
        </w:rPr>
        <w:t>overheidsopdracht al dan niet te ontbinden, dan wel al dan niet toestemming te verlenen</w:t>
      </w:r>
      <w:r w:rsidR="00EA294E" w:rsidRPr="001D7A79">
        <w:rPr>
          <w:rFonts w:ascii="Corbel" w:hAnsi="Corbel" w:cstheme="minorHAnsi"/>
          <w:szCs w:val="18"/>
        </w:rPr>
        <w:t xml:space="preserve"> </w:t>
      </w:r>
      <w:r w:rsidRPr="001D7A79">
        <w:rPr>
          <w:rFonts w:ascii="Corbel" w:hAnsi="Corbel" w:cstheme="minorHAnsi"/>
          <w:szCs w:val="18"/>
        </w:rPr>
        <w:t>voor inschakeling van een bepaalde onderaannemer. Het advies van het Bureau Bibob</w:t>
      </w:r>
      <w:r w:rsidR="00EA294E" w:rsidRPr="001D7A79">
        <w:rPr>
          <w:rFonts w:ascii="Corbel" w:hAnsi="Corbel" w:cstheme="minorHAnsi"/>
          <w:szCs w:val="18"/>
        </w:rPr>
        <w:t xml:space="preserve"> </w:t>
      </w:r>
      <w:r w:rsidRPr="001D7A79">
        <w:rPr>
          <w:rFonts w:ascii="Corbel" w:hAnsi="Corbel" w:cstheme="minorHAnsi"/>
          <w:szCs w:val="18"/>
        </w:rPr>
        <w:t>kan dus aanleiding zijn voor de provincie om een ondernemer uit te sluiten van (verdere)</w:t>
      </w:r>
    </w:p>
    <w:p w14:paraId="276CD38E" w14:textId="165D2053" w:rsidR="0005568C" w:rsidRPr="001D7A79" w:rsidRDefault="00C85138" w:rsidP="00C85138">
      <w:pPr>
        <w:rPr>
          <w:rFonts w:ascii="Corbel" w:hAnsi="Corbel" w:cstheme="minorHAnsi"/>
          <w:szCs w:val="18"/>
        </w:rPr>
      </w:pPr>
      <w:r w:rsidRPr="001D7A79">
        <w:rPr>
          <w:rFonts w:ascii="Corbel" w:hAnsi="Corbel" w:cstheme="minorHAnsi"/>
          <w:szCs w:val="18"/>
        </w:rPr>
        <w:t>deelname aan de aanbesteding.</w:t>
      </w:r>
      <w:r w:rsidR="00EA294E" w:rsidRPr="001D7A79">
        <w:rPr>
          <w:rFonts w:ascii="Corbel" w:hAnsi="Corbel" w:cstheme="minorHAnsi"/>
          <w:szCs w:val="18"/>
        </w:rPr>
        <w:t xml:space="preserve"> </w:t>
      </w:r>
      <w:r w:rsidRPr="001D7A79">
        <w:rPr>
          <w:rFonts w:ascii="Corbel" w:hAnsi="Corbel" w:cstheme="minorHAnsi"/>
          <w:szCs w:val="18"/>
        </w:rPr>
        <w:t>Daarnaast kan het advies van het Bureau Bibob aanleiding zijn voor de provincie om</w:t>
      </w:r>
      <w:r w:rsidR="00EA294E" w:rsidRPr="001D7A79">
        <w:rPr>
          <w:rFonts w:ascii="Corbel" w:hAnsi="Corbel" w:cstheme="minorHAnsi"/>
          <w:szCs w:val="18"/>
        </w:rPr>
        <w:t xml:space="preserve"> </w:t>
      </w:r>
      <w:r w:rsidRPr="001D7A79">
        <w:rPr>
          <w:rFonts w:ascii="Corbel" w:hAnsi="Corbel" w:cstheme="minorHAnsi"/>
          <w:szCs w:val="18"/>
        </w:rPr>
        <w:t>voorwaarden voor te schrijven voor de gunning en/of tijdens de uitvoering van de</w:t>
      </w:r>
      <w:r w:rsidR="00EA294E" w:rsidRPr="001D7A79">
        <w:rPr>
          <w:rFonts w:ascii="Corbel" w:hAnsi="Corbel" w:cstheme="minorHAnsi"/>
          <w:szCs w:val="18"/>
        </w:rPr>
        <w:t xml:space="preserve"> </w:t>
      </w:r>
      <w:r w:rsidRPr="001D7A79">
        <w:rPr>
          <w:rFonts w:ascii="Corbel" w:hAnsi="Corbel" w:cstheme="minorHAnsi"/>
          <w:szCs w:val="18"/>
        </w:rPr>
        <w:t>overheidsopdracht. Indien blijkt dat de ondernemer zich niet houdt aan de voorwaarden,</w:t>
      </w:r>
      <w:r w:rsidR="00EA294E" w:rsidRPr="001D7A79">
        <w:rPr>
          <w:rFonts w:ascii="Corbel" w:hAnsi="Corbel" w:cstheme="minorHAnsi"/>
          <w:szCs w:val="18"/>
        </w:rPr>
        <w:t xml:space="preserve"> </w:t>
      </w:r>
      <w:r w:rsidRPr="001D7A79">
        <w:rPr>
          <w:rFonts w:ascii="Corbel" w:hAnsi="Corbel" w:cstheme="minorHAnsi"/>
          <w:szCs w:val="18"/>
        </w:rPr>
        <w:t>zal de provincie in voorkomend geval (alsnog) een beroep kunnen doen op de</w:t>
      </w:r>
      <w:r w:rsidR="00EA294E" w:rsidRPr="001D7A79">
        <w:rPr>
          <w:rFonts w:ascii="Corbel" w:hAnsi="Corbel" w:cstheme="minorHAnsi"/>
          <w:szCs w:val="18"/>
        </w:rPr>
        <w:t xml:space="preserve"> </w:t>
      </w:r>
      <w:r w:rsidRPr="001D7A79">
        <w:rPr>
          <w:rFonts w:ascii="Corbel" w:hAnsi="Corbel" w:cstheme="minorHAnsi"/>
          <w:szCs w:val="18"/>
        </w:rPr>
        <w:t>ontbindende voorwaarde in de overeenkomst, dan wel aanvullende voorwaarden stellen.</w:t>
      </w:r>
      <w:r w:rsidR="00EA294E" w:rsidRPr="001D7A79">
        <w:rPr>
          <w:rFonts w:ascii="Corbel" w:hAnsi="Corbel" w:cstheme="minorHAnsi"/>
          <w:szCs w:val="18"/>
        </w:rPr>
        <w:t xml:space="preserve"> </w:t>
      </w:r>
      <w:r w:rsidRPr="001D7A79">
        <w:rPr>
          <w:rFonts w:ascii="Corbel" w:hAnsi="Corbel" w:cstheme="minorHAnsi"/>
          <w:szCs w:val="18"/>
        </w:rPr>
        <w:t>Alle daaruit voortvloeiende kosten komen ten laste van de ondernemer.</w:t>
      </w:r>
    </w:p>
    <w:p w14:paraId="4433DB11" w14:textId="14680294" w:rsidR="00746E99" w:rsidRPr="001D7A79" w:rsidRDefault="00746E99">
      <w:pPr>
        <w:spacing w:line="240" w:lineRule="auto"/>
        <w:rPr>
          <w:rFonts w:ascii="Corbel" w:hAnsi="Corbel" w:cstheme="minorHAnsi"/>
          <w:szCs w:val="18"/>
        </w:rPr>
      </w:pPr>
      <w:r w:rsidRPr="001D7A79">
        <w:rPr>
          <w:rFonts w:ascii="Corbel" w:hAnsi="Corbel" w:cstheme="minorHAnsi"/>
          <w:szCs w:val="18"/>
        </w:rPr>
        <w:br w:type="page"/>
      </w:r>
    </w:p>
    <w:p w14:paraId="243AE510" w14:textId="29B0C72D" w:rsidR="0005568C" w:rsidRPr="001D7A79" w:rsidRDefault="0005568C" w:rsidP="0005568C">
      <w:pPr>
        <w:pStyle w:val="Kop1"/>
        <w:rPr>
          <w:rFonts w:ascii="Corbel" w:hAnsi="Corbel"/>
        </w:rPr>
      </w:pPr>
      <w:bookmarkStart w:id="33" w:name="_Toc151709555"/>
      <w:r w:rsidRPr="001D7A79">
        <w:rPr>
          <w:rFonts w:ascii="Corbel" w:hAnsi="Corbel"/>
        </w:rPr>
        <w:lastRenderedPageBreak/>
        <w:t>Procedurestappen</w:t>
      </w:r>
      <w:bookmarkEnd w:id="33"/>
    </w:p>
    <w:p w14:paraId="20D5E586" w14:textId="77777777" w:rsidR="00CE488A" w:rsidRPr="001D7A79" w:rsidRDefault="00CE488A" w:rsidP="00CE488A">
      <w:pPr>
        <w:rPr>
          <w:rFonts w:ascii="Corbel" w:hAnsi="Corbel"/>
        </w:rPr>
      </w:pPr>
      <w:r w:rsidRPr="001D7A79">
        <w:rPr>
          <w:rFonts w:ascii="Corbel" w:hAnsi="Corbel"/>
        </w:rPr>
        <w:t>De Aanbestedende dienst hanteert de volgende procedurestappen:</w:t>
      </w:r>
    </w:p>
    <w:p w14:paraId="48D30D89" w14:textId="20DD4890" w:rsidR="00CE488A" w:rsidRPr="001D7A79" w:rsidRDefault="00CE488A" w:rsidP="00F93522">
      <w:pPr>
        <w:pStyle w:val="Lijstalinea"/>
        <w:numPr>
          <w:ilvl w:val="0"/>
          <w:numId w:val="19"/>
        </w:numPr>
        <w:rPr>
          <w:rFonts w:ascii="Corbel" w:hAnsi="Corbel"/>
        </w:rPr>
      </w:pPr>
      <w:r w:rsidRPr="001D7A79">
        <w:rPr>
          <w:rFonts w:ascii="Corbel" w:hAnsi="Corbel"/>
        </w:rPr>
        <w:t>Aankondiging (paragraaf 4.1)</w:t>
      </w:r>
      <w:r w:rsidR="00A87AAE" w:rsidRPr="001D7A79">
        <w:rPr>
          <w:rFonts w:ascii="Corbel" w:hAnsi="Corbel"/>
        </w:rPr>
        <w:t>;</w:t>
      </w:r>
    </w:p>
    <w:p w14:paraId="63BB2206" w14:textId="64357375" w:rsidR="00CE488A" w:rsidRPr="001D7A79" w:rsidRDefault="00CE488A" w:rsidP="00F93522">
      <w:pPr>
        <w:pStyle w:val="Lijstalinea"/>
        <w:numPr>
          <w:ilvl w:val="0"/>
          <w:numId w:val="19"/>
        </w:numPr>
        <w:rPr>
          <w:rFonts w:ascii="Corbel" w:hAnsi="Corbel"/>
        </w:rPr>
      </w:pPr>
      <w:r w:rsidRPr="001D7A79">
        <w:rPr>
          <w:rFonts w:ascii="Corbel" w:hAnsi="Corbel"/>
        </w:rPr>
        <w:t>Inlichtingen (paragraaf 4.2)</w:t>
      </w:r>
      <w:r w:rsidR="00A87AAE" w:rsidRPr="001D7A79">
        <w:rPr>
          <w:rFonts w:ascii="Corbel" w:hAnsi="Corbel"/>
        </w:rPr>
        <w:t>;</w:t>
      </w:r>
    </w:p>
    <w:p w14:paraId="1D15378B" w14:textId="719B43B7" w:rsidR="00CE488A" w:rsidRPr="001D7A79" w:rsidRDefault="00CE488A" w:rsidP="00F93522">
      <w:pPr>
        <w:pStyle w:val="Lijstalinea"/>
        <w:numPr>
          <w:ilvl w:val="0"/>
          <w:numId w:val="19"/>
        </w:numPr>
        <w:rPr>
          <w:rFonts w:ascii="Corbel" w:hAnsi="Corbel"/>
        </w:rPr>
      </w:pPr>
      <w:r w:rsidRPr="001D7A79">
        <w:rPr>
          <w:rFonts w:ascii="Corbel" w:hAnsi="Corbel"/>
        </w:rPr>
        <w:t>Inschrijving (paragraaf 4.3)</w:t>
      </w:r>
      <w:r w:rsidR="00A87AAE" w:rsidRPr="001D7A79">
        <w:rPr>
          <w:rFonts w:ascii="Corbel" w:hAnsi="Corbel"/>
        </w:rPr>
        <w:t>;</w:t>
      </w:r>
    </w:p>
    <w:p w14:paraId="52009088" w14:textId="6C81B91E" w:rsidR="00CE488A" w:rsidRPr="001D7A79" w:rsidRDefault="00CE488A" w:rsidP="00F93522">
      <w:pPr>
        <w:pStyle w:val="Lijstalinea"/>
        <w:numPr>
          <w:ilvl w:val="0"/>
          <w:numId w:val="19"/>
        </w:numPr>
        <w:rPr>
          <w:rFonts w:ascii="Corbel" w:hAnsi="Corbel"/>
        </w:rPr>
      </w:pPr>
      <w:r w:rsidRPr="001D7A79">
        <w:rPr>
          <w:rFonts w:ascii="Corbel" w:hAnsi="Corbel"/>
        </w:rPr>
        <w:t>Beoordeling Inschrijvingen (paragraaf 4.4)</w:t>
      </w:r>
      <w:r w:rsidR="00A87AAE" w:rsidRPr="001D7A79">
        <w:rPr>
          <w:rFonts w:ascii="Corbel" w:hAnsi="Corbel"/>
        </w:rPr>
        <w:t>;</w:t>
      </w:r>
    </w:p>
    <w:p w14:paraId="7AB5A4B8" w14:textId="47A794A1" w:rsidR="00CE488A" w:rsidRPr="001D7A79" w:rsidRDefault="00CE488A" w:rsidP="00F93522">
      <w:pPr>
        <w:pStyle w:val="Lijstalinea"/>
        <w:numPr>
          <w:ilvl w:val="0"/>
          <w:numId w:val="19"/>
        </w:numPr>
        <w:rPr>
          <w:rFonts w:ascii="Corbel" w:hAnsi="Corbel"/>
        </w:rPr>
      </w:pPr>
      <w:r w:rsidRPr="001D7A79">
        <w:rPr>
          <w:rFonts w:ascii="Corbel" w:hAnsi="Corbel"/>
        </w:rPr>
        <w:t>Gunning en contractering (paragraaf 4.5)</w:t>
      </w:r>
      <w:r w:rsidR="00A87AAE" w:rsidRPr="001D7A79">
        <w:rPr>
          <w:rFonts w:ascii="Corbel" w:hAnsi="Corbel"/>
        </w:rPr>
        <w:t>.</w:t>
      </w:r>
    </w:p>
    <w:p w14:paraId="0F7F90E0" w14:textId="77777777" w:rsidR="0005568C" w:rsidRPr="001D7A79" w:rsidRDefault="0005568C" w:rsidP="00CE488A">
      <w:pPr>
        <w:rPr>
          <w:rFonts w:ascii="Corbel" w:hAnsi="Corbel" w:cstheme="minorHAnsi"/>
          <w:szCs w:val="18"/>
        </w:rPr>
      </w:pPr>
    </w:p>
    <w:p w14:paraId="20F6C798" w14:textId="100BF43B" w:rsidR="0005568C" w:rsidRPr="001D7A79" w:rsidRDefault="00B206D2" w:rsidP="00B206D2">
      <w:pPr>
        <w:pStyle w:val="Kop2"/>
        <w:rPr>
          <w:rFonts w:ascii="Corbel" w:hAnsi="Corbel"/>
        </w:rPr>
      </w:pPr>
      <w:bookmarkStart w:id="34" w:name="_Toc151709556"/>
      <w:r w:rsidRPr="001D7A79">
        <w:rPr>
          <w:rFonts w:ascii="Corbel" w:hAnsi="Corbel"/>
        </w:rPr>
        <w:t>Aankondiging van de opdracht</w:t>
      </w:r>
      <w:bookmarkEnd w:id="34"/>
    </w:p>
    <w:p w14:paraId="1F0DBAE9" w14:textId="48116D60" w:rsidR="00B206D2" w:rsidRPr="001D7A79" w:rsidRDefault="00905B32" w:rsidP="00952747">
      <w:pPr>
        <w:rPr>
          <w:rFonts w:ascii="Corbel" w:hAnsi="Corbel"/>
        </w:rPr>
      </w:pPr>
      <w:r w:rsidRPr="001D7A79">
        <w:rPr>
          <w:rFonts w:ascii="Corbel" w:hAnsi="Corbel"/>
        </w:rPr>
        <w:t xml:space="preserve">De aankondiging </w:t>
      </w:r>
      <w:r w:rsidR="00157498" w:rsidRPr="001D7A79">
        <w:rPr>
          <w:rFonts w:ascii="Corbel" w:hAnsi="Corbel"/>
        </w:rPr>
        <w:t>VRI-bestek 2</w:t>
      </w:r>
      <w:r w:rsidR="00B04CDB">
        <w:rPr>
          <w:rFonts w:ascii="Corbel" w:hAnsi="Corbel"/>
        </w:rPr>
        <w:t>4</w:t>
      </w:r>
      <w:r w:rsidR="00157498" w:rsidRPr="001D7A79">
        <w:rPr>
          <w:rFonts w:ascii="Corbel" w:hAnsi="Corbel"/>
        </w:rPr>
        <w:t>-2</w:t>
      </w:r>
      <w:r w:rsidR="00B04CDB">
        <w:rPr>
          <w:rFonts w:ascii="Corbel" w:hAnsi="Corbel"/>
        </w:rPr>
        <w:t>5</w:t>
      </w:r>
      <w:r w:rsidRPr="001D7A79">
        <w:rPr>
          <w:rFonts w:ascii="Corbel" w:hAnsi="Corbel"/>
          <w:i/>
        </w:rPr>
        <w:t xml:space="preserve"> </w:t>
      </w:r>
      <w:r w:rsidRPr="001D7A79">
        <w:rPr>
          <w:rFonts w:ascii="Corbel" w:hAnsi="Corbel"/>
        </w:rPr>
        <w:t>is op</w:t>
      </w:r>
      <w:r w:rsidR="0092637A" w:rsidRPr="001D7A79">
        <w:rPr>
          <w:rFonts w:ascii="Corbel" w:hAnsi="Corbel"/>
        </w:rPr>
        <w:t xml:space="preserve"> 1 december 202</w:t>
      </w:r>
      <w:r w:rsidR="00B04CDB">
        <w:rPr>
          <w:rFonts w:ascii="Corbel" w:hAnsi="Corbel"/>
        </w:rPr>
        <w:t>3</w:t>
      </w:r>
      <w:r w:rsidRPr="001D7A79">
        <w:rPr>
          <w:rFonts w:ascii="Corbel" w:hAnsi="Corbel"/>
          <w:i/>
        </w:rPr>
        <w:t xml:space="preserve"> </w:t>
      </w:r>
      <w:r w:rsidRPr="001D7A79">
        <w:rPr>
          <w:rFonts w:ascii="Corbel" w:hAnsi="Corbel"/>
        </w:rPr>
        <w:t>gepubliceerd op de elektronische database van TenderNed "Marktplein voor aanbestedingen" (</w:t>
      </w:r>
      <w:hyperlink r:id="rId22">
        <w:r w:rsidRPr="001D7A79">
          <w:rPr>
            <w:rFonts w:ascii="Corbel" w:hAnsi="Corbel"/>
            <w:color w:val="0000FF"/>
            <w:u w:val="single"/>
          </w:rPr>
          <w:t>www.tenderned.nl</w:t>
        </w:r>
      </w:hyperlink>
      <w:r w:rsidRPr="001D7A79">
        <w:rPr>
          <w:rFonts w:ascii="Corbel" w:hAnsi="Corbel"/>
        </w:rPr>
        <w:t>., conform art. 2.4 ARW 2016).</w:t>
      </w:r>
    </w:p>
    <w:p w14:paraId="33DDC21E" w14:textId="77777777" w:rsidR="00952747" w:rsidRPr="001D7A79" w:rsidRDefault="00952747" w:rsidP="00952747">
      <w:pPr>
        <w:rPr>
          <w:rFonts w:ascii="Corbel" w:hAnsi="Corbel"/>
        </w:rPr>
      </w:pPr>
    </w:p>
    <w:p w14:paraId="42A369D4" w14:textId="5FACAE16" w:rsidR="007B33E8" w:rsidRPr="001D7A79" w:rsidRDefault="007B33E8" w:rsidP="007B33E8">
      <w:pPr>
        <w:pStyle w:val="Kop2"/>
        <w:rPr>
          <w:rFonts w:ascii="Corbel" w:hAnsi="Corbel"/>
        </w:rPr>
      </w:pPr>
      <w:bookmarkStart w:id="35" w:name="_Toc151709557"/>
      <w:r w:rsidRPr="001D7A79">
        <w:rPr>
          <w:rFonts w:ascii="Corbel" w:hAnsi="Corbel"/>
        </w:rPr>
        <w:t>Inlichtingen</w:t>
      </w:r>
      <w:bookmarkEnd w:id="35"/>
    </w:p>
    <w:p w14:paraId="4CBBEBFC" w14:textId="5C369282" w:rsidR="0005568C" w:rsidRPr="001D7A79" w:rsidRDefault="00653338" w:rsidP="007B33E8">
      <w:pPr>
        <w:pStyle w:val="Kop3"/>
        <w:rPr>
          <w:rFonts w:ascii="Corbel" w:hAnsi="Corbel"/>
        </w:rPr>
      </w:pPr>
      <w:bookmarkStart w:id="36" w:name="_Toc151709558"/>
      <w:r w:rsidRPr="001D7A79">
        <w:rPr>
          <w:rFonts w:ascii="Corbel" w:hAnsi="Corbel"/>
        </w:rPr>
        <w:t>Algemene inlichtingen</w:t>
      </w:r>
      <w:bookmarkEnd w:id="36"/>
    </w:p>
    <w:p w14:paraId="4E3DCD83" w14:textId="77777777" w:rsidR="00DA715F" w:rsidRPr="00C25E4D" w:rsidRDefault="00DA715F" w:rsidP="00DA715F">
      <w:pPr>
        <w:spacing w:line="276" w:lineRule="auto"/>
        <w:rPr>
          <w:rFonts w:ascii="Corbel" w:hAnsi="Corbel"/>
          <w:szCs w:val="18"/>
        </w:rPr>
      </w:pPr>
      <w:r w:rsidRPr="00C25E4D">
        <w:rPr>
          <w:rFonts w:ascii="Corbel" w:hAnsi="Corbel"/>
          <w:szCs w:val="18"/>
        </w:rPr>
        <w:t xml:space="preserve">De Aanbestedende dienst nodigt </w:t>
      </w:r>
      <w:r>
        <w:rPr>
          <w:rFonts w:ascii="Corbel" w:hAnsi="Corbel"/>
          <w:szCs w:val="18"/>
        </w:rPr>
        <w:t xml:space="preserve">Ondernemers </w:t>
      </w:r>
      <w:r w:rsidRPr="00C25E4D">
        <w:rPr>
          <w:rFonts w:ascii="Corbel" w:hAnsi="Corbel"/>
          <w:szCs w:val="18"/>
        </w:rPr>
        <w:t xml:space="preserve">uit vragen te stellen, waaronder ook wordt begrepen het doen van tekstvoorstellen, plaatsen van opmerkingen et cetera. Hierbij dienen de volgende voorschriften in acht te worden genomen: </w:t>
      </w:r>
    </w:p>
    <w:p w14:paraId="3401F5B4" w14:textId="77777777" w:rsidR="00DA715F" w:rsidRPr="00C25E4D" w:rsidRDefault="00DA715F" w:rsidP="00DA715F">
      <w:pPr>
        <w:spacing w:line="276" w:lineRule="auto"/>
        <w:rPr>
          <w:rFonts w:ascii="Corbel" w:hAnsi="Corbel"/>
          <w:szCs w:val="18"/>
        </w:rPr>
      </w:pPr>
    </w:p>
    <w:p w14:paraId="4A3BCF6F" w14:textId="77777777" w:rsidR="00DA715F" w:rsidRDefault="00DA715F" w:rsidP="00F93522">
      <w:pPr>
        <w:numPr>
          <w:ilvl w:val="0"/>
          <w:numId w:val="35"/>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7391B561" w14:textId="77777777" w:rsidR="00DA715F" w:rsidRDefault="00DA715F" w:rsidP="00DA715F">
      <w:pPr>
        <w:tabs>
          <w:tab w:val="left" w:pos="567"/>
        </w:tabs>
        <w:spacing w:line="276" w:lineRule="auto"/>
        <w:ind w:left="567"/>
        <w:rPr>
          <w:rFonts w:ascii="Corbel" w:hAnsi="Corbel"/>
          <w:szCs w:val="18"/>
        </w:rPr>
      </w:pPr>
    </w:p>
    <w:p w14:paraId="37E84532" w14:textId="77777777" w:rsidR="00DA715F" w:rsidRDefault="00DA715F" w:rsidP="00F93522">
      <w:pPr>
        <w:numPr>
          <w:ilvl w:val="0"/>
          <w:numId w:val="35"/>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64B36BD9" w14:textId="77777777" w:rsidR="00DA715F" w:rsidRDefault="00DA715F" w:rsidP="00DA715F">
      <w:pPr>
        <w:tabs>
          <w:tab w:val="left" w:pos="567"/>
        </w:tabs>
        <w:spacing w:line="276" w:lineRule="auto"/>
        <w:rPr>
          <w:rFonts w:ascii="Corbel" w:hAnsi="Corbel"/>
          <w:szCs w:val="18"/>
        </w:rPr>
      </w:pPr>
    </w:p>
    <w:p w14:paraId="523D581F" w14:textId="77777777" w:rsidR="00DA715F" w:rsidRPr="00C1723A" w:rsidRDefault="00DA715F" w:rsidP="00F93522">
      <w:pPr>
        <w:numPr>
          <w:ilvl w:val="0"/>
          <w:numId w:val="35"/>
        </w:numPr>
        <w:tabs>
          <w:tab w:val="left" w:pos="567"/>
        </w:tabs>
        <w:spacing w:line="276" w:lineRule="auto"/>
        <w:ind w:left="567" w:hanging="425"/>
        <w:rPr>
          <w:rFonts w:ascii="Corbel" w:hAnsi="Corbel"/>
          <w:szCs w:val="18"/>
        </w:rPr>
      </w:pPr>
      <w:r w:rsidRPr="00C1723A">
        <w:rPr>
          <w:rFonts w:ascii="Corbel" w:hAnsi="Corbel"/>
          <w:szCs w:val="18"/>
        </w:rPr>
        <w:t>Vragen kunnen worden ingediend door de aanbesteding in TenderNed toe te voegen aan ‘Mijn aanbestedingen’ en vervolgens op het dashboard te klikken op ‘Vragen en antwoorden’ en vervolgens ‘Stel een vraag’.</w:t>
      </w:r>
    </w:p>
    <w:p w14:paraId="166A7382" w14:textId="77777777" w:rsidR="00DA715F" w:rsidRPr="00C25E4D" w:rsidRDefault="00DA715F" w:rsidP="00DA715F">
      <w:pPr>
        <w:tabs>
          <w:tab w:val="left" w:pos="567"/>
        </w:tabs>
        <w:spacing w:line="276" w:lineRule="auto"/>
        <w:ind w:left="567"/>
        <w:rPr>
          <w:rFonts w:ascii="Corbel" w:hAnsi="Corbel"/>
          <w:szCs w:val="18"/>
          <w:highlight w:val="lightGray"/>
        </w:rPr>
      </w:pPr>
    </w:p>
    <w:p w14:paraId="0CDDF854" w14:textId="77777777" w:rsidR="00DA715F" w:rsidRDefault="00DA715F" w:rsidP="00F93522">
      <w:pPr>
        <w:numPr>
          <w:ilvl w:val="0"/>
          <w:numId w:val="35"/>
        </w:numPr>
        <w:tabs>
          <w:tab w:val="left" w:pos="567"/>
        </w:tabs>
        <w:spacing w:line="276" w:lineRule="auto"/>
        <w:ind w:left="567" w:hanging="425"/>
        <w:rPr>
          <w:rFonts w:ascii="Corbel" w:hAnsi="Corbel"/>
          <w:szCs w:val="18"/>
        </w:rPr>
      </w:pPr>
      <w:r w:rsidRPr="002D0963">
        <w:rPr>
          <w:rFonts w:ascii="Corbel" w:hAnsi="Corbel"/>
          <w:szCs w:val="18"/>
        </w:rPr>
        <w:t xml:space="preserve">Teneinde een goede verwerking door de Aanbestedende dienst mogelijk te maken dient elke vraag </w:t>
      </w:r>
      <w:r w:rsidRPr="002D0963">
        <w:rPr>
          <w:rFonts w:ascii="Corbel" w:hAnsi="Corbel"/>
          <w:szCs w:val="18"/>
          <w:u w:val="single"/>
        </w:rPr>
        <w:t>separaat</w:t>
      </w:r>
      <w:r w:rsidRPr="002D0963">
        <w:rPr>
          <w:rFonts w:ascii="Corbel" w:hAnsi="Corbel"/>
          <w:szCs w:val="18"/>
        </w:rPr>
        <w:t xml:space="preserve"> gesteld te worden, onder een </w:t>
      </w:r>
      <w:r w:rsidRPr="002D0963">
        <w:rPr>
          <w:rFonts w:ascii="Corbel" w:hAnsi="Corbel"/>
          <w:szCs w:val="18"/>
          <w:u w:val="single"/>
        </w:rPr>
        <w:t>duidelijke verwijzing</w:t>
      </w:r>
      <w:r w:rsidRPr="002D0963">
        <w:rPr>
          <w:rFonts w:ascii="Corbel" w:hAnsi="Corbel"/>
          <w:szCs w:val="18"/>
        </w:rPr>
        <w:t xml:space="preserve"> naar het onderdeel van de Aanbestedingsstukken waar de vraag betrekking op heeft en zonder bedrijfsgegevens te noemen</w:t>
      </w:r>
      <w:r>
        <w:rPr>
          <w:rFonts w:ascii="Corbel" w:hAnsi="Corbel"/>
          <w:szCs w:val="18"/>
        </w:rPr>
        <w:t>.</w:t>
      </w:r>
    </w:p>
    <w:p w14:paraId="3A8C6789" w14:textId="77777777" w:rsidR="00DA715F" w:rsidRDefault="00DA715F" w:rsidP="00DA715F">
      <w:pPr>
        <w:tabs>
          <w:tab w:val="left" w:pos="567"/>
        </w:tabs>
        <w:spacing w:line="276" w:lineRule="auto"/>
        <w:ind w:left="567"/>
        <w:rPr>
          <w:rFonts w:ascii="Corbel" w:hAnsi="Corbel"/>
          <w:szCs w:val="18"/>
        </w:rPr>
      </w:pPr>
    </w:p>
    <w:p w14:paraId="376CD560" w14:textId="77777777" w:rsidR="00DA715F" w:rsidRPr="00A5368B" w:rsidRDefault="00DA715F" w:rsidP="00F93522">
      <w:pPr>
        <w:numPr>
          <w:ilvl w:val="0"/>
          <w:numId w:val="35"/>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r>
        <w:rPr>
          <w:rFonts w:ascii="Corbel" w:hAnsi="Corbel"/>
          <w:szCs w:val="18"/>
        </w:rPr>
        <w:t xml:space="preserve"> </w:t>
      </w:r>
      <w:r w:rsidRPr="00497AED">
        <w:rPr>
          <w:rFonts w:ascii="Corbel" w:hAnsi="Corbel"/>
          <w:szCs w:val="18"/>
        </w:rPr>
        <w:t>De Nota van inlichtingen maakt onlosmakelijk deel uit van de Aanbestedingsstukken waarbij in geval van tegenstrijdigheden het recentst gestelde prevaleert.</w:t>
      </w:r>
    </w:p>
    <w:p w14:paraId="7B1C8D24" w14:textId="57AE213C" w:rsidR="00653338" w:rsidRPr="001D7A79" w:rsidRDefault="00653338" w:rsidP="00DA715F">
      <w:pPr>
        <w:rPr>
          <w:rFonts w:ascii="Corbel" w:hAnsi="Corbel"/>
        </w:rPr>
      </w:pPr>
    </w:p>
    <w:p w14:paraId="645EDAB2" w14:textId="77777777" w:rsidR="00653338" w:rsidRPr="001D7A79" w:rsidRDefault="00653338" w:rsidP="00653338">
      <w:pPr>
        <w:rPr>
          <w:rFonts w:ascii="Corbel" w:hAnsi="Corbel" w:cstheme="minorHAnsi"/>
          <w:szCs w:val="18"/>
        </w:rPr>
      </w:pPr>
    </w:p>
    <w:p w14:paraId="37B4A12A" w14:textId="290F3731" w:rsidR="00A82AA9" w:rsidRPr="001D7A79" w:rsidRDefault="00A82AA9" w:rsidP="00A82AA9">
      <w:pPr>
        <w:pStyle w:val="Kop3"/>
        <w:rPr>
          <w:rFonts w:ascii="Corbel" w:hAnsi="Corbel"/>
        </w:rPr>
      </w:pPr>
      <w:bookmarkStart w:id="37" w:name="_Toc151709559"/>
      <w:r w:rsidRPr="001D7A79">
        <w:rPr>
          <w:rFonts w:ascii="Corbel" w:hAnsi="Corbel"/>
        </w:rPr>
        <w:t>Individuele inlichtingen</w:t>
      </w:r>
      <w:bookmarkEnd w:id="37"/>
    </w:p>
    <w:p w14:paraId="7FB19E3A" w14:textId="77777777" w:rsidR="00061AAA" w:rsidRDefault="00061AAA" w:rsidP="00F93522">
      <w:pPr>
        <w:numPr>
          <w:ilvl w:val="0"/>
          <w:numId w:val="36"/>
        </w:numPr>
        <w:tabs>
          <w:tab w:val="clear" w:pos="720"/>
          <w:tab w:val="num" w:pos="567"/>
        </w:tabs>
        <w:spacing w:line="276" w:lineRule="auto"/>
        <w:ind w:left="567" w:hanging="425"/>
        <w:rPr>
          <w:rFonts w:ascii="Corbel" w:hAnsi="Corbel"/>
          <w:szCs w:val="18"/>
        </w:rPr>
      </w:pPr>
      <w:r>
        <w:rPr>
          <w:rFonts w:ascii="Corbel" w:hAnsi="Corbel"/>
          <w:szCs w:val="18"/>
        </w:rPr>
        <w:t>Op grond van</w:t>
      </w:r>
      <w:r w:rsidRPr="00C25E4D">
        <w:rPr>
          <w:rFonts w:ascii="Corbel" w:hAnsi="Corbel"/>
          <w:szCs w:val="18"/>
        </w:rPr>
        <w:t xml:space="preserve"> art. 2:53 lid 3 Aanbestedingswet 2012 hebben Ondernemers de mogelijkheid om vragen individueel te stellen indien openbaarmaking van deze informatieschade zou toebrengen aan de gerechtvaardigde economische belangen van de onderneming. </w:t>
      </w:r>
      <w:r w:rsidRPr="00E20C95">
        <w:rPr>
          <w:rFonts w:ascii="Corbel" w:hAnsi="Corbel"/>
          <w:szCs w:val="18"/>
        </w:rPr>
        <w:t>Uitgangspunt is dat inlichtingen niet individueel verstrekt worden, tenzij de Ondernemer naar het oordeel van de Aanbestedende dienst daadwerkelijk heeft aangetoond dat sprake is van voornoemd belang. Indien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w:t>
      </w:r>
      <w:r>
        <w:rPr>
          <w:rFonts w:ascii="Corbel" w:hAnsi="Corbel"/>
          <w:szCs w:val="18"/>
        </w:rPr>
        <w:t xml:space="preserve"> zijnde niet-individuele vraag.</w:t>
      </w:r>
    </w:p>
    <w:p w14:paraId="5C101087" w14:textId="77777777" w:rsidR="00061AAA" w:rsidRDefault="00061AAA" w:rsidP="00061AAA">
      <w:pPr>
        <w:tabs>
          <w:tab w:val="num" w:pos="567"/>
        </w:tabs>
        <w:spacing w:line="276" w:lineRule="auto"/>
        <w:ind w:left="567"/>
        <w:rPr>
          <w:rFonts w:ascii="Corbel" w:hAnsi="Corbel"/>
          <w:szCs w:val="18"/>
        </w:rPr>
      </w:pPr>
    </w:p>
    <w:p w14:paraId="6F56F5D0" w14:textId="77777777" w:rsidR="00061AAA" w:rsidRPr="00074F6B" w:rsidRDefault="00061AAA" w:rsidP="00F93522">
      <w:pPr>
        <w:numPr>
          <w:ilvl w:val="0"/>
          <w:numId w:val="36"/>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r>
        <w:rPr>
          <w:rFonts w:ascii="Corbel" w:hAnsi="Corbel"/>
          <w:szCs w:val="18"/>
        </w:rPr>
        <w:t xml:space="preserve"> </w:t>
      </w:r>
      <w:r w:rsidRPr="00497AED">
        <w:rPr>
          <w:rFonts w:ascii="Corbel" w:hAnsi="Corbel"/>
          <w:szCs w:val="18"/>
        </w:rPr>
        <w:t xml:space="preserve">De </w:t>
      </w:r>
      <w:r w:rsidRPr="00074F6B">
        <w:rPr>
          <w:rFonts w:ascii="Corbel" w:hAnsi="Corbel"/>
          <w:szCs w:val="18"/>
        </w:rPr>
        <w:t>Nota van inlichtingen maakt onlosmakelijk deel uit van de Aanbestedingsstukken waarbij in geval van tegenstrijdigheden het recentst gestelde prevaleert.</w:t>
      </w:r>
    </w:p>
    <w:p w14:paraId="2EA5648C" w14:textId="77777777" w:rsidR="00475E47" w:rsidRPr="001D7A79" w:rsidRDefault="00475E47" w:rsidP="00D85216">
      <w:pPr>
        <w:rPr>
          <w:rFonts w:ascii="Corbel" w:hAnsi="Corbel" w:cstheme="minorHAnsi"/>
          <w:szCs w:val="18"/>
        </w:rPr>
      </w:pPr>
    </w:p>
    <w:p w14:paraId="4E5A9D95" w14:textId="0E1D94AE" w:rsidR="00475E47" w:rsidRPr="001D7A79" w:rsidRDefault="00475E47" w:rsidP="00475E47">
      <w:pPr>
        <w:pStyle w:val="Kop2"/>
        <w:rPr>
          <w:rFonts w:ascii="Corbel" w:hAnsi="Corbel"/>
        </w:rPr>
      </w:pPr>
      <w:bookmarkStart w:id="38" w:name="_Toc151709560"/>
      <w:r w:rsidRPr="001D7A79">
        <w:rPr>
          <w:rFonts w:ascii="Corbel" w:hAnsi="Corbel"/>
        </w:rPr>
        <w:t>Inschrijvingen</w:t>
      </w:r>
      <w:bookmarkEnd w:id="38"/>
    </w:p>
    <w:p w14:paraId="439F4B03" w14:textId="361327C9" w:rsidR="00475E47" w:rsidRPr="001D7A79" w:rsidRDefault="00475E47" w:rsidP="00475E47">
      <w:pPr>
        <w:pStyle w:val="Kop3"/>
        <w:rPr>
          <w:rFonts w:ascii="Corbel" w:hAnsi="Corbel"/>
        </w:rPr>
      </w:pPr>
      <w:bookmarkStart w:id="39" w:name="_Toc151709561"/>
      <w:r w:rsidRPr="001D7A79">
        <w:rPr>
          <w:rFonts w:ascii="Corbel" w:hAnsi="Corbel"/>
        </w:rPr>
        <w:t>Inschrijvingsvereisten</w:t>
      </w:r>
      <w:bookmarkEnd w:id="39"/>
    </w:p>
    <w:p w14:paraId="19115036" w14:textId="77777777" w:rsidR="00A56E3D" w:rsidRPr="001D7A79" w:rsidRDefault="00A56E3D" w:rsidP="00F93522">
      <w:pPr>
        <w:pStyle w:val="Lijstalinea"/>
        <w:numPr>
          <w:ilvl w:val="0"/>
          <w:numId w:val="12"/>
        </w:numPr>
        <w:rPr>
          <w:rFonts w:ascii="Corbel" w:hAnsi="Corbel"/>
          <w:spacing w:val="-1"/>
        </w:rPr>
      </w:pPr>
      <w:r w:rsidRPr="001D7A79">
        <w:rPr>
          <w:rFonts w:ascii="Corbel" w:hAnsi="Corbel"/>
        </w:rPr>
        <w:t>De bij de inschrijving te verstrekken documenten dienen te zijn gesteld in de Nederlandse taal.</w:t>
      </w:r>
    </w:p>
    <w:p w14:paraId="446DF9BF" w14:textId="77777777" w:rsidR="00A56E3D" w:rsidRPr="001D7A79" w:rsidRDefault="00A56E3D" w:rsidP="00F93522">
      <w:pPr>
        <w:pStyle w:val="Lijstalinea"/>
        <w:numPr>
          <w:ilvl w:val="0"/>
          <w:numId w:val="12"/>
        </w:numPr>
        <w:rPr>
          <w:rFonts w:ascii="Corbel" w:hAnsi="Corbel"/>
        </w:rPr>
      </w:pPr>
      <w:r w:rsidRPr="001D7A79">
        <w:rPr>
          <w:rFonts w:ascii="Corbel" w:hAnsi="Corbel"/>
          <w:spacing w:val="-1"/>
        </w:rPr>
        <w:t>Alle bij de inschrijving te verstrekken documenten dienen te zijn ondertekend door een daartoe bevoegde vertegenwoordiger van de inschrijver, zoals blijkt uit het uittreksel van Kamer van Koophandel.</w:t>
      </w:r>
    </w:p>
    <w:p w14:paraId="6E05C42D" w14:textId="622DE431" w:rsidR="00A56E3D" w:rsidRPr="001D7A79" w:rsidRDefault="00A56E3D" w:rsidP="00F93522">
      <w:pPr>
        <w:pStyle w:val="Lijstalinea"/>
        <w:numPr>
          <w:ilvl w:val="0"/>
          <w:numId w:val="12"/>
        </w:numPr>
        <w:rPr>
          <w:rFonts w:ascii="Corbel" w:hAnsi="Corbel"/>
        </w:rPr>
      </w:pPr>
      <w:r w:rsidRPr="001D7A79">
        <w:rPr>
          <w:rFonts w:ascii="Corbel" w:hAnsi="Corbel"/>
        </w:rPr>
        <w:t xml:space="preserve">De inschrijving dient te geschieden op het bij </w:t>
      </w:r>
      <w:r w:rsidR="00C82001" w:rsidRPr="001D7A79">
        <w:rPr>
          <w:rFonts w:ascii="Corbel" w:hAnsi="Corbel"/>
        </w:rPr>
        <w:t xml:space="preserve">het RAW bestek </w:t>
      </w:r>
      <w:r w:rsidRPr="001D7A79">
        <w:rPr>
          <w:rFonts w:ascii="Corbel" w:hAnsi="Corbel"/>
        </w:rPr>
        <w:t>gevoegde inschrijvingsbiljet dan wel op een geheel overeenkomstig daaraan opgesteld biljet.</w:t>
      </w:r>
    </w:p>
    <w:p w14:paraId="0C728B46" w14:textId="7289082A" w:rsidR="00DC7C56" w:rsidRPr="001D7A79" w:rsidRDefault="00A56E3D" w:rsidP="00F93522">
      <w:pPr>
        <w:pStyle w:val="Lijstalinea"/>
        <w:numPr>
          <w:ilvl w:val="0"/>
          <w:numId w:val="12"/>
        </w:numPr>
        <w:rPr>
          <w:rFonts w:ascii="Corbel" w:hAnsi="Corbel"/>
          <w:spacing w:val="-1"/>
        </w:rPr>
      </w:pPr>
      <w:r w:rsidRPr="001D7A79">
        <w:rPr>
          <w:rFonts w:ascii="Corbel" w:hAnsi="Corbel"/>
        </w:rPr>
        <w:t xml:space="preserve">De inschrijver dient bij zijn inschrijving de volgende volledig ingevulde, gedateerde en ondertekende </w:t>
      </w:r>
      <w:r w:rsidR="00883D1E">
        <w:rPr>
          <w:rFonts w:ascii="Corbel" w:eastAsia="Verdana" w:hAnsi="Corbel" w:cstheme="minorHAnsi"/>
          <w:color w:val="000000"/>
          <w:szCs w:val="18"/>
        </w:rPr>
        <w:t xml:space="preserve">Uniform Europees Aanbestedingsdocumenten </w:t>
      </w:r>
      <w:r w:rsidRPr="001D7A79">
        <w:rPr>
          <w:rFonts w:ascii="Corbel" w:hAnsi="Corbel"/>
        </w:rPr>
        <w:t>te voegen:</w:t>
      </w:r>
    </w:p>
    <w:p w14:paraId="7B2D4F00" w14:textId="77777777" w:rsidR="00DC7C56" w:rsidRPr="001D7A79" w:rsidRDefault="00A56E3D" w:rsidP="00F93522">
      <w:pPr>
        <w:pStyle w:val="Lijstalinea"/>
        <w:numPr>
          <w:ilvl w:val="1"/>
          <w:numId w:val="12"/>
        </w:numPr>
        <w:ind w:left="709"/>
        <w:rPr>
          <w:rFonts w:ascii="Corbel" w:hAnsi="Corbel"/>
        </w:rPr>
      </w:pPr>
      <w:r w:rsidRPr="001D7A79">
        <w:rPr>
          <w:rFonts w:ascii="Corbel" w:hAnsi="Corbel"/>
          <w:spacing w:val="-1"/>
        </w:rPr>
        <w:t>een "Uniform Europees Aanbestedingsdocument", zoals door de Aanbestedende dienst bij de aanbestedingsstukken gevoegd.</w:t>
      </w:r>
    </w:p>
    <w:p w14:paraId="47139704" w14:textId="570AF040" w:rsidR="00DC7C56" w:rsidRPr="001D7A79" w:rsidRDefault="00A56E3D" w:rsidP="00F93522">
      <w:pPr>
        <w:pStyle w:val="Lijstalinea"/>
        <w:numPr>
          <w:ilvl w:val="1"/>
          <w:numId w:val="12"/>
        </w:numPr>
        <w:ind w:left="709"/>
        <w:rPr>
          <w:rFonts w:ascii="Corbel" w:hAnsi="Corbel"/>
          <w:spacing w:val="-1"/>
        </w:rPr>
      </w:pPr>
      <w:r w:rsidRPr="001D7A79">
        <w:rPr>
          <w:rFonts w:ascii="Corbel" w:hAnsi="Corbel"/>
        </w:rPr>
        <w:t xml:space="preserve">aanvullend </w:t>
      </w:r>
      <w:r w:rsidR="00883D1E">
        <w:rPr>
          <w:rFonts w:ascii="Corbel" w:eastAsia="Verdana" w:hAnsi="Corbel" w:cstheme="minorHAnsi"/>
          <w:color w:val="000000"/>
          <w:szCs w:val="18"/>
        </w:rPr>
        <w:t xml:space="preserve">Uniform Europees Aanbestedingsdocument </w:t>
      </w:r>
      <w:r w:rsidRPr="001D7A79">
        <w:rPr>
          <w:rFonts w:ascii="Corbel" w:hAnsi="Corbel"/>
        </w:rPr>
        <w:t>in geval van samenwerkingsverband of beroep op derden, als bedoeld in paragraaf 3.5.</w:t>
      </w:r>
      <w:r w:rsidR="00BA13DC" w:rsidRPr="001D7A79">
        <w:rPr>
          <w:rFonts w:ascii="Corbel" w:hAnsi="Corbel"/>
        </w:rPr>
        <w:t>4</w:t>
      </w:r>
      <w:r w:rsidRPr="001D7A79">
        <w:rPr>
          <w:rFonts w:ascii="Corbel" w:hAnsi="Corbel"/>
        </w:rPr>
        <w:t xml:space="preserve"> lid 3 van deze Inschrijvingsleidraad. Deze </w:t>
      </w:r>
      <w:r w:rsidR="00D91C6B">
        <w:rPr>
          <w:rFonts w:ascii="Corbel" w:eastAsia="Verdana" w:hAnsi="Corbel" w:cstheme="minorHAnsi"/>
          <w:color w:val="000000"/>
          <w:szCs w:val="18"/>
        </w:rPr>
        <w:t>Uniform Europees Aanbestedingsdocumenten</w:t>
      </w:r>
      <w:r w:rsidRPr="001D7A79">
        <w:rPr>
          <w:rFonts w:ascii="Corbel" w:hAnsi="Corbel"/>
        </w:rPr>
        <w:t xml:space="preserve"> gelden als een </w:t>
      </w:r>
      <w:r w:rsidR="00D91C6B">
        <w:rPr>
          <w:rFonts w:ascii="Corbel" w:eastAsia="Verdana" w:hAnsi="Corbel" w:cstheme="minorHAnsi"/>
          <w:color w:val="000000"/>
          <w:szCs w:val="18"/>
        </w:rPr>
        <w:t xml:space="preserve">Uniform Europees Aanbestedingsdocument </w:t>
      </w:r>
      <w:r w:rsidRPr="001D7A79">
        <w:rPr>
          <w:rFonts w:ascii="Corbel" w:hAnsi="Corbel"/>
        </w:rPr>
        <w:t>van de inschrijver bedoeld in artikel 2.21 van het ARW 2016. Indien inschrijving geschiedt door een samenwerkingsverband van ondernemers, al dan niet als vennootschap onder firma, dienen beide</w:t>
      </w:r>
      <w:r w:rsidR="00D91C6B">
        <w:rPr>
          <w:rFonts w:ascii="Corbel" w:hAnsi="Corbel"/>
        </w:rPr>
        <w:t xml:space="preserve"> </w:t>
      </w:r>
      <w:r w:rsidR="00D91C6B">
        <w:rPr>
          <w:rFonts w:ascii="Corbel" w:eastAsia="Verdana" w:hAnsi="Corbel" w:cstheme="minorHAnsi"/>
          <w:color w:val="000000"/>
          <w:szCs w:val="18"/>
        </w:rPr>
        <w:t>Uniform Europees Aanbestedingsdocumenten</w:t>
      </w:r>
      <w:r w:rsidRPr="001D7A79">
        <w:rPr>
          <w:rFonts w:ascii="Corbel" w:hAnsi="Corbel"/>
        </w:rPr>
        <w:t xml:space="preserve"> door iedere ondernemer afzonderlijk opgesteld, gedateerd en ondertekend, te worden bijgevoegd.</w:t>
      </w:r>
    </w:p>
    <w:p w14:paraId="238B2420" w14:textId="49CC0DB0" w:rsidR="00DC7C56" w:rsidRPr="001D7A79" w:rsidRDefault="00A56E3D" w:rsidP="00F93522">
      <w:pPr>
        <w:pStyle w:val="Lijstalinea"/>
        <w:numPr>
          <w:ilvl w:val="0"/>
          <w:numId w:val="12"/>
        </w:numPr>
        <w:rPr>
          <w:rFonts w:ascii="Corbel" w:hAnsi="Corbel"/>
        </w:rPr>
      </w:pPr>
      <w:r w:rsidRPr="001D7A79">
        <w:rPr>
          <w:rFonts w:ascii="Corbel" w:hAnsi="Corbel"/>
          <w:spacing w:val="-1"/>
        </w:rPr>
        <w:t xml:space="preserve">De inschrijving is ongeldig indien in </w:t>
      </w:r>
      <w:r w:rsidR="00D91C6B">
        <w:rPr>
          <w:rFonts w:ascii="Corbel" w:hAnsi="Corbel"/>
          <w:spacing w:val="-1"/>
        </w:rPr>
        <w:t xml:space="preserve">het </w:t>
      </w:r>
      <w:r w:rsidR="00D91C6B">
        <w:rPr>
          <w:rFonts w:ascii="Corbel" w:eastAsia="Verdana" w:hAnsi="Corbel" w:cstheme="minorHAnsi"/>
          <w:color w:val="000000"/>
          <w:szCs w:val="18"/>
        </w:rPr>
        <w:t xml:space="preserve">Uniform Europees Aanbestedingsdocument </w:t>
      </w:r>
      <w:r w:rsidRPr="001D7A79">
        <w:rPr>
          <w:rFonts w:ascii="Corbel" w:hAnsi="Corbel"/>
          <w:spacing w:val="-1"/>
        </w:rPr>
        <w:t>of in de (daarbij behorende) bewijsmiddelen een gebrek wordt geconstateerd en dit gebrek met toepassing van artikel 2.21.6 van het ARW 2016, niet wordt hersteld.</w:t>
      </w:r>
    </w:p>
    <w:p w14:paraId="2C32A923" w14:textId="77777777" w:rsidR="00BE5D13" w:rsidRPr="001D7A79" w:rsidRDefault="00BE5D13" w:rsidP="00BE5D13">
      <w:pPr>
        <w:rPr>
          <w:rFonts w:ascii="Corbel" w:hAnsi="Corbel"/>
        </w:rPr>
      </w:pPr>
    </w:p>
    <w:p w14:paraId="1300A807" w14:textId="53D689FB" w:rsidR="00BE5D13" w:rsidRPr="001D7A79" w:rsidRDefault="00BE5D13" w:rsidP="00BE5D13">
      <w:pPr>
        <w:rPr>
          <w:rFonts w:ascii="Corbel" w:hAnsi="Corbel"/>
          <w:i/>
          <w:iCs/>
        </w:rPr>
      </w:pPr>
      <w:r w:rsidRPr="001D7A79">
        <w:rPr>
          <w:rFonts w:ascii="Corbel" w:hAnsi="Corbel"/>
          <w:i/>
          <w:iCs/>
        </w:rPr>
        <w:t>Alleen voor perceel 1:</w:t>
      </w:r>
    </w:p>
    <w:p w14:paraId="4C6CEAEB" w14:textId="77777777" w:rsidR="002A30EE" w:rsidRPr="001D7A79" w:rsidRDefault="008647F7" w:rsidP="00F93522">
      <w:pPr>
        <w:pStyle w:val="Lijstalinea"/>
        <w:numPr>
          <w:ilvl w:val="0"/>
          <w:numId w:val="12"/>
        </w:numPr>
        <w:rPr>
          <w:rFonts w:ascii="Corbel" w:hAnsi="Corbel"/>
        </w:rPr>
      </w:pPr>
      <w:r w:rsidRPr="001D7A79">
        <w:rPr>
          <w:rFonts w:ascii="Corbel" w:hAnsi="Corbel"/>
        </w:rPr>
        <w:t>Het te leveren regeltoestel moet op de dag van de inschrijving al aantoonbaar voldoen aan</w:t>
      </w:r>
      <w:r w:rsidR="00504C1E" w:rsidRPr="001D7A79">
        <w:rPr>
          <w:rFonts w:ascii="Corbel" w:hAnsi="Corbel"/>
        </w:rPr>
        <w:t xml:space="preserve"> </w:t>
      </w:r>
      <w:r w:rsidRPr="001D7A79">
        <w:rPr>
          <w:rFonts w:ascii="Corbel" w:hAnsi="Corbel"/>
        </w:rPr>
        <w:t>de ”Eisen Verkeersregelinstallaties 1997”. Dit betekent met name dat het</w:t>
      </w:r>
      <w:r w:rsidR="00504C1E" w:rsidRPr="001D7A79">
        <w:rPr>
          <w:rFonts w:ascii="Corbel" w:hAnsi="Corbel"/>
        </w:rPr>
        <w:t xml:space="preserve"> </w:t>
      </w:r>
      <w:r w:rsidRPr="001D7A79">
        <w:rPr>
          <w:rFonts w:ascii="Corbel" w:hAnsi="Corbel"/>
        </w:rPr>
        <w:t>verkeersregeltoestel moet voldoen aan de norm (NEN3384) en de veiligheidseisen. Dit</w:t>
      </w:r>
      <w:r w:rsidR="00504C1E" w:rsidRPr="001D7A79">
        <w:rPr>
          <w:rFonts w:ascii="Corbel" w:hAnsi="Corbel"/>
        </w:rPr>
        <w:t xml:space="preserve"> </w:t>
      </w:r>
      <w:r w:rsidRPr="001D7A79">
        <w:rPr>
          <w:rFonts w:ascii="Corbel" w:hAnsi="Corbel"/>
        </w:rPr>
        <w:t>moet worden aangetoond door het gelijktijdig met het inschrijvingsbiljet te overleggen</w:t>
      </w:r>
      <w:r w:rsidR="00504C1E" w:rsidRPr="001D7A79">
        <w:rPr>
          <w:rFonts w:ascii="Corbel" w:hAnsi="Corbel"/>
        </w:rPr>
        <w:t xml:space="preserve"> </w:t>
      </w:r>
      <w:r w:rsidRPr="001D7A79">
        <w:rPr>
          <w:rFonts w:ascii="Corbel" w:hAnsi="Corbel"/>
        </w:rPr>
        <w:t>gewaarmerkt keuringsrapport van de KEMA (of een door de directie goed te keuren ander</w:t>
      </w:r>
      <w:r w:rsidR="00504C1E" w:rsidRPr="001D7A79">
        <w:rPr>
          <w:rFonts w:ascii="Corbel" w:hAnsi="Corbel"/>
        </w:rPr>
        <w:t xml:space="preserve"> </w:t>
      </w:r>
      <w:r w:rsidRPr="001D7A79">
        <w:rPr>
          <w:rFonts w:ascii="Corbel" w:hAnsi="Corbel"/>
        </w:rPr>
        <w:t xml:space="preserve">onafhankelijk keuringsinstituut), </w:t>
      </w:r>
      <w:r w:rsidRPr="001D7A79">
        <w:rPr>
          <w:rFonts w:ascii="Corbel" w:hAnsi="Corbel"/>
        </w:rPr>
        <w:lastRenderedPageBreak/>
        <w:t>tenzij bovenstaand rapport al eerder aan de opdrachtgever is</w:t>
      </w:r>
      <w:r w:rsidR="00504C1E" w:rsidRPr="001D7A79">
        <w:rPr>
          <w:rFonts w:ascii="Corbel" w:hAnsi="Corbel"/>
        </w:rPr>
        <w:t xml:space="preserve"> </w:t>
      </w:r>
      <w:r w:rsidRPr="001D7A79">
        <w:rPr>
          <w:rFonts w:ascii="Corbel" w:hAnsi="Corbel"/>
        </w:rPr>
        <w:t>overhandigd. Dit keuringsrapport maakt als zodanig deel uit van de inschrijvingsvereisten.</w:t>
      </w:r>
    </w:p>
    <w:p w14:paraId="32D489CF" w14:textId="4BD002AB" w:rsidR="002D00A6" w:rsidRPr="001D7A79" w:rsidRDefault="00405E0D" w:rsidP="00F93522">
      <w:pPr>
        <w:pStyle w:val="Lijstalinea"/>
        <w:numPr>
          <w:ilvl w:val="0"/>
          <w:numId w:val="12"/>
        </w:numPr>
        <w:rPr>
          <w:rFonts w:ascii="Corbel" w:hAnsi="Corbel"/>
        </w:rPr>
      </w:pPr>
      <w:r w:rsidRPr="001D7A79">
        <w:rPr>
          <w:rFonts w:ascii="Corbel" w:hAnsi="Corbel"/>
        </w:rPr>
        <w:t>Definitieve iVRI certificaten voor de consolidatie baseline voor de te leveren TLC, RIS en ITS-host. Tijdelijke iVRI certificaten worden niet geaccepteerd.</w:t>
      </w:r>
    </w:p>
    <w:p w14:paraId="411F7273" w14:textId="77777777" w:rsidR="00475E47" w:rsidRPr="001D7A79" w:rsidRDefault="00475E47" w:rsidP="008647F7">
      <w:pPr>
        <w:rPr>
          <w:rFonts w:ascii="Corbel" w:hAnsi="Corbel" w:cstheme="minorHAnsi"/>
        </w:rPr>
      </w:pPr>
    </w:p>
    <w:p w14:paraId="3CF8C6DA" w14:textId="24F6BAB3" w:rsidR="00405E0D" w:rsidRPr="001D7A79" w:rsidRDefault="00405E0D" w:rsidP="008647F7">
      <w:pPr>
        <w:rPr>
          <w:rFonts w:ascii="Corbel" w:hAnsi="Corbel" w:cstheme="minorHAnsi"/>
        </w:rPr>
      </w:pPr>
      <w:r w:rsidRPr="001D7A79">
        <w:rPr>
          <w:rFonts w:ascii="Corbel" w:hAnsi="Corbel" w:cstheme="minorHAnsi"/>
          <w:i/>
          <w:iCs/>
        </w:rPr>
        <w:t xml:space="preserve">Alleen voor perceel </w:t>
      </w:r>
      <w:r w:rsidR="00462D6C" w:rsidRPr="001D7A79">
        <w:rPr>
          <w:rFonts w:ascii="Corbel" w:hAnsi="Corbel" w:cstheme="minorHAnsi"/>
          <w:i/>
          <w:iCs/>
        </w:rPr>
        <w:t>2:</w:t>
      </w:r>
    </w:p>
    <w:p w14:paraId="6C342399" w14:textId="7BDDD7D0" w:rsidR="00405E0D" w:rsidRPr="001D7A79" w:rsidRDefault="00405E0D" w:rsidP="00F93522">
      <w:pPr>
        <w:pStyle w:val="Lijstalinea"/>
        <w:numPr>
          <w:ilvl w:val="0"/>
          <w:numId w:val="12"/>
        </w:numPr>
        <w:rPr>
          <w:rFonts w:ascii="Corbel" w:hAnsi="Corbel" w:cstheme="minorHAnsi"/>
        </w:rPr>
      </w:pPr>
      <w:r w:rsidRPr="001D7A79">
        <w:rPr>
          <w:rFonts w:ascii="Corbel" w:hAnsi="Corbel"/>
        </w:rPr>
        <w:t>Definitieve iVRI certificaten voor de consolidatie baseline voor de te leveren RIS, ITS-host en ITS-applicatie. Tijdelijke iVRI certificaten worden niet geaccepteerd.</w:t>
      </w:r>
    </w:p>
    <w:p w14:paraId="507FEFA3" w14:textId="77777777" w:rsidR="002D00A6" w:rsidRPr="001D7A79" w:rsidRDefault="002D00A6" w:rsidP="008647F7">
      <w:pPr>
        <w:rPr>
          <w:rFonts w:ascii="Corbel" w:hAnsi="Corbel" w:cstheme="minorHAnsi"/>
        </w:rPr>
      </w:pPr>
    </w:p>
    <w:p w14:paraId="19FAD567" w14:textId="04746CAF" w:rsidR="00405E0D" w:rsidRPr="001D7A79" w:rsidRDefault="00405E0D" w:rsidP="00405E0D">
      <w:pPr>
        <w:rPr>
          <w:rFonts w:ascii="Corbel" w:hAnsi="Corbel" w:cstheme="minorHAnsi"/>
        </w:rPr>
      </w:pPr>
      <w:r w:rsidRPr="001D7A79">
        <w:rPr>
          <w:rFonts w:ascii="Corbel" w:hAnsi="Corbel" w:cstheme="minorHAnsi"/>
          <w:i/>
          <w:iCs/>
        </w:rPr>
        <w:t xml:space="preserve">Alleen voor perceel </w:t>
      </w:r>
      <w:r w:rsidR="00462D6C" w:rsidRPr="001D7A79">
        <w:rPr>
          <w:rFonts w:ascii="Corbel" w:hAnsi="Corbel" w:cstheme="minorHAnsi"/>
          <w:i/>
          <w:iCs/>
        </w:rPr>
        <w:t>3:</w:t>
      </w:r>
    </w:p>
    <w:p w14:paraId="77F11C55" w14:textId="3BB6D340" w:rsidR="00405E0D" w:rsidRPr="001D7A79" w:rsidRDefault="00405E0D" w:rsidP="00F93522">
      <w:pPr>
        <w:pStyle w:val="Lijstalinea"/>
        <w:numPr>
          <w:ilvl w:val="0"/>
          <w:numId w:val="12"/>
        </w:numPr>
        <w:rPr>
          <w:rFonts w:ascii="Corbel" w:hAnsi="Corbel" w:cstheme="minorHAnsi"/>
        </w:rPr>
      </w:pPr>
      <w:r w:rsidRPr="001D7A79">
        <w:rPr>
          <w:rFonts w:ascii="Corbel" w:hAnsi="Corbel"/>
        </w:rPr>
        <w:t>Definitieve iVRI certificaten voor de consolidatie baseline voor de te leveren ITS-host en ITS-applicatie. Tijdelijke iVRI certificaten worden niet geaccepteerd.</w:t>
      </w:r>
    </w:p>
    <w:p w14:paraId="552DF680" w14:textId="77777777" w:rsidR="00405E0D" w:rsidRPr="001D7A79" w:rsidRDefault="00405E0D" w:rsidP="008647F7">
      <w:pPr>
        <w:rPr>
          <w:rFonts w:ascii="Corbel" w:hAnsi="Corbel" w:cstheme="minorHAnsi"/>
        </w:rPr>
      </w:pPr>
    </w:p>
    <w:p w14:paraId="54F34C15" w14:textId="2FD8EB55" w:rsidR="00475E47" w:rsidRPr="001D7A79" w:rsidRDefault="00FD602D" w:rsidP="00F21209">
      <w:pPr>
        <w:pStyle w:val="Kop3"/>
        <w:rPr>
          <w:rFonts w:ascii="Corbel" w:hAnsi="Corbel"/>
        </w:rPr>
      </w:pPr>
      <w:bookmarkStart w:id="40" w:name="_Toc151709562"/>
      <w:r w:rsidRPr="001D7A79">
        <w:rPr>
          <w:rFonts w:ascii="Corbel" w:hAnsi="Corbel"/>
        </w:rPr>
        <w:t xml:space="preserve">Wijze </w:t>
      </w:r>
      <w:r w:rsidR="00C86B5E" w:rsidRPr="001D7A79">
        <w:rPr>
          <w:rFonts w:ascii="Corbel" w:hAnsi="Corbel"/>
        </w:rPr>
        <w:t>van indiening inschrijvingen</w:t>
      </w:r>
      <w:bookmarkEnd w:id="40"/>
    </w:p>
    <w:p w14:paraId="34B95754" w14:textId="6BD60BBF" w:rsidR="00454803" w:rsidRPr="001D7A79" w:rsidRDefault="00454803" w:rsidP="00454803">
      <w:pPr>
        <w:rPr>
          <w:rFonts w:ascii="Corbel" w:hAnsi="Corbel"/>
        </w:rPr>
      </w:pPr>
      <w:r w:rsidRPr="001D7A79">
        <w:rPr>
          <w:rFonts w:ascii="Corbel" w:hAnsi="Corbel"/>
        </w:rPr>
        <w:t>De inschrijving dient uiterlijk op het moment zoals vermeld in de planning (zie par. 3.3 Planning) genoemde datum en tijdstip ingediend te zijn. De inschrijving dient elektronisch plaats te vinden via het aanbestedingsplatform. Een handleiding of ondersteuning bij het elektronisch inschrijven is beschikbaar via het aanbestedingsplatform.</w:t>
      </w:r>
    </w:p>
    <w:p w14:paraId="0CE75A28" w14:textId="77777777" w:rsidR="00454803" w:rsidRPr="001D7A79" w:rsidRDefault="00454803" w:rsidP="00454803">
      <w:pPr>
        <w:rPr>
          <w:rFonts w:ascii="Corbel" w:hAnsi="Corbel"/>
        </w:rPr>
      </w:pPr>
    </w:p>
    <w:p w14:paraId="041ED0BE" w14:textId="77777777" w:rsidR="00454803" w:rsidRPr="001D7A79" w:rsidRDefault="00454803" w:rsidP="00454803">
      <w:pPr>
        <w:rPr>
          <w:rFonts w:ascii="Corbel" w:hAnsi="Corbel"/>
        </w:rPr>
      </w:pPr>
      <w:r w:rsidRPr="001D7A79">
        <w:rPr>
          <w:rFonts w:ascii="Corbel" w:hAnsi="Corbel"/>
        </w:rPr>
        <w:t>De volgende algemene eisen worden gesteld:</w:t>
      </w:r>
    </w:p>
    <w:p w14:paraId="2F9AFB43" w14:textId="77777777" w:rsidR="008654D1" w:rsidRPr="001D7A79" w:rsidRDefault="00454803" w:rsidP="00F93522">
      <w:pPr>
        <w:pStyle w:val="Lijstalinea"/>
        <w:numPr>
          <w:ilvl w:val="0"/>
          <w:numId w:val="20"/>
        </w:numPr>
        <w:rPr>
          <w:rFonts w:ascii="Corbel" w:hAnsi="Corbel" w:cstheme="minorHAnsi"/>
          <w:szCs w:val="18"/>
        </w:rPr>
      </w:pPr>
      <w:r w:rsidRPr="001D7A79">
        <w:rPr>
          <w:rFonts w:ascii="Corbel" w:hAnsi="Corbel"/>
        </w:rPr>
        <w:t>De gevraagde stukken dienen digitaal, in pdf-formaat, te worden ing</w:t>
      </w:r>
      <w:r w:rsidRPr="001D7A79">
        <w:rPr>
          <w:rFonts w:ascii="Corbel" w:hAnsi="Corbel" w:cstheme="minorHAnsi"/>
          <w:szCs w:val="18"/>
        </w:rPr>
        <w:t>ediend;</w:t>
      </w:r>
    </w:p>
    <w:p w14:paraId="23AA7CFD" w14:textId="3AD3B06C" w:rsidR="00454803" w:rsidRPr="001D7A79" w:rsidRDefault="00454803" w:rsidP="00F93522">
      <w:pPr>
        <w:pStyle w:val="Lijstalinea"/>
        <w:numPr>
          <w:ilvl w:val="0"/>
          <w:numId w:val="20"/>
        </w:numPr>
        <w:rPr>
          <w:rFonts w:ascii="Corbel" w:hAnsi="Corbel" w:cstheme="minorHAnsi"/>
          <w:szCs w:val="18"/>
        </w:rPr>
      </w:pPr>
      <w:r w:rsidRPr="001D7A79">
        <w:rPr>
          <w:rFonts w:ascii="Corbel" w:hAnsi="Corbel" w:cstheme="minorHAnsi"/>
          <w:szCs w:val="18"/>
        </w:rPr>
        <w:t>De te ondertekenen stukken dienen volledig ingevuld en ondertekend te zijn door de rechtsgeldige vertegenwoordiger van de inschrijver.</w:t>
      </w:r>
    </w:p>
    <w:p w14:paraId="044AD58A" w14:textId="77777777" w:rsidR="008D2B53" w:rsidRPr="001D7A79" w:rsidRDefault="008D2B53" w:rsidP="008654D1">
      <w:pPr>
        <w:rPr>
          <w:rFonts w:ascii="Corbel" w:hAnsi="Corbel" w:cstheme="minorHAnsi"/>
          <w:szCs w:val="18"/>
        </w:rPr>
      </w:pPr>
    </w:p>
    <w:p w14:paraId="75B21510" w14:textId="77777777" w:rsidR="008D2B53" w:rsidRPr="001D7A79" w:rsidRDefault="008D2B53" w:rsidP="008654D1">
      <w:pPr>
        <w:rPr>
          <w:rFonts w:ascii="Corbel" w:hAnsi="Corbel" w:cstheme="minorHAnsi"/>
          <w:szCs w:val="18"/>
        </w:rPr>
      </w:pPr>
    </w:p>
    <w:p w14:paraId="3DA38AED" w14:textId="67D5C091" w:rsidR="002D16DB" w:rsidRPr="001D7A79" w:rsidRDefault="00D0745C" w:rsidP="008654D1">
      <w:pPr>
        <w:rPr>
          <w:rFonts w:ascii="Corbel" w:hAnsi="Corbel" w:cstheme="minorHAnsi"/>
          <w:szCs w:val="18"/>
        </w:rPr>
      </w:pPr>
      <w:r w:rsidRPr="001D7A79">
        <w:rPr>
          <w:rFonts w:ascii="Corbel" w:hAnsi="Corbel" w:cstheme="minorHAnsi"/>
          <w:i/>
          <w:iCs/>
          <w:szCs w:val="18"/>
        </w:rPr>
        <w:t>Specifieke eisen per aan te leveren stuk:</w:t>
      </w:r>
    </w:p>
    <w:p w14:paraId="2ED476C6" w14:textId="6287407B" w:rsidR="002D16DB" w:rsidRPr="001D7A79" w:rsidRDefault="00F84B93" w:rsidP="008654D1">
      <w:pPr>
        <w:rPr>
          <w:rFonts w:ascii="Corbel" w:hAnsi="Corbel" w:cstheme="minorHAnsi"/>
          <w:szCs w:val="18"/>
        </w:rPr>
      </w:pPr>
      <w:r w:rsidRPr="001D7A79">
        <w:rPr>
          <w:rFonts w:ascii="Corbel" w:hAnsi="Corbel" w:cstheme="minorHAnsi"/>
          <w:szCs w:val="18"/>
        </w:rPr>
        <w:t>Ad 1) Inschrijvingsbiljet</w:t>
      </w:r>
      <w:r w:rsidR="002A270F" w:rsidRPr="001D7A79">
        <w:rPr>
          <w:rFonts w:ascii="Corbel" w:hAnsi="Corbel" w:cstheme="minorHAnsi"/>
          <w:szCs w:val="18"/>
        </w:rPr>
        <w:t xml:space="preserve"> perceel 1</w:t>
      </w:r>
    </w:p>
    <w:p w14:paraId="33765593" w14:textId="231C983B" w:rsidR="00F84B93" w:rsidRPr="001D7A79" w:rsidRDefault="00F84B93" w:rsidP="008654D1">
      <w:pPr>
        <w:rPr>
          <w:rFonts w:ascii="Corbel" w:hAnsi="Corbel" w:cstheme="minorHAnsi"/>
          <w:szCs w:val="18"/>
        </w:rPr>
      </w:pPr>
      <w:r w:rsidRPr="001D7A79">
        <w:rPr>
          <w:rFonts w:ascii="Corbel" w:hAnsi="Corbel" w:cstheme="minorHAnsi"/>
          <w:szCs w:val="18"/>
        </w:rPr>
        <w:t>Op het inschrijvingsbiljet dient een gewogen aanneemsom te worden ingevuld waarin onderhoud en herprogrammeren van de TLC in tienvoud zijn meegenomen.</w:t>
      </w:r>
    </w:p>
    <w:p w14:paraId="080DA686" w14:textId="77777777" w:rsidR="00B124E5" w:rsidRPr="001D7A79" w:rsidRDefault="00B124E5" w:rsidP="00D85216">
      <w:pPr>
        <w:rPr>
          <w:rFonts w:ascii="Corbel" w:hAnsi="Corbel" w:cstheme="minorHAnsi"/>
          <w:szCs w:val="18"/>
        </w:rPr>
      </w:pPr>
    </w:p>
    <w:p w14:paraId="50F2981F" w14:textId="2A6711C1" w:rsidR="002A270F" w:rsidRPr="001D7A79" w:rsidRDefault="002A270F" w:rsidP="002A270F">
      <w:pPr>
        <w:rPr>
          <w:rFonts w:ascii="Corbel" w:hAnsi="Corbel" w:cstheme="minorHAnsi"/>
          <w:szCs w:val="18"/>
        </w:rPr>
      </w:pPr>
      <w:r w:rsidRPr="001D7A79">
        <w:rPr>
          <w:rFonts w:ascii="Corbel" w:hAnsi="Corbel" w:cstheme="minorHAnsi"/>
          <w:szCs w:val="18"/>
        </w:rPr>
        <w:t>Ad 1) Inschrijvingsbiljet perceel 2</w:t>
      </w:r>
      <w:r w:rsidR="0060156C" w:rsidRPr="001D7A79">
        <w:rPr>
          <w:rFonts w:ascii="Corbel" w:hAnsi="Corbel" w:cstheme="minorHAnsi"/>
          <w:szCs w:val="18"/>
        </w:rPr>
        <w:t xml:space="preserve"> en perceel 3</w:t>
      </w:r>
    </w:p>
    <w:p w14:paraId="4A3C616D" w14:textId="1171EF44" w:rsidR="002A270F" w:rsidRDefault="002A270F" w:rsidP="002A270F">
      <w:pPr>
        <w:rPr>
          <w:rFonts w:ascii="Corbel" w:hAnsi="Corbel" w:cstheme="minorHAnsi"/>
          <w:szCs w:val="18"/>
        </w:rPr>
      </w:pPr>
      <w:r w:rsidRPr="001D7A79">
        <w:rPr>
          <w:rFonts w:ascii="Corbel" w:hAnsi="Corbel" w:cstheme="minorHAnsi"/>
          <w:szCs w:val="18"/>
        </w:rPr>
        <w:t xml:space="preserve">Op het inschrijvingsbiljet dient een gewogen aanneemsom te worden ingevuld waarin het </w:t>
      </w:r>
      <w:r w:rsidR="0060156C" w:rsidRPr="001D7A79">
        <w:rPr>
          <w:rFonts w:ascii="Corbel" w:hAnsi="Corbel" w:cstheme="minorHAnsi"/>
          <w:szCs w:val="18"/>
        </w:rPr>
        <w:t xml:space="preserve">onderhoud en </w:t>
      </w:r>
      <w:r w:rsidRPr="001D7A79">
        <w:rPr>
          <w:rFonts w:ascii="Corbel" w:hAnsi="Corbel" w:cstheme="minorHAnsi"/>
          <w:szCs w:val="18"/>
        </w:rPr>
        <w:t xml:space="preserve">ketenbeheer </w:t>
      </w:r>
      <w:r w:rsidR="0060156C" w:rsidRPr="001D7A79">
        <w:rPr>
          <w:rFonts w:ascii="Corbel" w:hAnsi="Corbel" w:cstheme="minorHAnsi"/>
          <w:szCs w:val="18"/>
        </w:rPr>
        <w:t>ITS-applicatie</w:t>
      </w:r>
      <w:r w:rsidRPr="001D7A79">
        <w:rPr>
          <w:rFonts w:ascii="Corbel" w:hAnsi="Corbel" w:cstheme="minorHAnsi"/>
          <w:szCs w:val="18"/>
        </w:rPr>
        <w:t xml:space="preserve"> van de TLC in tienvoud zijn meegenomen.</w:t>
      </w:r>
    </w:p>
    <w:p w14:paraId="568750CA" w14:textId="77777777" w:rsidR="00AF6CA8" w:rsidRDefault="00AF6CA8" w:rsidP="002A270F">
      <w:pPr>
        <w:rPr>
          <w:rFonts w:ascii="Corbel" w:hAnsi="Corbel" w:cstheme="minorHAnsi"/>
          <w:szCs w:val="18"/>
        </w:rPr>
      </w:pPr>
    </w:p>
    <w:p w14:paraId="74DAC950" w14:textId="03345D88" w:rsidR="00AF6CA8" w:rsidRPr="001D7A79" w:rsidRDefault="00AF6CA8" w:rsidP="00AF6CA8">
      <w:pPr>
        <w:rPr>
          <w:rFonts w:ascii="Corbel" w:hAnsi="Corbel" w:cstheme="minorHAnsi"/>
          <w:szCs w:val="18"/>
        </w:rPr>
      </w:pPr>
      <w:r>
        <w:rPr>
          <w:rFonts w:ascii="Corbel" w:hAnsi="Corbel" w:cstheme="minorHAnsi"/>
          <w:szCs w:val="18"/>
        </w:rPr>
        <w:t xml:space="preserve">In bijlage 1 Checklist in te dienen documenten vindt u per perceel een overzicht van de in te dienen documenten. </w:t>
      </w:r>
    </w:p>
    <w:p w14:paraId="6AFFDD54" w14:textId="77777777" w:rsidR="00AF6CA8" w:rsidRPr="001D7A79" w:rsidRDefault="00AF6CA8" w:rsidP="002A270F">
      <w:pPr>
        <w:rPr>
          <w:rFonts w:ascii="Corbel" w:hAnsi="Corbel" w:cstheme="minorHAnsi"/>
          <w:szCs w:val="18"/>
        </w:rPr>
      </w:pPr>
    </w:p>
    <w:p w14:paraId="0366B101" w14:textId="77777777" w:rsidR="002A270F" w:rsidRPr="001D7A79" w:rsidRDefault="002A270F" w:rsidP="00D85216">
      <w:pPr>
        <w:rPr>
          <w:rFonts w:ascii="Corbel" w:hAnsi="Corbel" w:cstheme="minorHAnsi"/>
          <w:szCs w:val="18"/>
        </w:rPr>
      </w:pPr>
    </w:p>
    <w:p w14:paraId="12DCDA9F" w14:textId="0322320E" w:rsidR="00B124E5" w:rsidRPr="001D7A79" w:rsidRDefault="00B124E5" w:rsidP="00B124E5">
      <w:pPr>
        <w:pStyle w:val="Kop3"/>
        <w:rPr>
          <w:rFonts w:ascii="Corbel" w:hAnsi="Corbel"/>
        </w:rPr>
      </w:pPr>
      <w:bookmarkStart w:id="41" w:name="_Toc151709563"/>
      <w:r w:rsidRPr="001D7A79">
        <w:rPr>
          <w:rFonts w:ascii="Corbel" w:hAnsi="Corbel"/>
        </w:rPr>
        <w:t>Gestanddoening</w:t>
      </w:r>
      <w:bookmarkEnd w:id="41"/>
    </w:p>
    <w:p w14:paraId="2517BDC8" w14:textId="6AC9BFB2" w:rsidR="00B124E5" w:rsidRPr="001D7A79" w:rsidRDefault="00E2082E" w:rsidP="00E2082E">
      <w:pPr>
        <w:rPr>
          <w:rFonts w:ascii="Corbel" w:hAnsi="Corbel"/>
        </w:rPr>
      </w:pPr>
      <w:r w:rsidRPr="001D7A79">
        <w:rPr>
          <w:rFonts w:ascii="Corbel" w:hAnsi="Corbel"/>
        </w:rPr>
        <w:t xml:space="preserve">De inschrijver dient zijn inschrijving gestand te doen gedurende </w:t>
      </w:r>
      <w:r w:rsidR="00C12196">
        <w:rPr>
          <w:rFonts w:ascii="Corbel" w:hAnsi="Corbel"/>
        </w:rPr>
        <w:t>90</w:t>
      </w:r>
      <w:r w:rsidRPr="001D7A79">
        <w:rPr>
          <w:rFonts w:ascii="Corbel" w:hAnsi="Corbel" w:cs="CIDFont+F2"/>
        </w:rPr>
        <w:t xml:space="preserve"> dagen </w:t>
      </w:r>
      <w:r w:rsidRPr="001D7A79">
        <w:rPr>
          <w:rFonts w:ascii="Corbel" w:hAnsi="Corbel"/>
        </w:rPr>
        <w:t xml:space="preserve">na de dag waarop opening van de inschrijvingen heeft plaatsgevonden. Indien een kort geding aanhangig is gemaakt in het kader van deze aanbesteding wordt de termijn van </w:t>
      </w:r>
      <w:r w:rsidR="004E2DC8">
        <w:rPr>
          <w:rFonts w:ascii="Corbel" w:hAnsi="Corbel"/>
        </w:rPr>
        <w:t>90</w:t>
      </w:r>
      <w:r w:rsidRPr="001D7A79">
        <w:rPr>
          <w:rFonts w:ascii="Corbel" w:hAnsi="Corbel"/>
        </w:rPr>
        <w:t xml:space="preserve"> dagen automatisch verlengd en eindigt deze dertig dagen na uitspraak in kort geding in eerste aanleg.</w:t>
      </w:r>
    </w:p>
    <w:p w14:paraId="4E1E1702" w14:textId="77777777" w:rsidR="008D17A9" w:rsidRPr="001D7A79" w:rsidRDefault="008D17A9" w:rsidP="00E2082E">
      <w:pPr>
        <w:rPr>
          <w:rFonts w:ascii="Corbel" w:hAnsi="Corbel"/>
        </w:rPr>
      </w:pPr>
    </w:p>
    <w:p w14:paraId="1989F971" w14:textId="083A57F2" w:rsidR="008D17A9" w:rsidRPr="001D7A79" w:rsidRDefault="008D17A9" w:rsidP="00F035F9">
      <w:pPr>
        <w:pStyle w:val="Kop3"/>
        <w:rPr>
          <w:rFonts w:ascii="Corbel" w:hAnsi="Corbel"/>
        </w:rPr>
      </w:pPr>
      <w:bookmarkStart w:id="42" w:name="_Toc151709564"/>
      <w:r w:rsidRPr="001D7A79">
        <w:rPr>
          <w:rFonts w:ascii="Corbel" w:hAnsi="Corbel"/>
        </w:rPr>
        <w:t>Varianten van de inschrijver</w:t>
      </w:r>
      <w:bookmarkEnd w:id="42"/>
    </w:p>
    <w:p w14:paraId="32FA6818" w14:textId="493B07F4" w:rsidR="008D17A9" w:rsidRPr="001D7A79" w:rsidRDefault="008D17A9" w:rsidP="00E2082E">
      <w:pPr>
        <w:rPr>
          <w:rFonts w:ascii="Corbel" w:hAnsi="Corbel"/>
        </w:rPr>
      </w:pPr>
      <w:r w:rsidRPr="001D7A79">
        <w:rPr>
          <w:rFonts w:ascii="Corbel" w:hAnsi="Corbel"/>
        </w:rPr>
        <w:t xml:space="preserve">Het indienen van varianten van de inschrijver (artikel 2.28 ARW 2.16) </w:t>
      </w:r>
      <w:r w:rsidR="00F035F9" w:rsidRPr="001D7A79">
        <w:rPr>
          <w:rFonts w:ascii="Corbel" w:hAnsi="Corbel"/>
        </w:rPr>
        <w:t>is niet toegestaan.</w:t>
      </w:r>
    </w:p>
    <w:p w14:paraId="28617B8E" w14:textId="77777777" w:rsidR="00F035F9" w:rsidRPr="001D7A79" w:rsidRDefault="00F035F9" w:rsidP="00E2082E">
      <w:pPr>
        <w:rPr>
          <w:rFonts w:ascii="Corbel" w:hAnsi="Corbel"/>
        </w:rPr>
      </w:pPr>
    </w:p>
    <w:p w14:paraId="7768C6C9" w14:textId="3B9CF9A1" w:rsidR="00F035F9" w:rsidRPr="001D7A79" w:rsidRDefault="00F035F9" w:rsidP="00F035F9">
      <w:pPr>
        <w:pStyle w:val="Kop2"/>
        <w:rPr>
          <w:rFonts w:ascii="Corbel" w:hAnsi="Corbel"/>
        </w:rPr>
      </w:pPr>
      <w:bookmarkStart w:id="43" w:name="_Toc151709565"/>
      <w:r w:rsidRPr="001D7A79">
        <w:rPr>
          <w:rFonts w:ascii="Corbel" w:hAnsi="Corbel"/>
        </w:rPr>
        <w:lastRenderedPageBreak/>
        <w:t>Beoordeling inschrijvingen</w:t>
      </w:r>
      <w:bookmarkEnd w:id="43"/>
    </w:p>
    <w:p w14:paraId="6B5D1658" w14:textId="376E6A31" w:rsidR="00F035F9" w:rsidRPr="001D7A79" w:rsidRDefault="00477BE0" w:rsidP="00477BE0">
      <w:pPr>
        <w:pStyle w:val="Kop3"/>
        <w:rPr>
          <w:rFonts w:ascii="Corbel" w:hAnsi="Corbel"/>
        </w:rPr>
      </w:pPr>
      <w:bookmarkStart w:id="44" w:name="_Toc151709566"/>
      <w:r w:rsidRPr="001D7A79">
        <w:rPr>
          <w:rFonts w:ascii="Corbel" w:hAnsi="Corbel"/>
        </w:rPr>
        <w:t>Gunningscriterium</w:t>
      </w:r>
      <w:bookmarkEnd w:id="44"/>
    </w:p>
    <w:p w14:paraId="0F921951" w14:textId="72E1E5AE" w:rsidR="00477BE0" w:rsidRPr="001D7A79" w:rsidRDefault="00477BE0" w:rsidP="00477BE0">
      <w:pPr>
        <w:rPr>
          <w:rFonts w:ascii="Corbel" w:hAnsi="Corbel"/>
        </w:rPr>
      </w:pPr>
      <w:r w:rsidRPr="001D7A79">
        <w:rPr>
          <w:rFonts w:ascii="Corbel" w:hAnsi="Corbel"/>
        </w:rPr>
        <w:t>De beoordeling van de inschrijvingen en de uiteindelijke gunning zal plaatsvinden op grond van het gunningscriterium 'Beste prijs-kwaliteitverhouding'. In de omschreven procedure kunnen op verzoek van de Aanbestedende dienst besprekingen plaatsvinden met de inschrijvers ter verduidelijking van de inschrijving, e.e.a. conform ARW 2016 art. 2.33.</w:t>
      </w:r>
    </w:p>
    <w:p w14:paraId="1DC7BE9D" w14:textId="77777777" w:rsidR="00C91EA4" w:rsidRPr="001D7A79" w:rsidRDefault="00C91EA4" w:rsidP="00477BE0">
      <w:pPr>
        <w:rPr>
          <w:rFonts w:ascii="Corbel" w:hAnsi="Corbel"/>
        </w:rPr>
      </w:pPr>
    </w:p>
    <w:p w14:paraId="3388B109" w14:textId="618B126D" w:rsidR="00C91EA4" w:rsidRPr="001D7A79" w:rsidRDefault="00C91EA4" w:rsidP="00036E96">
      <w:pPr>
        <w:pStyle w:val="Kop3"/>
        <w:rPr>
          <w:rFonts w:ascii="Corbel" w:hAnsi="Corbel"/>
        </w:rPr>
      </w:pPr>
      <w:bookmarkStart w:id="45" w:name="_Toc151709567"/>
      <w:r w:rsidRPr="001D7A79">
        <w:rPr>
          <w:rFonts w:ascii="Corbel" w:hAnsi="Corbel"/>
        </w:rPr>
        <w:t>Opening van de inschrijvingen</w:t>
      </w:r>
      <w:bookmarkEnd w:id="45"/>
    </w:p>
    <w:p w14:paraId="77A74EC8" w14:textId="77777777" w:rsidR="00C91EA4" w:rsidRPr="001D7A79" w:rsidRDefault="00C91EA4" w:rsidP="00C91EA4">
      <w:pPr>
        <w:rPr>
          <w:rFonts w:ascii="Corbel" w:hAnsi="Corbel"/>
        </w:rPr>
      </w:pPr>
      <w:r w:rsidRPr="001D7A79">
        <w:rPr>
          <w:rFonts w:ascii="Corbel" w:hAnsi="Corbel"/>
        </w:rPr>
        <w:t>De volgende procedure zal worden gevolgd voor het openen van Inschrijvingen:</w:t>
      </w:r>
    </w:p>
    <w:p w14:paraId="0AF1C9B2" w14:textId="77777777" w:rsidR="00C91EA4" w:rsidRPr="001D7A79" w:rsidRDefault="00C91EA4" w:rsidP="00F93522">
      <w:pPr>
        <w:pStyle w:val="Lijstalinea"/>
        <w:numPr>
          <w:ilvl w:val="0"/>
          <w:numId w:val="15"/>
        </w:numPr>
        <w:rPr>
          <w:rFonts w:ascii="Corbel" w:hAnsi="Corbel"/>
        </w:rPr>
      </w:pPr>
      <w:r w:rsidRPr="001D7A79">
        <w:rPr>
          <w:rFonts w:ascii="Corbel" w:hAnsi="Corbel"/>
        </w:rPr>
        <w:t>De Inschrijvingen worden na de in de planning genoemde sluitingsdatum geopend door de Aanbestedende dienst.</w:t>
      </w:r>
    </w:p>
    <w:p w14:paraId="54B64DF0" w14:textId="77777777" w:rsidR="00C91EA4" w:rsidRPr="001D7A79" w:rsidRDefault="00C91EA4" w:rsidP="00F93522">
      <w:pPr>
        <w:pStyle w:val="Lijstalinea"/>
        <w:numPr>
          <w:ilvl w:val="0"/>
          <w:numId w:val="15"/>
        </w:numPr>
        <w:rPr>
          <w:rFonts w:ascii="Corbel" w:hAnsi="Corbel"/>
        </w:rPr>
      </w:pPr>
      <w:r w:rsidRPr="001D7A79">
        <w:rPr>
          <w:rFonts w:ascii="Corbel" w:hAnsi="Corbel"/>
        </w:rPr>
        <w:t>Van de opening wordt een proces-verbaal opgemaakt.</w:t>
      </w:r>
    </w:p>
    <w:p w14:paraId="652ECDC7" w14:textId="77777777" w:rsidR="00C91EA4" w:rsidRPr="001D7A79" w:rsidRDefault="00C91EA4" w:rsidP="00F93522">
      <w:pPr>
        <w:pStyle w:val="Lijstalinea"/>
        <w:numPr>
          <w:ilvl w:val="0"/>
          <w:numId w:val="15"/>
        </w:numPr>
        <w:rPr>
          <w:rFonts w:ascii="Corbel" w:hAnsi="Corbel"/>
        </w:rPr>
      </w:pPr>
      <w:r w:rsidRPr="001D7A79">
        <w:rPr>
          <w:rFonts w:ascii="Corbel" w:hAnsi="Corbel"/>
        </w:rPr>
        <w:t>Tijdens de opening worden de Inschrijvingen niet inhoudelijk behandeld.</w:t>
      </w:r>
    </w:p>
    <w:p w14:paraId="7A916AD4" w14:textId="62348503" w:rsidR="00C91EA4" w:rsidRPr="001D7A79" w:rsidRDefault="00C91EA4" w:rsidP="00F93522">
      <w:pPr>
        <w:pStyle w:val="Lijstalinea"/>
        <w:numPr>
          <w:ilvl w:val="0"/>
          <w:numId w:val="15"/>
        </w:numPr>
        <w:rPr>
          <w:rFonts w:ascii="Corbel" w:hAnsi="Corbel"/>
        </w:rPr>
      </w:pPr>
      <w:r w:rsidRPr="001D7A79">
        <w:rPr>
          <w:rFonts w:ascii="Corbel" w:hAnsi="Corbel"/>
        </w:rPr>
        <w:t>Inschrijvers worden niet uitgenodigd om de openingsprocedure bij te wonen. De opening van de Inschrijvingen is slechts een formaliteit.</w:t>
      </w:r>
    </w:p>
    <w:p w14:paraId="43703DBC" w14:textId="77777777" w:rsidR="00F035F9" w:rsidRPr="001D7A79" w:rsidRDefault="00F035F9" w:rsidP="00C91EA4">
      <w:pPr>
        <w:rPr>
          <w:rFonts w:ascii="Corbel" w:hAnsi="Corbel" w:cstheme="minorHAnsi"/>
          <w:szCs w:val="18"/>
        </w:rPr>
      </w:pPr>
    </w:p>
    <w:p w14:paraId="56BE2E23" w14:textId="0488BACE" w:rsidR="00B124E5" w:rsidRPr="001D7A79" w:rsidRDefault="00D5104F" w:rsidP="00D5104F">
      <w:pPr>
        <w:pStyle w:val="Kop3"/>
        <w:rPr>
          <w:rFonts w:ascii="Corbel" w:hAnsi="Corbel"/>
        </w:rPr>
      </w:pPr>
      <w:bookmarkStart w:id="46" w:name="_Toc151709568"/>
      <w:r w:rsidRPr="001D7A79">
        <w:rPr>
          <w:rFonts w:ascii="Corbel" w:hAnsi="Corbel"/>
        </w:rPr>
        <w:t>Procesgang beoordeling</w:t>
      </w:r>
      <w:bookmarkEnd w:id="46"/>
    </w:p>
    <w:p w14:paraId="75C4262D" w14:textId="14748328" w:rsidR="00035054" w:rsidRPr="001D7A79" w:rsidRDefault="0014750D" w:rsidP="00035054">
      <w:pPr>
        <w:rPr>
          <w:rFonts w:ascii="Corbel" w:hAnsi="Corbel"/>
        </w:rPr>
      </w:pPr>
      <w:r w:rsidRPr="001D7A79">
        <w:rPr>
          <w:rFonts w:ascii="Corbel" w:hAnsi="Corbel" w:cs="Arial"/>
        </w:rPr>
        <w:t xml:space="preserve">Het plan van aanpak (PvA) wordt door een beoordelingscommissie van ten minste </w:t>
      </w:r>
      <w:r w:rsidR="00480933" w:rsidRPr="001D7A79">
        <w:rPr>
          <w:rFonts w:ascii="Corbel" w:hAnsi="Corbel" w:cs="Arial"/>
        </w:rPr>
        <w:t>3</w:t>
      </w:r>
      <w:r w:rsidRPr="001D7A79">
        <w:rPr>
          <w:rFonts w:ascii="Corbel" w:hAnsi="Corbel" w:cs="Arial"/>
        </w:rPr>
        <w:t xml:space="preserve"> personen beoordeeld</w:t>
      </w:r>
      <w:r w:rsidR="00563E96">
        <w:rPr>
          <w:rFonts w:ascii="Corbel" w:hAnsi="Corbel" w:cs="Arial"/>
        </w:rPr>
        <w:t>, onder leiding van een inkoper van de provincie Utrecht.</w:t>
      </w:r>
      <w:r w:rsidRPr="001D7A79">
        <w:rPr>
          <w:rFonts w:ascii="Corbel" w:hAnsi="Corbel" w:cs="Arial"/>
        </w:rPr>
        <w:t xml:space="preserve"> </w:t>
      </w:r>
      <w:r w:rsidR="00035054" w:rsidRPr="001D7A79">
        <w:rPr>
          <w:rFonts w:ascii="Corbel" w:hAnsi="Corbel"/>
        </w:rPr>
        <w:t>Het beoordelen van het plan van aanpak door de beoordelingscommissie vindt plaats volgen</w:t>
      </w:r>
      <w:r w:rsidR="004746B0">
        <w:rPr>
          <w:rFonts w:ascii="Corbel" w:hAnsi="Corbel"/>
        </w:rPr>
        <w:t>s</w:t>
      </w:r>
      <w:r w:rsidR="00035054" w:rsidRPr="001D7A79">
        <w:rPr>
          <w:rFonts w:ascii="Corbel" w:hAnsi="Corbel"/>
        </w:rPr>
        <w:t xml:space="preserve"> de onderstaande stappen:</w:t>
      </w:r>
    </w:p>
    <w:p w14:paraId="21AF076E" w14:textId="77777777" w:rsidR="009E2059" w:rsidRPr="001D7A79" w:rsidRDefault="00E31555" w:rsidP="00F93522">
      <w:pPr>
        <w:pStyle w:val="Lijstalinea"/>
        <w:numPr>
          <w:ilvl w:val="0"/>
          <w:numId w:val="16"/>
        </w:numPr>
        <w:rPr>
          <w:rFonts w:ascii="Corbel" w:hAnsi="Corbel"/>
        </w:rPr>
      </w:pPr>
      <w:r w:rsidRPr="001D7A79">
        <w:rPr>
          <w:rFonts w:ascii="Corbel" w:hAnsi="Corbel"/>
        </w:rPr>
        <w:t xml:space="preserve">Opening van de niet prijsgebonden informatie, bestaande uit de inhoudelijke aanbieding; </w:t>
      </w:r>
    </w:p>
    <w:p w14:paraId="7AC1C6E1" w14:textId="579C4925" w:rsidR="00E31555" w:rsidRPr="001D7A79" w:rsidRDefault="00E31555" w:rsidP="00F93522">
      <w:pPr>
        <w:pStyle w:val="Lijstalinea"/>
        <w:numPr>
          <w:ilvl w:val="0"/>
          <w:numId w:val="16"/>
        </w:numPr>
        <w:rPr>
          <w:rFonts w:ascii="Corbel" w:hAnsi="Corbel"/>
        </w:rPr>
      </w:pPr>
      <w:r w:rsidRPr="001D7A79">
        <w:rPr>
          <w:rFonts w:ascii="Corbel" w:hAnsi="Corbel"/>
        </w:rPr>
        <w:t>Individuele beoordeling van de kwaliteit op de kwaliteitscriteria;</w:t>
      </w:r>
    </w:p>
    <w:p w14:paraId="36482B79" w14:textId="77777777" w:rsidR="00E31555" w:rsidRPr="001D7A79" w:rsidRDefault="00E31555" w:rsidP="00F93522">
      <w:pPr>
        <w:pStyle w:val="Lijstalinea"/>
        <w:numPr>
          <w:ilvl w:val="0"/>
          <w:numId w:val="16"/>
        </w:numPr>
        <w:rPr>
          <w:rFonts w:ascii="Corbel" w:hAnsi="Corbel" w:cstheme="minorHAnsi"/>
          <w:szCs w:val="18"/>
        </w:rPr>
      </w:pPr>
      <w:r w:rsidRPr="001D7A79">
        <w:rPr>
          <w:rFonts w:ascii="Corbel" w:hAnsi="Corbel"/>
        </w:rPr>
        <w:t>Gezamenlijke bespreking van de beoordeling van de kwaliteit door de beoordelingscommissie en evalueren van de individuele scores;</w:t>
      </w:r>
    </w:p>
    <w:p w14:paraId="38141BED" w14:textId="3FF50832" w:rsidR="00D5104F" w:rsidRPr="001D7A79" w:rsidRDefault="00E31555" w:rsidP="00F93522">
      <w:pPr>
        <w:pStyle w:val="Lijstalinea"/>
        <w:numPr>
          <w:ilvl w:val="0"/>
          <w:numId w:val="16"/>
        </w:numPr>
        <w:rPr>
          <w:rFonts w:ascii="Corbel" w:hAnsi="Corbel" w:cstheme="minorHAnsi"/>
          <w:szCs w:val="18"/>
        </w:rPr>
      </w:pPr>
      <w:r w:rsidRPr="001D7A79">
        <w:rPr>
          <w:rFonts w:ascii="Corbel" w:hAnsi="Corbel"/>
        </w:rPr>
        <w:t>Uitspreken eindoordeel per kwaliteitscriterium op basis van consensus.</w:t>
      </w:r>
    </w:p>
    <w:p w14:paraId="6EE97E12" w14:textId="77777777" w:rsidR="00B07E8C" w:rsidRPr="001D7A79" w:rsidRDefault="00B07E8C" w:rsidP="001C59C9">
      <w:pPr>
        <w:rPr>
          <w:rFonts w:ascii="Corbel" w:hAnsi="Corbel" w:cstheme="minorHAnsi"/>
          <w:szCs w:val="18"/>
        </w:rPr>
      </w:pPr>
    </w:p>
    <w:p w14:paraId="2C41974D" w14:textId="77777777" w:rsidR="001C59C9" w:rsidRPr="001D7A79" w:rsidRDefault="001C59C9" w:rsidP="001C59C9">
      <w:pPr>
        <w:rPr>
          <w:rFonts w:ascii="Corbel" w:eastAsia="CIDFont+F4" w:hAnsi="Corbel" w:cstheme="minorHAnsi"/>
          <w:szCs w:val="18"/>
        </w:rPr>
      </w:pPr>
      <w:r w:rsidRPr="001D7A79">
        <w:rPr>
          <w:rFonts w:ascii="Corbel" w:eastAsia="CIDFont+F4" w:hAnsi="Corbel" w:cstheme="minorHAnsi"/>
          <w:szCs w:val="18"/>
        </w:rPr>
        <w:t>Het beoordelen van het gunningscriterium prijs en het vaststellen van de EMVI door de</w:t>
      </w:r>
    </w:p>
    <w:p w14:paraId="6B56233C" w14:textId="77777777" w:rsidR="001C59C9" w:rsidRPr="001D7A79" w:rsidRDefault="001C59C9" w:rsidP="001C59C9">
      <w:pPr>
        <w:rPr>
          <w:rFonts w:ascii="Corbel" w:eastAsia="CIDFont+F4" w:hAnsi="Corbel" w:cstheme="minorHAnsi"/>
          <w:szCs w:val="18"/>
        </w:rPr>
      </w:pPr>
      <w:r w:rsidRPr="001D7A79">
        <w:rPr>
          <w:rFonts w:ascii="Corbel" w:eastAsia="CIDFont+F4" w:hAnsi="Corbel" w:cstheme="minorHAnsi"/>
          <w:szCs w:val="18"/>
        </w:rPr>
        <w:t>aanbestedingscommissie vindt plaats volgens de onderstaande stappen:</w:t>
      </w:r>
    </w:p>
    <w:p w14:paraId="56A2841C" w14:textId="77777777" w:rsidR="001C59C9" w:rsidRPr="001D7A79" w:rsidRDefault="001C59C9" w:rsidP="00F93522">
      <w:pPr>
        <w:pStyle w:val="Lijstalinea"/>
        <w:numPr>
          <w:ilvl w:val="0"/>
          <w:numId w:val="17"/>
        </w:numPr>
        <w:rPr>
          <w:rFonts w:ascii="Corbel" w:eastAsia="CIDFont+F4" w:hAnsi="Corbel" w:cstheme="minorHAnsi"/>
          <w:szCs w:val="18"/>
        </w:rPr>
      </w:pPr>
      <w:r w:rsidRPr="001D7A79">
        <w:rPr>
          <w:rFonts w:ascii="Corbel" w:eastAsia="CIDFont+F4" w:hAnsi="Corbel" w:cstheme="minorHAnsi"/>
          <w:szCs w:val="18"/>
        </w:rPr>
        <w:t>Opening van de prijsgebonden informatie;</w:t>
      </w:r>
    </w:p>
    <w:p w14:paraId="5FD23C47" w14:textId="06797111" w:rsidR="001C59C9" w:rsidRPr="001D7A79" w:rsidRDefault="001C59C9" w:rsidP="00F93522">
      <w:pPr>
        <w:pStyle w:val="Lijstalinea"/>
        <w:numPr>
          <w:ilvl w:val="0"/>
          <w:numId w:val="17"/>
        </w:numPr>
        <w:rPr>
          <w:rFonts w:ascii="Corbel" w:hAnsi="Corbel" w:cstheme="minorHAnsi"/>
          <w:szCs w:val="18"/>
        </w:rPr>
      </w:pPr>
      <w:r w:rsidRPr="001D7A79">
        <w:rPr>
          <w:rFonts w:ascii="Corbel" w:eastAsia="CIDFont+F4" w:hAnsi="Corbel" w:cstheme="minorHAnsi"/>
          <w:szCs w:val="18"/>
        </w:rPr>
        <w:t>Het opstellen van een proces-verbaal van aanbesteding o.b.v. het eindresultaat van de aanbestedingsprocedure (na het bepalen van de EMVI-berekening).</w:t>
      </w:r>
    </w:p>
    <w:p w14:paraId="203754C7" w14:textId="77777777" w:rsidR="0096276F" w:rsidRPr="001D7A79" w:rsidRDefault="0096276F" w:rsidP="001C59C9">
      <w:pPr>
        <w:rPr>
          <w:rFonts w:ascii="Corbel" w:hAnsi="Corbel" w:cstheme="minorHAnsi"/>
          <w:szCs w:val="18"/>
        </w:rPr>
      </w:pPr>
    </w:p>
    <w:p w14:paraId="1A95F351" w14:textId="3837C3E0" w:rsidR="0096276F" w:rsidRPr="001D7A79" w:rsidRDefault="0096276F" w:rsidP="000811D2">
      <w:pPr>
        <w:pStyle w:val="Kop3"/>
        <w:rPr>
          <w:rFonts w:ascii="Corbel" w:hAnsi="Corbel"/>
        </w:rPr>
      </w:pPr>
      <w:bookmarkStart w:id="47" w:name="_Toc151709569"/>
      <w:r w:rsidRPr="001D7A79">
        <w:rPr>
          <w:rFonts w:ascii="Corbel" w:hAnsi="Corbel"/>
        </w:rPr>
        <w:t>Berekeningsmethode (Gunnen op Waarde)</w:t>
      </w:r>
      <w:bookmarkEnd w:id="47"/>
    </w:p>
    <w:p w14:paraId="5D01BCAD" w14:textId="77777777" w:rsidR="00925DCD" w:rsidRPr="001D7A79" w:rsidRDefault="00925DCD" w:rsidP="00925DCD">
      <w:pPr>
        <w:rPr>
          <w:rFonts w:ascii="Corbel" w:hAnsi="Corbel"/>
        </w:rPr>
      </w:pPr>
      <w:r w:rsidRPr="001D7A79">
        <w:rPr>
          <w:rFonts w:ascii="Corbel" w:hAnsi="Corbel"/>
        </w:rPr>
        <w:t>Om te bepalen welke inschrijver de economisch meest voordelige inschrijving heeft gedaan worden de genoemde kwaliteits- en prijscriteria in verband met elkaar gebracht in de eindberekening.</w:t>
      </w:r>
    </w:p>
    <w:p w14:paraId="2E357AC1" w14:textId="77777777" w:rsidR="00C96FAE" w:rsidRPr="001D7A79" w:rsidRDefault="00C96FAE" w:rsidP="00925DCD">
      <w:pPr>
        <w:rPr>
          <w:rFonts w:ascii="Corbel" w:hAnsi="Corbel"/>
        </w:rPr>
      </w:pPr>
    </w:p>
    <w:p w14:paraId="26B01C5B" w14:textId="347601F2" w:rsidR="00925DCD" w:rsidRPr="001D7A79" w:rsidRDefault="00925DCD" w:rsidP="00925DCD">
      <w:pPr>
        <w:rPr>
          <w:rFonts w:ascii="Corbel" w:hAnsi="Corbel"/>
        </w:rPr>
      </w:pPr>
      <w:r w:rsidRPr="001D7A79">
        <w:rPr>
          <w:rFonts w:ascii="Corbel" w:hAnsi="Corbel"/>
        </w:rPr>
        <w:t xml:space="preserve">In tabellen staan per sub criterium dan wel per onderdeel, de maximaal toe te kennen kwaliteitswaarde (in EURO) vermeld. Het berekeningsresultaat van het berekeningsmodel is de 'Evaluatieprijs' conform de formule: </w:t>
      </w:r>
    </w:p>
    <w:p w14:paraId="74716B68" w14:textId="77777777" w:rsidR="00C96FAE" w:rsidRPr="001D7A79" w:rsidRDefault="00C96FAE" w:rsidP="00925DCD">
      <w:pPr>
        <w:rPr>
          <w:rFonts w:ascii="Corbel" w:hAnsi="Corbel"/>
        </w:rPr>
      </w:pPr>
    </w:p>
    <w:p w14:paraId="4D3C8AED" w14:textId="77777777" w:rsidR="00925DCD" w:rsidRPr="001D7A79" w:rsidRDefault="00925DCD" w:rsidP="00925DCD">
      <w:pPr>
        <w:rPr>
          <w:rFonts w:ascii="Corbel" w:hAnsi="Corbel"/>
          <w:b/>
          <w:spacing w:val="22"/>
        </w:rPr>
      </w:pPr>
      <w:r w:rsidRPr="001D7A79">
        <w:rPr>
          <w:rFonts w:ascii="Corbel" w:hAnsi="Corbel"/>
          <w:b/>
          <w:spacing w:val="22"/>
        </w:rPr>
        <w:t xml:space="preserve">EP = IP - Qtot </w:t>
      </w:r>
    </w:p>
    <w:p w14:paraId="350DD518" w14:textId="77777777" w:rsidR="00C96FAE" w:rsidRPr="001D7A79" w:rsidRDefault="00C96FAE" w:rsidP="00925DCD">
      <w:pPr>
        <w:rPr>
          <w:rFonts w:ascii="Corbel" w:hAnsi="Corbel"/>
          <w:spacing w:val="-5"/>
        </w:rPr>
      </w:pPr>
    </w:p>
    <w:p w14:paraId="26AA84F5" w14:textId="5B3255AE" w:rsidR="00925DCD" w:rsidRPr="001D7A79" w:rsidRDefault="00925DCD" w:rsidP="00925DCD">
      <w:pPr>
        <w:rPr>
          <w:rFonts w:ascii="Corbel" w:hAnsi="Corbel"/>
          <w:spacing w:val="-5"/>
        </w:rPr>
      </w:pPr>
      <w:r w:rsidRPr="001D7A79">
        <w:rPr>
          <w:rFonts w:ascii="Corbel" w:hAnsi="Corbel"/>
          <w:spacing w:val="-5"/>
        </w:rPr>
        <w:t xml:space="preserve">Hierin is: </w:t>
      </w:r>
    </w:p>
    <w:p w14:paraId="76BB8331" w14:textId="77777777" w:rsidR="00925DCD" w:rsidRPr="001D7A79" w:rsidRDefault="00925DCD" w:rsidP="00925DCD">
      <w:pPr>
        <w:rPr>
          <w:rFonts w:ascii="Corbel" w:hAnsi="Corbel"/>
        </w:rPr>
      </w:pPr>
      <w:r w:rsidRPr="001D7A79">
        <w:rPr>
          <w:rFonts w:ascii="Corbel" w:hAnsi="Corbel"/>
        </w:rPr>
        <w:t>EP</w:t>
      </w:r>
      <w:r w:rsidRPr="001D7A79">
        <w:rPr>
          <w:rFonts w:ascii="Corbel" w:hAnsi="Corbel"/>
        </w:rPr>
        <w:tab/>
        <w:t>=</w:t>
      </w:r>
      <w:r w:rsidRPr="001D7A79">
        <w:rPr>
          <w:rFonts w:ascii="Corbel" w:hAnsi="Corbel"/>
        </w:rPr>
        <w:tab/>
        <w:t>Evaluatieprijs in Euro</w:t>
      </w:r>
    </w:p>
    <w:p w14:paraId="12A4E6FD" w14:textId="77777777" w:rsidR="00925DCD" w:rsidRPr="001D7A79" w:rsidRDefault="00925DCD" w:rsidP="00925DCD">
      <w:pPr>
        <w:rPr>
          <w:rFonts w:ascii="Corbel" w:hAnsi="Corbel"/>
        </w:rPr>
      </w:pPr>
      <w:r w:rsidRPr="001D7A79">
        <w:rPr>
          <w:rFonts w:ascii="Corbel" w:hAnsi="Corbel"/>
        </w:rPr>
        <w:t>IP</w:t>
      </w:r>
      <w:r w:rsidRPr="001D7A79">
        <w:rPr>
          <w:rFonts w:ascii="Corbel" w:hAnsi="Corbel"/>
        </w:rPr>
        <w:tab/>
        <w:t>=</w:t>
      </w:r>
      <w:r w:rsidRPr="001D7A79">
        <w:rPr>
          <w:rFonts w:ascii="Corbel" w:hAnsi="Corbel"/>
        </w:rPr>
        <w:tab/>
        <w:t>Inschrijvingssom in Euro (conform Inschrijvingsbiljet)</w:t>
      </w:r>
    </w:p>
    <w:p w14:paraId="5B3E38DF" w14:textId="77777777" w:rsidR="00925DCD" w:rsidRPr="001D7A79" w:rsidRDefault="00925DCD" w:rsidP="00925DCD">
      <w:pPr>
        <w:rPr>
          <w:rFonts w:ascii="Corbel" w:hAnsi="Corbel"/>
        </w:rPr>
      </w:pPr>
      <w:r w:rsidRPr="001D7A79">
        <w:rPr>
          <w:rFonts w:ascii="Corbel" w:hAnsi="Corbel"/>
        </w:rPr>
        <w:t>Qtot</w:t>
      </w:r>
      <w:r w:rsidRPr="001D7A79">
        <w:rPr>
          <w:rFonts w:ascii="Corbel" w:hAnsi="Corbel"/>
        </w:rPr>
        <w:tab/>
        <w:t>=</w:t>
      </w:r>
      <w:r w:rsidRPr="001D7A79">
        <w:rPr>
          <w:rFonts w:ascii="Corbel" w:hAnsi="Corbel"/>
        </w:rPr>
        <w:tab/>
        <w:t>Totaal behaalde kwaliteitswaarde in Euro</w:t>
      </w:r>
    </w:p>
    <w:p w14:paraId="370C28ED" w14:textId="6DB2B6DD" w:rsidR="00925DCD" w:rsidRPr="001D7A79" w:rsidRDefault="00925DCD" w:rsidP="00925DCD">
      <w:pPr>
        <w:rPr>
          <w:rFonts w:ascii="Corbel" w:hAnsi="Corbel"/>
        </w:rPr>
      </w:pPr>
      <w:r w:rsidRPr="001D7A79">
        <w:rPr>
          <w:rFonts w:ascii="Corbel" w:hAnsi="Corbel"/>
        </w:rPr>
        <w:t>De inschrijving die op grond van dit berekeningsmodel de laagste</w:t>
      </w:r>
      <w:r w:rsidR="00C96FAE" w:rsidRPr="001D7A79">
        <w:rPr>
          <w:rFonts w:ascii="Corbel" w:hAnsi="Corbel"/>
        </w:rPr>
        <w:t xml:space="preserve"> </w:t>
      </w:r>
      <w:r w:rsidRPr="001D7A79">
        <w:rPr>
          <w:rFonts w:ascii="Corbel" w:hAnsi="Corbel"/>
        </w:rPr>
        <w:t>evaluatieprijs (EP) heeft, is de economisch meest voordelige inschrijving (EMVI).</w:t>
      </w:r>
    </w:p>
    <w:p w14:paraId="2336A5A8" w14:textId="228A5AD9" w:rsidR="000E3976" w:rsidRPr="001D7A79" w:rsidRDefault="000E3976" w:rsidP="004F48D2">
      <w:pPr>
        <w:rPr>
          <w:rFonts w:ascii="Corbel" w:hAnsi="Corbel" w:cstheme="minorHAnsi"/>
          <w:szCs w:val="18"/>
        </w:rPr>
      </w:pPr>
    </w:p>
    <w:p w14:paraId="2C0370A2" w14:textId="08B05A89" w:rsidR="00E810B7" w:rsidRPr="001D7A79" w:rsidRDefault="00E810B7" w:rsidP="00873658">
      <w:pPr>
        <w:pStyle w:val="Kop3"/>
        <w:rPr>
          <w:rFonts w:ascii="Corbel" w:hAnsi="Corbel"/>
        </w:rPr>
      </w:pPr>
      <w:bookmarkStart w:id="48" w:name="_Toc151709570"/>
      <w:r w:rsidRPr="001D7A79">
        <w:rPr>
          <w:rFonts w:ascii="Corbel" w:hAnsi="Corbel"/>
        </w:rPr>
        <w:lastRenderedPageBreak/>
        <w:t>Kwalitatieve aanbiedingsdocumenten</w:t>
      </w:r>
      <w:bookmarkEnd w:id="48"/>
    </w:p>
    <w:p w14:paraId="0F96FE47" w14:textId="307F08F5" w:rsidR="00E810B7" w:rsidRPr="001D7A79" w:rsidRDefault="008E129F" w:rsidP="008E129F">
      <w:pPr>
        <w:rPr>
          <w:rFonts w:ascii="Corbel" w:hAnsi="Corbel"/>
        </w:rPr>
      </w:pPr>
      <w:r w:rsidRPr="001D7A79">
        <w:rPr>
          <w:rFonts w:ascii="Corbel" w:hAnsi="Corbel"/>
        </w:rPr>
        <w:t>De bij de inschrijving te verstrekken documenten ten behoeve van de kwaliteitsgerichte beoordeling zijn:</w:t>
      </w:r>
    </w:p>
    <w:p w14:paraId="15D23C48" w14:textId="77777777" w:rsidR="008E129F" w:rsidRPr="001D7A79" w:rsidRDefault="008E129F" w:rsidP="008E129F">
      <w:pPr>
        <w:rPr>
          <w:rFonts w:ascii="Corbel" w:hAnsi="Corbel"/>
        </w:rPr>
      </w:pPr>
    </w:p>
    <w:p w14:paraId="5397A2F8" w14:textId="245F8EE8" w:rsidR="00765E8E" w:rsidRPr="001D7A79" w:rsidRDefault="00765E8E" w:rsidP="008E129F">
      <w:pPr>
        <w:rPr>
          <w:rFonts w:ascii="Corbel" w:hAnsi="Corbel"/>
          <w:i/>
          <w:iCs/>
        </w:rPr>
      </w:pPr>
      <w:r w:rsidRPr="001D7A79">
        <w:rPr>
          <w:rFonts w:ascii="Corbel" w:hAnsi="Corbel"/>
          <w:i/>
          <w:iCs/>
        </w:rPr>
        <w:t>Perceel 1:</w:t>
      </w:r>
    </w:p>
    <w:tbl>
      <w:tblPr>
        <w:tblStyle w:val="Tabelraster"/>
        <w:tblW w:w="7650" w:type="dxa"/>
        <w:tblLook w:val="04A0" w:firstRow="1" w:lastRow="0" w:firstColumn="1" w:lastColumn="0" w:noHBand="0" w:noVBand="1"/>
      </w:tblPr>
      <w:tblGrid>
        <w:gridCol w:w="988"/>
        <w:gridCol w:w="6662"/>
      </w:tblGrid>
      <w:tr w:rsidR="008E129F" w:rsidRPr="001D7A79" w14:paraId="23309229" w14:textId="77777777" w:rsidTr="00461FB0">
        <w:tc>
          <w:tcPr>
            <w:tcW w:w="988" w:type="dxa"/>
            <w:shd w:val="clear" w:color="auto" w:fill="BFBFBF" w:themeFill="background1" w:themeFillShade="BF"/>
          </w:tcPr>
          <w:p w14:paraId="22008786" w14:textId="53EF44DA" w:rsidR="008E129F" w:rsidRPr="001D7A79" w:rsidRDefault="008E129F" w:rsidP="008E129F">
            <w:pPr>
              <w:rPr>
                <w:rFonts w:ascii="Corbel" w:hAnsi="Corbel"/>
                <w:b/>
                <w:bCs/>
              </w:rPr>
            </w:pPr>
            <w:r w:rsidRPr="001D7A79">
              <w:rPr>
                <w:rFonts w:ascii="Corbel" w:hAnsi="Corbel"/>
                <w:b/>
                <w:bCs/>
              </w:rPr>
              <w:t>Nummer</w:t>
            </w:r>
          </w:p>
        </w:tc>
        <w:tc>
          <w:tcPr>
            <w:tcW w:w="6662" w:type="dxa"/>
            <w:shd w:val="clear" w:color="auto" w:fill="BFBFBF" w:themeFill="background1" w:themeFillShade="BF"/>
          </w:tcPr>
          <w:p w14:paraId="095BD615" w14:textId="6D3E5022" w:rsidR="008E129F" w:rsidRPr="001D7A79" w:rsidRDefault="008E129F" w:rsidP="008E129F">
            <w:pPr>
              <w:rPr>
                <w:rFonts w:ascii="Corbel" w:hAnsi="Corbel"/>
                <w:b/>
                <w:bCs/>
              </w:rPr>
            </w:pPr>
            <w:r w:rsidRPr="001D7A79">
              <w:rPr>
                <w:rFonts w:ascii="Corbel" w:hAnsi="Corbel"/>
                <w:b/>
                <w:bCs/>
              </w:rPr>
              <w:t>Documentnaam</w:t>
            </w:r>
          </w:p>
        </w:tc>
      </w:tr>
      <w:tr w:rsidR="008E129F" w:rsidRPr="001D7A79" w14:paraId="71C199BE" w14:textId="77777777" w:rsidTr="00461FB0">
        <w:tc>
          <w:tcPr>
            <w:tcW w:w="988" w:type="dxa"/>
          </w:tcPr>
          <w:p w14:paraId="19640105" w14:textId="1B51EBCA" w:rsidR="008E129F" w:rsidRPr="001D7A79" w:rsidRDefault="008E129F" w:rsidP="008E129F">
            <w:pPr>
              <w:rPr>
                <w:rFonts w:ascii="Corbel" w:hAnsi="Corbel"/>
              </w:rPr>
            </w:pPr>
            <w:r w:rsidRPr="001D7A79">
              <w:rPr>
                <w:rFonts w:ascii="Corbel" w:hAnsi="Corbel"/>
              </w:rPr>
              <w:t>1</w:t>
            </w:r>
          </w:p>
        </w:tc>
        <w:tc>
          <w:tcPr>
            <w:tcW w:w="6662" w:type="dxa"/>
          </w:tcPr>
          <w:p w14:paraId="5E3D1711" w14:textId="77777777" w:rsidR="008E129F" w:rsidRPr="001D7A79" w:rsidRDefault="00461FB0" w:rsidP="00461FB0">
            <w:pPr>
              <w:autoSpaceDE w:val="0"/>
              <w:autoSpaceDN w:val="0"/>
              <w:adjustRightInd w:val="0"/>
              <w:spacing w:line="240" w:lineRule="auto"/>
              <w:rPr>
                <w:rFonts w:ascii="Corbel" w:eastAsia="CIDFont+F4" w:hAnsi="Corbel" w:cs="CIDFont+F4"/>
                <w:szCs w:val="18"/>
              </w:rPr>
            </w:pPr>
            <w:r w:rsidRPr="001D7A79">
              <w:rPr>
                <w:rFonts w:ascii="Corbel" w:eastAsia="CIDFont+F4" w:hAnsi="Corbel" w:cs="CIDFont+F4"/>
                <w:szCs w:val="18"/>
              </w:rPr>
              <w:t>Een Plan van Aanpak met daarin de nadere uitwerking van de onderstaande EMVI-criteria:</w:t>
            </w:r>
          </w:p>
          <w:p w14:paraId="4129FED2" w14:textId="4A02C1FD" w:rsidR="008D26E3" w:rsidRPr="001D7A79" w:rsidRDefault="009F2FF1" w:rsidP="00461FB0">
            <w:pPr>
              <w:autoSpaceDE w:val="0"/>
              <w:autoSpaceDN w:val="0"/>
              <w:adjustRightInd w:val="0"/>
              <w:spacing w:line="240" w:lineRule="auto"/>
              <w:rPr>
                <w:rFonts w:ascii="Corbel" w:hAnsi="Corbel"/>
              </w:rPr>
            </w:pPr>
            <w:r w:rsidRPr="001D7A79">
              <w:rPr>
                <w:rFonts w:ascii="Corbel" w:hAnsi="Corbel"/>
              </w:rPr>
              <w:t xml:space="preserve">P1 </w:t>
            </w:r>
            <w:r w:rsidR="008D26E3" w:rsidRPr="001D7A79">
              <w:rPr>
                <w:rFonts w:ascii="Corbel" w:hAnsi="Corbel"/>
              </w:rPr>
              <w:t>EC1: Fasering</w:t>
            </w:r>
            <w:r w:rsidR="00436BE1" w:rsidRPr="001D7A79">
              <w:rPr>
                <w:rFonts w:ascii="Corbel" w:hAnsi="Corbel"/>
              </w:rPr>
              <w:t>, planning</w:t>
            </w:r>
            <w:r w:rsidR="008D26E3" w:rsidRPr="001D7A79">
              <w:rPr>
                <w:rFonts w:ascii="Corbel" w:hAnsi="Corbel"/>
              </w:rPr>
              <w:t xml:space="preserve"> en BLVC</w:t>
            </w:r>
          </w:p>
          <w:p w14:paraId="2C87D34A" w14:textId="3F444324" w:rsidR="009F2FF1" w:rsidRPr="001D7A79" w:rsidRDefault="009F2FF1" w:rsidP="00461FB0">
            <w:pPr>
              <w:autoSpaceDE w:val="0"/>
              <w:autoSpaceDN w:val="0"/>
              <w:adjustRightInd w:val="0"/>
              <w:spacing w:line="240" w:lineRule="auto"/>
              <w:rPr>
                <w:rFonts w:ascii="Corbel" w:hAnsi="Corbel"/>
              </w:rPr>
            </w:pPr>
            <w:r w:rsidRPr="001D7A79">
              <w:rPr>
                <w:rFonts w:ascii="Corbel" w:hAnsi="Corbel"/>
              </w:rPr>
              <w:t xml:space="preserve">P1 EC2: </w:t>
            </w:r>
            <w:r w:rsidR="00436BE1" w:rsidRPr="001D7A79">
              <w:rPr>
                <w:rFonts w:ascii="Corbel" w:hAnsi="Corbel"/>
              </w:rPr>
              <w:t>Duurzaamheid</w:t>
            </w:r>
          </w:p>
        </w:tc>
      </w:tr>
    </w:tbl>
    <w:p w14:paraId="4EB09B6F" w14:textId="77777777" w:rsidR="008E129F" w:rsidRPr="001D7A79" w:rsidRDefault="008E129F" w:rsidP="008E129F">
      <w:pPr>
        <w:rPr>
          <w:rFonts w:ascii="Corbel" w:hAnsi="Corbel"/>
        </w:rPr>
      </w:pPr>
    </w:p>
    <w:p w14:paraId="2FF3B3D1" w14:textId="4277F07D" w:rsidR="007F6D7C" w:rsidRPr="001D7A79" w:rsidRDefault="007F6D7C" w:rsidP="007F6D7C">
      <w:pPr>
        <w:rPr>
          <w:rFonts w:ascii="Corbel" w:hAnsi="Corbel"/>
          <w:i/>
          <w:iCs/>
        </w:rPr>
      </w:pPr>
      <w:r w:rsidRPr="001D7A79">
        <w:rPr>
          <w:rFonts w:ascii="Corbel" w:hAnsi="Corbel"/>
          <w:i/>
          <w:iCs/>
        </w:rPr>
        <w:t>Perceel 2:</w:t>
      </w:r>
    </w:p>
    <w:tbl>
      <w:tblPr>
        <w:tblStyle w:val="Tabelraster"/>
        <w:tblW w:w="7650" w:type="dxa"/>
        <w:tblLook w:val="04A0" w:firstRow="1" w:lastRow="0" w:firstColumn="1" w:lastColumn="0" w:noHBand="0" w:noVBand="1"/>
      </w:tblPr>
      <w:tblGrid>
        <w:gridCol w:w="988"/>
        <w:gridCol w:w="6662"/>
      </w:tblGrid>
      <w:tr w:rsidR="007F6D7C" w:rsidRPr="001D7A79" w14:paraId="1626A873" w14:textId="77777777" w:rsidTr="00011652">
        <w:tc>
          <w:tcPr>
            <w:tcW w:w="988" w:type="dxa"/>
            <w:shd w:val="clear" w:color="auto" w:fill="BFBFBF" w:themeFill="background1" w:themeFillShade="BF"/>
          </w:tcPr>
          <w:p w14:paraId="33462547" w14:textId="77777777" w:rsidR="007F6D7C" w:rsidRPr="001D7A79" w:rsidRDefault="007F6D7C" w:rsidP="00011652">
            <w:pPr>
              <w:rPr>
                <w:rFonts w:ascii="Corbel" w:hAnsi="Corbel"/>
                <w:b/>
                <w:bCs/>
              </w:rPr>
            </w:pPr>
            <w:r w:rsidRPr="001D7A79">
              <w:rPr>
                <w:rFonts w:ascii="Corbel" w:hAnsi="Corbel"/>
                <w:b/>
                <w:bCs/>
              </w:rPr>
              <w:t>Nummer</w:t>
            </w:r>
          </w:p>
        </w:tc>
        <w:tc>
          <w:tcPr>
            <w:tcW w:w="6662" w:type="dxa"/>
            <w:shd w:val="clear" w:color="auto" w:fill="BFBFBF" w:themeFill="background1" w:themeFillShade="BF"/>
          </w:tcPr>
          <w:p w14:paraId="2510F228" w14:textId="77777777" w:rsidR="007F6D7C" w:rsidRPr="001D7A79" w:rsidRDefault="007F6D7C" w:rsidP="00011652">
            <w:pPr>
              <w:rPr>
                <w:rFonts w:ascii="Corbel" w:hAnsi="Corbel"/>
                <w:b/>
                <w:bCs/>
              </w:rPr>
            </w:pPr>
            <w:r w:rsidRPr="001D7A79">
              <w:rPr>
                <w:rFonts w:ascii="Corbel" w:hAnsi="Corbel"/>
                <w:b/>
                <w:bCs/>
              </w:rPr>
              <w:t>Documentnaam</w:t>
            </w:r>
          </w:p>
        </w:tc>
      </w:tr>
      <w:tr w:rsidR="007F6D7C" w:rsidRPr="001D7A79" w14:paraId="37573D54" w14:textId="77777777" w:rsidTr="00011652">
        <w:tc>
          <w:tcPr>
            <w:tcW w:w="988" w:type="dxa"/>
          </w:tcPr>
          <w:p w14:paraId="6418F4EE" w14:textId="77777777" w:rsidR="007F6D7C" w:rsidRPr="001D7A79" w:rsidRDefault="007F6D7C" w:rsidP="00011652">
            <w:pPr>
              <w:rPr>
                <w:rFonts w:ascii="Corbel" w:hAnsi="Corbel"/>
              </w:rPr>
            </w:pPr>
            <w:r w:rsidRPr="001D7A79">
              <w:rPr>
                <w:rFonts w:ascii="Corbel" w:hAnsi="Corbel"/>
              </w:rPr>
              <w:t>1</w:t>
            </w:r>
          </w:p>
        </w:tc>
        <w:tc>
          <w:tcPr>
            <w:tcW w:w="6662" w:type="dxa"/>
          </w:tcPr>
          <w:p w14:paraId="2C792E4C" w14:textId="77777777" w:rsidR="007F6D7C" w:rsidRPr="001D7A79" w:rsidRDefault="007F6D7C" w:rsidP="00011652">
            <w:pPr>
              <w:autoSpaceDE w:val="0"/>
              <w:autoSpaceDN w:val="0"/>
              <w:adjustRightInd w:val="0"/>
              <w:spacing w:line="240" w:lineRule="auto"/>
              <w:rPr>
                <w:rFonts w:ascii="Corbel" w:eastAsia="CIDFont+F4" w:hAnsi="Corbel" w:cs="CIDFont+F4"/>
                <w:szCs w:val="18"/>
              </w:rPr>
            </w:pPr>
            <w:r w:rsidRPr="001D7A79">
              <w:rPr>
                <w:rFonts w:ascii="Corbel" w:eastAsia="CIDFont+F4" w:hAnsi="Corbel" w:cs="CIDFont+F4"/>
                <w:szCs w:val="18"/>
              </w:rPr>
              <w:t>Een Plan van Aanpak met daarin de nadere uitwerking van de onderstaande EMVI-criteria:</w:t>
            </w:r>
          </w:p>
          <w:p w14:paraId="7B5410F8" w14:textId="03E8DC22" w:rsidR="007F6D7C" w:rsidRPr="001D7A79" w:rsidRDefault="007F6D7C" w:rsidP="00011652">
            <w:pPr>
              <w:autoSpaceDE w:val="0"/>
              <w:autoSpaceDN w:val="0"/>
              <w:adjustRightInd w:val="0"/>
              <w:spacing w:line="240" w:lineRule="auto"/>
              <w:rPr>
                <w:rFonts w:ascii="Corbel" w:hAnsi="Corbel"/>
              </w:rPr>
            </w:pPr>
            <w:r w:rsidRPr="001D7A79">
              <w:rPr>
                <w:rFonts w:ascii="Corbel" w:hAnsi="Corbel"/>
              </w:rPr>
              <w:t>P</w:t>
            </w:r>
            <w:r w:rsidR="0060156C" w:rsidRPr="001D7A79">
              <w:rPr>
                <w:rFonts w:ascii="Corbel" w:hAnsi="Corbel"/>
              </w:rPr>
              <w:t>1</w:t>
            </w:r>
            <w:r w:rsidRPr="001D7A79">
              <w:rPr>
                <w:rFonts w:ascii="Corbel" w:hAnsi="Corbel"/>
              </w:rPr>
              <w:t xml:space="preserve"> EC</w:t>
            </w:r>
            <w:r w:rsidR="00CD197C" w:rsidRPr="001D7A79">
              <w:rPr>
                <w:rFonts w:ascii="Corbel" w:hAnsi="Corbel"/>
              </w:rPr>
              <w:t>3</w:t>
            </w:r>
            <w:r w:rsidRPr="001D7A79">
              <w:rPr>
                <w:rFonts w:ascii="Corbel" w:hAnsi="Corbel"/>
              </w:rPr>
              <w:t>: P</w:t>
            </w:r>
            <w:r w:rsidR="00746252" w:rsidRPr="001D7A79">
              <w:rPr>
                <w:rFonts w:ascii="Corbel" w:hAnsi="Corbel"/>
              </w:rPr>
              <w:t>roces met de opdrachtgever</w:t>
            </w:r>
            <w:r w:rsidR="0060156C" w:rsidRPr="001D7A79">
              <w:rPr>
                <w:rFonts w:ascii="Corbel" w:hAnsi="Corbel"/>
              </w:rPr>
              <w:t xml:space="preserve"> en de leverancier TLC</w:t>
            </w:r>
          </w:p>
          <w:p w14:paraId="631BE816" w14:textId="320C53F6" w:rsidR="0060156C" w:rsidRPr="001D7A79" w:rsidRDefault="0060156C" w:rsidP="0060156C">
            <w:pPr>
              <w:autoSpaceDE w:val="0"/>
              <w:autoSpaceDN w:val="0"/>
              <w:adjustRightInd w:val="0"/>
              <w:spacing w:line="240" w:lineRule="auto"/>
              <w:rPr>
                <w:rFonts w:ascii="Corbel" w:hAnsi="Corbel"/>
              </w:rPr>
            </w:pPr>
            <w:r w:rsidRPr="001D7A79">
              <w:rPr>
                <w:rFonts w:ascii="Corbel" w:hAnsi="Corbel"/>
              </w:rPr>
              <w:t>P2 EC</w:t>
            </w:r>
            <w:r w:rsidR="00CD197C" w:rsidRPr="001D7A79">
              <w:rPr>
                <w:rFonts w:ascii="Corbel" w:hAnsi="Corbel"/>
              </w:rPr>
              <w:t>4</w:t>
            </w:r>
            <w:r w:rsidRPr="001D7A79">
              <w:rPr>
                <w:rFonts w:ascii="Corbel" w:hAnsi="Corbel"/>
              </w:rPr>
              <w:t>: Functionaliteit en innovatie ITS-applicatie</w:t>
            </w:r>
          </w:p>
          <w:p w14:paraId="3C2A2196" w14:textId="2C206D02" w:rsidR="0060156C" w:rsidRPr="001D7A79" w:rsidRDefault="0060156C" w:rsidP="0060156C">
            <w:pPr>
              <w:autoSpaceDE w:val="0"/>
              <w:autoSpaceDN w:val="0"/>
              <w:adjustRightInd w:val="0"/>
              <w:spacing w:line="240" w:lineRule="auto"/>
              <w:rPr>
                <w:rFonts w:ascii="Corbel" w:hAnsi="Corbel"/>
              </w:rPr>
            </w:pPr>
            <w:r w:rsidRPr="001D7A79">
              <w:rPr>
                <w:rFonts w:ascii="Corbel" w:hAnsi="Corbel"/>
              </w:rPr>
              <w:t>P3 EC</w:t>
            </w:r>
            <w:r w:rsidR="00CD197C" w:rsidRPr="001D7A79">
              <w:rPr>
                <w:rFonts w:ascii="Corbel" w:hAnsi="Corbel"/>
              </w:rPr>
              <w:t>5</w:t>
            </w:r>
            <w:r w:rsidRPr="001D7A79">
              <w:rPr>
                <w:rFonts w:ascii="Corbel" w:hAnsi="Corbel"/>
              </w:rPr>
              <w:t>: Beheer ITS-applicatie</w:t>
            </w:r>
          </w:p>
        </w:tc>
      </w:tr>
    </w:tbl>
    <w:p w14:paraId="14742169" w14:textId="77777777" w:rsidR="00765E8E" w:rsidRPr="001D7A79" w:rsidRDefault="00765E8E" w:rsidP="008E129F">
      <w:pPr>
        <w:rPr>
          <w:rFonts w:ascii="Corbel" w:hAnsi="Corbel"/>
        </w:rPr>
      </w:pPr>
    </w:p>
    <w:p w14:paraId="3068CEA9" w14:textId="38628F09" w:rsidR="00765E8E" w:rsidRPr="001D7A79" w:rsidRDefault="00765E8E" w:rsidP="008E129F">
      <w:pPr>
        <w:rPr>
          <w:rFonts w:ascii="Corbel" w:hAnsi="Corbel"/>
          <w:i/>
          <w:iCs/>
        </w:rPr>
      </w:pPr>
      <w:r w:rsidRPr="001D7A79">
        <w:rPr>
          <w:rFonts w:ascii="Corbel" w:hAnsi="Corbel"/>
          <w:i/>
          <w:iCs/>
        </w:rPr>
        <w:t>Perceel 3:</w:t>
      </w:r>
    </w:p>
    <w:tbl>
      <w:tblPr>
        <w:tblStyle w:val="Tabelraster"/>
        <w:tblW w:w="7650" w:type="dxa"/>
        <w:tblLook w:val="04A0" w:firstRow="1" w:lastRow="0" w:firstColumn="1" w:lastColumn="0" w:noHBand="0" w:noVBand="1"/>
      </w:tblPr>
      <w:tblGrid>
        <w:gridCol w:w="988"/>
        <w:gridCol w:w="6662"/>
      </w:tblGrid>
      <w:tr w:rsidR="00765E8E" w:rsidRPr="001D7A79" w14:paraId="53031CDA" w14:textId="77777777" w:rsidTr="008760B9">
        <w:tc>
          <w:tcPr>
            <w:tcW w:w="988" w:type="dxa"/>
            <w:shd w:val="clear" w:color="auto" w:fill="BFBFBF" w:themeFill="background1" w:themeFillShade="BF"/>
          </w:tcPr>
          <w:p w14:paraId="1C3BDF21" w14:textId="77777777" w:rsidR="00765E8E" w:rsidRPr="001D7A79" w:rsidRDefault="00765E8E" w:rsidP="008760B9">
            <w:pPr>
              <w:rPr>
                <w:rFonts w:ascii="Corbel" w:hAnsi="Corbel"/>
                <w:b/>
                <w:bCs/>
              </w:rPr>
            </w:pPr>
            <w:r w:rsidRPr="001D7A79">
              <w:rPr>
                <w:rFonts w:ascii="Corbel" w:hAnsi="Corbel"/>
                <w:b/>
                <w:bCs/>
              </w:rPr>
              <w:t>Nummer</w:t>
            </w:r>
          </w:p>
        </w:tc>
        <w:tc>
          <w:tcPr>
            <w:tcW w:w="6662" w:type="dxa"/>
            <w:shd w:val="clear" w:color="auto" w:fill="BFBFBF" w:themeFill="background1" w:themeFillShade="BF"/>
          </w:tcPr>
          <w:p w14:paraId="3FEBC576" w14:textId="77777777" w:rsidR="00765E8E" w:rsidRPr="001D7A79" w:rsidRDefault="00765E8E" w:rsidP="008760B9">
            <w:pPr>
              <w:rPr>
                <w:rFonts w:ascii="Corbel" w:hAnsi="Corbel"/>
                <w:b/>
                <w:bCs/>
              </w:rPr>
            </w:pPr>
            <w:r w:rsidRPr="001D7A79">
              <w:rPr>
                <w:rFonts w:ascii="Corbel" w:hAnsi="Corbel"/>
                <w:b/>
                <w:bCs/>
              </w:rPr>
              <w:t>Documentnaam</w:t>
            </w:r>
          </w:p>
        </w:tc>
      </w:tr>
      <w:tr w:rsidR="00765E8E" w:rsidRPr="001D7A79" w14:paraId="44B773F7" w14:textId="77777777" w:rsidTr="008760B9">
        <w:tc>
          <w:tcPr>
            <w:tcW w:w="988" w:type="dxa"/>
          </w:tcPr>
          <w:p w14:paraId="3976C0FF" w14:textId="77777777" w:rsidR="00765E8E" w:rsidRPr="001D7A79" w:rsidRDefault="00765E8E" w:rsidP="008760B9">
            <w:pPr>
              <w:rPr>
                <w:rFonts w:ascii="Corbel" w:hAnsi="Corbel"/>
              </w:rPr>
            </w:pPr>
            <w:r w:rsidRPr="001D7A79">
              <w:rPr>
                <w:rFonts w:ascii="Corbel" w:hAnsi="Corbel"/>
              </w:rPr>
              <w:t>1</w:t>
            </w:r>
          </w:p>
        </w:tc>
        <w:tc>
          <w:tcPr>
            <w:tcW w:w="6662" w:type="dxa"/>
          </w:tcPr>
          <w:p w14:paraId="1BD6BC66" w14:textId="77777777" w:rsidR="00765E8E" w:rsidRPr="001D7A79" w:rsidRDefault="00765E8E" w:rsidP="008760B9">
            <w:pPr>
              <w:autoSpaceDE w:val="0"/>
              <w:autoSpaceDN w:val="0"/>
              <w:adjustRightInd w:val="0"/>
              <w:spacing w:line="240" w:lineRule="auto"/>
              <w:rPr>
                <w:rFonts w:ascii="Corbel" w:eastAsia="CIDFont+F4" w:hAnsi="Corbel" w:cs="CIDFont+F4"/>
                <w:szCs w:val="18"/>
              </w:rPr>
            </w:pPr>
            <w:r w:rsidRPr="001D7A79">
              <w:rPr>
                <w:rFonts w:ascii="Corbel" w:eastAsia="CIDFont+F4" w:hAnsi="Corbel" w:cs="CIDFont+F4"/>
                <w:szCs w:val="18"/>
              </w:rPr>
              <w:t>Een Plan van Aanpak met daarin de nadere uitwerking van de onderstaande EMVI-criteria:</w:t>
            </w:r>
          </w:p>
          <w:p w14:paraId="3A111725" w14:textId="4B3F9210" w:rsidR="00765E8E" w:rsidRPr="001D7A79" w:rsidRDefault="009F2FF1" w:rsidP="008760B9">
            <w:pPr>
              <w:autoSpaceDE w:val="0"/>
              <w:autoSpaceDN w:val="0"/>
              <w:adjustRightInd w:val="0"/>
              <w:spacing w:line="240" w:lineRule="auto"/>
              <w:rPr>
                <w:rFonts w:ascii="Corbel" w:hAnsi="Corbel"/>
              </w:rPr>
            </w:pPr>
            <w:r w:rsidRPr="001D7A79">
              <w:rPr>
                <w:rFonts w:ascii="Corbel" w:hAnsi="Corbel"/>
              </w:rPr>
              <w:t xml:space="preserve">P3 </w:t>
            </w:r>
            <w:r w:rsidR="00765E8E" w:rsidRPr="001D7A79">
              <w:rPr>
                <w:rFonts w:ascii="Corbel" w:hAnsi="Corbel"/>
              </w:rPr>
              <w:t>EC</w:t>
            </w:r>
            <w:r w:rsidR="00CD197C" w:rsidRPr="001D7A79">
              <w:rPr>
                <w:rFonts w:ascii="Corbel" w:hAnsi="Corbel"/>
              </w:rPr>
              <w:t>6</w:t>
            </w:r>
            <w:r w:rsidR="00765E8E" w:rsidRPr="001D7A79">
              <w:rPr>
                <w:rFonts w:ascii="Corbel" w:hAnsi="Corbel"/>
              </w:rPr>
              <w:t xml:space="preserve">: </w:t>
            </w:r>
            <w:r w:rsidR="00142AA2" w:rsidRPr="001D7A79">
              <w:rPr>
                <w:rFonts w:ascii="Corbel" w:hAnsi="Corbel"/>
              </w:rPr>
              <w:t>Functionaliteit en innovatie ITS-applicatie</w:t>
            </w:r>
          </w:p>
          <w:p w14:paraId="7FAF02DC" w14:textId="26278D0C" w:rsidR="00142AA2" w:rsidRPr="001D7A79" w:rsidRDefault="009F2FF1" w:rsidP="008760B9">
            <w:pPr>
              <w:autoSpaceDE w:val="0"/>
              <w:autoSpaceDN w:val="0"/>
              <w:adjustRightInd w:val="0"/>
              <w:spacing w:line="240" w:lineRule="auto"/>
              <w:rPr>
                <w:rFonts w:ascii="Corbel" w:hAnsi="Corbel"/>
              </w:rPr>
            </w:pPr>
            <w:r w:rsidRPr="001D7A79">
              <w:rPr>
                <w:rFonts w:ascii="Corbel" w:hAnsi="Corbel"/>
              </w:rPr>
              <w:t xml:space="preserve">P3 </w:t>
            </w:r>
            <w:r w:rsidR="00142AA2" w:rsidRPr="001D7A79">
              <w:rPr>
                <w:rFonts w:ascii="Corbel" w:hAnsi="Corbel"/>
              </w:rPr>
              <w:t>EC</w:t>
            </w:r>
            <w:r w:rsidR="00CD197C" w:rsidRPr="001D7A79">
              <w:rPr>
                <w:rFonts w:ascii="Corbel" w:hAnsi="Corbel"/>
              </w:rPr>
              <w:t>7</w:t>
            </w:r>
            <w:r w:rsidR="00142AA2" w:rsidRPr="001D7A79">
              <w:rPr>
                <w:rFonts w:ascii="Corbel" w:hAnsi="Corbel"/>
              </w:rPr>
              <w:t>: Beheer ITS-applicatie</w:t>
            </w:r>
          </w:p>
          <w:p w14:paraId="18064CA7" w14:textId="740C9D68" w:rsidR="0060156C" w:rsidRPr="001D7A79" w:rsidRDefault="0060156C" w:rsidP="008760B9">
            <w:pPr>
              <w:autoSpaceDE w:val="0"/>
              <w:autoSpaceDN w:val="0"/>
              <w:adjustRightInd w:val="0"/>
              <w:spacing w:line="240" w:lineRule="auto"/>
              <w:rPr>
                <w:rFonts w:ascii="Corbel" w:hAnsi="Corbel"/>
              </w:rPr>
            </w:pPr>
            <w:r w:rsidRPr="001D7A79">
              <w:rPr>
                <w:rFonts w:ascii="Corbel" w:hAnsi="Corbel"/>
              </w:rPr>
              <w:t>P3 EC</w:t>
            </w:r>
            <w:r w:rsidR="00CD197C" w:rsidRPr="001D7A79">
              <w:rPr>
                <w:rFonts w:ascii="Corbel" w:hAnsi="Corbel"/>
              </w:rPr>
              <w:t>8</w:t>
            </w:r>
            <w:r w:rsidRPr="001D7A79">
              <w:rPr>
                <w:rFonts w:ascii="Corbel" w:hAnsi="Corbel"/>
              </w:rPr>
              <w:t>: Planning</w:t>
            </w:r>
          </w:p>
        </w:tc>
      </w:tr>
    </w:tbl>
    <w:p w14:paraId="2AFBE2E3" w14:textId="77777777" w:rsidR="00765E8E" w:rsidRPr="001D7A79" w:rsidRDefault="00765E8E" w:rsidP="008E129F">
      <w:pPr>
        <w:rPr>
          <w:rFonts w:ascii="Corbel" w:hAnsi="Corbel"/>
        </w:rPr>
      </w:pPr>
    </w:p>
    <w:p w14:paraId="5812B9CD" w14:textId="347C1045" w:rsidR="0060156C" w:rsidRPr="001D7A79" w:rsidRDefault="0060156C" w:rsidP="00F716D4">
      <w:pPr>
        <w:rPr>
          <w:rFonts w:ascii="Corbel" w:hAnsi="Corbel"/>
          <w:i/>
          <w:iCs/>
        </w:rPr>
      </w:pPr>
      <w:r w:rsidRPr="001D7A79">
        <w:rPr>
          <w:rFonts w:ascii="Corbel" w:hAnsi="Corbel"/>
          <w:i/>
          <w:iCs/>
        </w:rPr>
        <w:t>Perceel 1:</w:t>
      </w:r>
    </w:p>
    <w:p w14:paraId="4674A168" w14:textId="30148DCB" w:rsidR="00B01B68" w:rsidRPr="001D7A79" w:rsidRDefault="00F716D4" w:rsidP="00F716D4">
      <w:pPr>
        <w:rPr>
          <w:rFonts w:ascii="Corbel" w:hAnsi="Corbel"/>
        </w:rPr>
      </w:pPr>
      <w:r w:rsidRPr="001D7A79">
        <w:rPr>
          <w:rFonts w:ascii="Corbel" w:hAnsi="Corbel"/>
        </w:rPr>
        <w:t xml:space="preserve">De inschrijver dient een plan van aanpak op te stellen waarin alle twee (2) </w:t>
      </w:r>
      <w:r w:rsidR="001E0624" w:rsidRPr="001D7A79">
        <w:rPr>
          <w:rFonts w:ascii="Corbel" w:hAnsi="Corbel"/>
        </w:rPr>
        <w:t>de gunningscriteria</w:t>
      </w:r>
      <w:r w:rsidRPr="001D7A79">
        <w:rPr>
          <w:rFonts w:ascii="Corbel" w:hAnsi="Corbel"/>
        </w:rPr>
        <w:t xml:space="preserve"> nader worden beschreven. Ieder </w:t>
      </w:r>
      <w:r w:rsidR="001E0624" w:rsidRPr="001D7A79">
        <w:rPr>
          <w:rFonts w:ascii="Corbel" w:hAnsi="Corbel"/>
        </w:rPr>
        <w:t>gunningscriteria</w:t>
      </w:r>
      <w:r w:rsidRPr="001D7A79">
        <w:rPr>
          <w:rFonts w:ascii="Corbel" w:hAnsi="Corbel"/>
        </w:rPr>
        <w:t xml:space="preserve"> dient te worden beschreven in </w:t>
      </w:r>
      <w:r w:rsidR="001E0624" w:rsidRPr="001D7A79">
        <w:rPr>
          <w:rFonts w:ascii="Corbel" w:hAnsi="Corbel"/>
        </w:rPr>
        <w:t xml:space="preserve">een </w:t>
      </w:r>
      <w:r w:rsidR="00C13EC0" w:rsidRPr="001D7A79">
        <w:rPr>
          <w:rFonts w:ascii="Corbel" w:hAnsi="Corbel"/>
        </w:rPr>
        <w:t>afzonderlijk</w:t>
      </w:r>
      <w:r w:rsidRPr="001D7A79">
        <w:rPr>
          <w:rFonts w:ascii="Corbel" w:hAnsi="Corbel"/>
        </w:rPr>
        <w:t xml:space="preserve"> hoofdstuk; in totaal dus </w:t>
      </w:r>
      <w:r w:rsidR="001E0624" w:rsidRPr="001D7A79">
        <w:rPr>
          <w:rFonts w:ascii="Corbel" w:hAnsi="Corbel"/>
        </w:rPr>
        <w:t>twee</w:t>
      </w:r>
      <w:r w:rsidRPr="001D7A79">
        <w:rPr>
          <w:rFonts w:ascii="Corbel" w:hAnsi="Corbel"/>
        </w:rPr>
        <w:t xml:space="preserve"> (</w:t>
      </w:r>
      <w:r w:rsidR="001E0624" w:rsidRPr="001D7A79">
        <w:rPr>
          <w:rFonts w:ascii="Corbel" w:hAnsi="Corbel"/>
        </w:rPr>
        <w:t>2)</w:t>
      </w:r>
      <w:r w:rsidRPr="001D7A79">
        <w:rPr>
          <w:rFonts w:ascii="Corbel" w:hAnsi="Corbel"/>
        </w:rPr>
        <w:t xml:space="preserve"> hoofdstukken.</w:t>
      </w:r>
    </w:p>
    <w:p w14:paraId="3B81357D" w14:textId="77777777" w:rsidR="00B01B68" w:rsidRPr="001D7A79" w:rsidRDefault="00B01B68" w:rsidP="008E129F">
      <w:pPr>
        <w:rPr>
          <w:rFonts w:ascii="Corbel" w:hAnsi="Corbel"/>
        </w:rPr>
      </w:pPr>
    </w:p>
    <w:p w14:paraId="0A944B85" w14:textId="21D8F456" w:rsidR="0060156C" w:rsidRPr="001D7A79" w:rsidRDefault="0060156C" w:rsidP="0060156C">
      <w:pPr>
        <w:rPr>
          <w:rFonts w:ascii="Corbel" w:hAnsi="Corbel"/>
          <w:i/>
          <w:iCs/>
        </w:rPr>
      </w:pPr>
      <w:r w:rsidRPr="001D7A79">
        <w:rPr>
          <w:rFonts w:ascii="Corbel" w:hAnsi="Corbel"/>
          <w:i/>
          <w:iCs/>
        </w:rPr>
        <w:t>Perceel 2 en 3:</w:t>
      </w:r>
    </w:p>
    <w:p w14:paraId="48964BEC" w14:textId="00C607C3" w:rsidR="0060156C" w:rsidRPr="001D7A79" w:rsidRDefault="0060156C" w:rsidP="0060156C">
      <w:pPr>
        <w:rPr>
          <w:rFonts w:ascii="Corbel" w:hAnsi="Corbel"/>
        </w:rPr>
      </w:pPr>
      <w:r w:rsidRPr="001D7A79">
        <w:rPr>
          <w:rFonts w:ascii="Corbel" w:hAnsi="Corbel"/>
        </w:rPr>
        <w:t>De inschrijver dient een plan van aanpak op te stellen waarin alle drie (3) de gunningscriteria nader worden beschreven. Ieder gunningscriteria dient te worden beschreven in een afzonderlijk</w:t>
      </w:r>
      <w:r w:rsidR="00FC549D">
        <w:rPr>
          <w:rFonts w:ascii="Corbel" w:hAnsi="Corbel"/>
        </w:rPr>
        <w:t xml:space="preserve"> </w:t>
      </w:r>
      <w:r w:rsidRPr="001D7A79">
        <w:rPr>
          <w:rFonts w:ascii="Corbel" w:hAnsi="Corbel"/>
        </w:rPr>
        <w:t>hoofdstuk in totaal dus drie (3) hoofdstukken.</w:t>
      </w:r>
    </w:p>
    <w:p w14:paraId="0D9AE6C8" w14:textId="77777777" w:rsidR="0060156C" w:rsidRPr="001D7A79" w:rsidRDefault="0060156C" w:rsidP="008E129F">
      <w:pPr>
        <w:rPr>
          <w:rFonts w:ascii="Corbel" w:hAnsi="Corbel"/>
        </w:rPr>
      </w:pPr>
    </w:p>
    <w:p w14:paraId="1ABB1500" w14:textId="75DE63FE" w:rsidR="0060156C" w:rsidRPr="001D7A79" w:rsidRDefault="0060156C" w:rsidP="008E129F">
      <w:pPr>
        <w:rPr>
          <w:rFonts w:ascii="Corbel" w:hAnsi="Corbel"/>
          <w:i/>
          <w:iCs/>
        </w:rPr>
      </w:pPr>
      <w:r w:rsidRPr="001D7A79">
        <w:rPr>
          <w:rFonts w:ascii="Corbel" w:hAnsi="Corbel"/>
          <w:i/>
          <w:iCs/>
        </w:rPr>
        <w:t>SMART</w:t>
      </w:r>
    </w:p>
    <w:p w14:paraId="0ACE6509" w14:textId="77777777" w:rsidR="008D26E3" w:rsidRPr="001D7A79" w:rsidRDefault="008D26E3" w:rsidP="008D26E3">
      <w:pPr>
        <w:rPr>
          <w:rFonts w:ascii="Corbel" w:hAnsi="Corbel"/>
        </w:rPr>
      </w:pPr>
      <w:r w:rsidRPr="001D7A79">
        <w:rPr>
          <w:rFonts w:ascii="Corbel" w:hAnsi="Corbel"/>
        </w:rPr>
        <w:t>Het gevraagde Plan van Aanpak (kwaliteitsdocument) dient helder en SMART te worden</w:t>
      </w:r>
    </w:p>
    <w:p w14:paraId="2B06BF2C" w14:textId="360C8CE5" w:rsidR="008D26E3" w:rsidRPr="001D7A79" w:rsidRDefault="008D26E3" w:rsidP="008D26E3">
      <w:pPr>
        <w:rPr>
          <w:rFonts w:ascii="Corbel" w:hAnsi="Corbel"/>
        </w:rPr>
      </w:pPr>
      <w:r w:rsidRPr="001D7A79">
        <w:rPr>
          <w:rFonts w:ascii="Corbel" w:hAnsi="Corbel"/>
        </w:rPr>
        <w:t>beschreven. Onder</w:t>
      </w:r>
      <w:r w:rsidR="008E6919">
        <w:rPr>
          <w:rFonts w:ascii="Corbel" w:hAnsi="Corbel"/>
        </w:rPr>
        <w:t xml:space="preserve"> </w:t>
      </w:r>
      <w:r w:rsidRPr="001D7A79">
        <w:rPr>
          <w:rFonts w:ascii="Corbel" w:hAnsi="Corbel"/>
        </w:rPr>
        <w:t>“</w:t>
      </w:r>
      <w:r w:rsidR="00561114" w:rsidRPr="001D7A79">
        <w:rPr>
          <w:rFonts w:ascii="Corbel" w:hAnsi="Corbel"/>
        </w:rPr>
        <w:t>SMART” wordt</w:t>
      </w:r>
      <w:r w:rsidRPr="001D7A79">
        <w:rPr>
          <w:rFonts w:ascii="Corbel" w:hAnsi="Corbel"/>
        </w:rPr>
        <w:t xml:space="preserve"> het volgende verstaan:</w:t>
      </w:r>
    </w:p>
    <w:p w14:paraId="559C1B7A"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S</w:t>
      </w:r>
      <w:r w:rsidRPr="001D7A79">
        <w:rPr>
          <w:rFonts w:ascii="Corbel" w:hAnsi="Corbel"/>
        </w:rPr>
        <w:t>pecifiek: de mate waarin de inschrijver de door hem aangeboden oplossing</w:t>
      </w:r>
      <w:r w:rsidR="004F1CD4" w:rsidRPr="001D7A79">
        <w:rPr>
          <w:rFonts w:ascii="Corbel" w:hAnsi="Corbel"/>
        </w:rPr>
        <w:t xml:space="preserve"> </w:t>
      </w:r>
      <w:r w:rsidRPr="001D7A79">
        <w:rPr>
          <w:rFonts w:ascii="Corbel" w:hAnsi="Corbel"/>
        </w:rPr>
        <w:t>eenduidig heeft omschreven;</w:t>
      </w:r>
    </w:p>
    <w:p w14:paraId="2AC51FB0"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M</w:t>
      </w:r>
      <w:r w:rsidRPr="001D7A79">
        <w:rPr>
          <w:rFonts w:ascii="Corbel" w:hAnsi="Corbel"/>
        </w:rPr>
        <w:t>eetbaar: de mate waarin de inschrijver aangeeft hoe hij zal verifiëren c.q.</w:t>
      </w:r>
      <w:r w:rsidR="004F1CD4" w:rsidRPr="001D7A79">
        <w:rPr>
          <w:rFonts w:ascii="Corbel" w:hAnsi="Corbel"/>
        </w:rPr>
        <w:t xml:space="preserve"> </w:t>
      </w:r>
      <w:r w:rsidRPr="001D7A79">
        <w:rPr>
          <w:rFonts w:ascii="Corbel" w:hAnsi="Corbel"/>
        </w:rPr>
        <w:t>valideren dat de door hem aangeboden oplossing het beoogde zal worden bereikt;</w:t>
      </w:r>
    </w:p>
    <w:p w14:paraId="637B9C4F"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A</w:t>
      </w:r>
      <w:r w:rsidRPr="001D7A79">
        <w:rPr>
          <w:rFonts w:ascii="Corbel" w:hAnsi="Corbel"/>
        </w:rPr>
        <w:t>cceptabel: de mate waarin de inschrijver kan aantonen dat de door hem</w:t>
      </w:r>
      <w:r w:rsidR="004F1CD4" w:rsidRPr="001D7A79">
        <w:rPr>
          <w:rFonts w:ascii="Corbel" w:hAnsi="Corbel"/>
        </w:rPr>
        <w:t xml:space="preserve"> </w:t>
      </w:r>
      <w:r w:rsidRPr="001D7A79">
        <w:rPr>
          <w:rFonts w:ascii="Corbel" w:hAnsi="Corbel"/>
        </w:rPr>
        <w:t>aangeboden oplossing aanvaardbaar is binnen de daaraan te stellen en gestelde</w:t>
      </w:r>
      <w:r w:rsidR="004F1CD4" w:rsidRPr="001D7A79">
        <w:rPr>
          <w:rFonts w:ascii="Corbel" w:hAnsi="Corbel"/>
        </w:rPr>
        <w:t xml:space="preserve"> </w:t>
      </w:r>
      <w:r w:rsidRPr="001D7A79">
        <w:rPr>
          <w:rFonts w:ascii="Corbel" w:hAnsi="Corbel"/>
        </w:rPr>
        <w:t>eisen;</w:t>
      </w:r>
    </w:p>
    <w:p w14:paraId="4EC95053" w14:textId="77777777" w:rsidR="004F1CD4" w:rsidRPr="001D7A79" w:rsidRDefault="008D26E3" w:rsidP="00F93522">
      <w:pPr>
        <w:pStyle w:val="Lijstalinea"/>
        <w:numPr>
          <w:ilvl w:val="0"/>
          <w:numId w:val="22"/>
        </w:numPr>
        <w:rPr>
          <w:rFonts w:ascii="Corbel" w:hAnsi="Corbel"/>
        </w:rPr>
      </w:pPr>
      <w:r w:rsidRPr="001D7A79">
        <w:rPr>
          <w:rFonts w:ascii="Corbel" w:hAnsi="Corbel" w:cs="CIDFont+F2"/>
          <w:b/>
          <w:bCs/>
        </w:rPr>
        <w:t>R</w:t>
      </w:r>
      <w:r w:rsidRPr="001D7A79">
        <w:rPr>
          <w:rFonts w:ascii="Corbel" w:hAnsi="Corbel"/>
        </w:rPr>
        <w:t>ealistisch: De mate waarin de inschrijver kan aantonen dat de door hem</w:t>
      </w:r>
      <w:r w:rsidR="004F1CD4" w:rsidRPr="001D7A79">
        <w:rPr>
          <w:rFonts w:ascii="Corbel" w:hAnsi="Corbel"/>
        </w:rPr>
        <w:t xml:space="preserve"> </w:t>
      </w:r>
      <w:r w:rsidRPr="001D7A79">
        <w:rPr>
          <w:rFonts w:ascii="Corbel" w:hAnsi="Corbel"/>
        </w:rPr>
        <w:t>aangeboden oplossing haalbaar is;</w:t>
      </w:r>
    </w:p>
    <w:p w14:paraId="48902878" w14:textId="66178744" w:rsidR="008D26E3" w:rsidRPr="001D7A79" w:rsidRDefault="008D26E3" w:rsidP="00F93522">
      <w:pPr>
        <w:pStyle w:val="Lijstalinea"/>
        <w:numPr>
          <w:ilvl w:val="0"/>
          <w:numId w:val="22"/>
        </w:numPr>
        <w:rPr>
          <w:rFonts w:ascii="Corbel" w:hAnsi="Corbel"/>
        </w:rPr>
      </w:pPr>
      <w:r w:rsidRPr="001D7A79">
        <w:rPr>
          <w:rFonts w:ascii="Corbel" w:hAnsi="Corbel" w:cs="CIDFont+F2"/>
          <w:b/>
          <w:bCs/>
        </w:rPr>
        <w:t>T</w:t>
      </w:r>
      <w:r w:rsidRPr="001D7A79">
        <w:rPr>
          <w:rFonts w:ascii="Corbel" w:hAnsi="Corbel"/>
        </w:rPr>
        <w:t>ijdsgebonden: De mate waarin de inschrijver kan aangeven dat de door hem</w:t>
      </w:r>
      <w:r w:rsidR="00EF0868" w:rsidRPr="001D7A79">
        <w:rPr>
          <w:rFonts w:ascii="Corbel" w:hAnsi="Corbel"/>
        </w:rPr>
        <w:t xml:space="preserve"> </w:t>
      </w:r>
      <w:r w:rsidRPr="001D7A79">
        <w:rPr>
          <w:rFonts w:ascii="Corbel" w:hAnsi="Corbel"/>
        </w:rPr>
        <w:t>aangeboden oplossing binnen de daarvoor benodigde tijd zal kunnen worden</w:t>
      </w:r>
      <w:r w:rsidR="00EF0868" w:rsidRPr="001D7A79">
        <w:rPr>
          <w:rFonts w:ascii="Corbel" w:hAnsi="Corbel"/>
        </w:rPr>
        <w:t xml:space="preserve"> </w:t>
      </w:r>
      <w:r w:rsidRPr="001D7A79">
        <w:rPr>
          <w:rFonts w:ascii="Corbel" w:hAnsi="Corbel"/>
        </w:rPr>
        <w:t>gerealiseerd.</w:t>
      </w:r>
    </w:p>
    <w:p w14:paraId="2167A168" w14:textId="77777777" w:rsidR="00EF0868" w:rsidRPr="001D7A79" w:rsidRDefault="00EF0868" w:rsidP="008D26E3">
      <w:pPr>
        <w:rPr>
          <w:rFonts w:ascii="Corbel" w:hAnsi="Corbel"/>
        </w:rPr>
      </w:pPr>
    </w:p>
    <w:p w14:paraId="0623BC30" w14:textId="6B7DA804" w:rsidR="00EA5D47" w:rsidRPr="001D7A79" w:rsidRDefault="00EA5D47" w:rsidP="008D26E3">
      <w:pPr>
        <w:rPr>
          <w:rFonts w:ascii="Corbel" w:hAnsi="Corbel"/>
        </w:rPr>
      </w:pPr>
      <w:r w:rsidRPr="001D7A79">
        <w:rPr>
          <w:rFonts w:ascii="Corbel" w:hAnsi="Corbel"/>
        </w:rPr>
        <w:lastRenderedPageBreak/>
        <w:t>Het plan van aanpak moet dusdanig</w:t>
      </w:r>
      <w:r w:rsidR="00EB63DA" w:rsidRPr="001D7A79">
        <w:rPr>
          <w:rFonts w:ascii="Corbel" w:hAnsi="Corbel"/>
        </w:rPr>
        <w:t xml:space="preserve"> concreet </w:t>
      </w:r>
      <w:r w:rsidRPr="001D7A79">
        <w:rPr>
          <w:rFonts w:ascii="Corbel" w:hAnsi="Corbel"/>
        </w:rPr>
        <w:t xml:space="preserve">zijn omschreven dat dit niet voor meerdere uitleg vatbaar is. </w:t>
      </w:r>
      <w:r w:rsidR="00EB63DA" w:rsidRPr="001D7A79">
        <w:rPr>
          <w:rFonts w:ascii="Corbel" w:hAnsi="Corbel"/>
        </w:rPr>
        <w:t xml:space="preserve">Vage formuleringen </w:t>
      </w:r>
      <w:r w:rsidR="00586359" w:rsidRPr="001D7A79">
        <w:rPr>
          <w:rFonts w:ascii="Corbel" w:hAnsi="Corbel"/>
        </w:rPr>
        <w:t xml:space="preserve">leiden tot een lagere beoordeling. </w:t>
      </w:r>
    </w:p>
    <w:p w14:paraId="37754479" w14:textId="77777777" w:rsidR="00381401" w:rsidRPr="001D7A79" w:rsidRDefault="00381401" w:rsidP="008D26E3">
      <w:pPr>
        <w:rPr>
          <w:rFonts w:ascii="Corbel" w:hAnsi="Corbel"/>
        </w:rPr>
      </w:pPr>
    </w:p>
    <w:p w14:paraId="639E8AD3" w14:textId="61009214" w:rsidR="00381401" w:rsidRPr="001D7A79" w:rsidRDefault="00381401" w:rsidP="00381401">
      <w:pPr>
        <w:autoSpaceDE w:val="0"/>
        <w:autoSpaceDN w:val="0"/>
        <w:adjustRightInd w:val="0"/>
        <w:rPr>
          <w:rFonts w:ascii="Corbel" w:hAnsi="Corbel" w:cs="Arial"/>
        </w:rPr>
      </w:pPr>
      <w:r w:rsidRPr="001D7A79">
        <w:rPr>
          <w:rFonts w:ascii="Corbel" w:hAnsi="Corbel" w:cs="Arial"/>
        </w:rPr>
        <w:t>Na de aanbesteding is de werkwijze als omschreven in het Plan van Aanpak (PvA) van de inschrijver onderdeel van het contract. Hetgeen betekent dat de opdrachtnemer gehouden wordt aan de werkwijze als genoemd in het PvA tenzij in onderling overleg anders is overeengekomen. De kosten welke betrekking hebben op de maatregelen in het PvA dienen in de inschrijvingssom te zijn inbegrepen.</w:t>
      </w:r>
    </w:p>
    <w:p w14:paraId="75E2C581" w14:textId="77777777" w:rsidR="007807AA" w:rsidRPr="001D7A79" w:rsidRDefault="007807AA" w:rsidP="008D26E3">
      <w:pPr>
        <w:rPr>
          <w:rFonts w:ascii="Corbel" w:hAnsi="Corbel"/>
        </w:rPr>
      </w:pPr>
    </w:p>
    <w:p w14:paraId="24D37247" w14:textId="488B45D2" w:rsidR="0060156C" w:rsidRPr="001D7A79" w:rsidRDefault="0060156C" w:rsidP="008D26E3">
      <w:pPr>
        <w:rPr>
          <w:rFonts w:ascii="Corbel" w:hAnsi="Corbel"/>
          <w:i/>
          <w:iCs/>
        </w:rPr>
      </w:pPr>
      <w:r w:rsidRPr="001D7A79">
        <w:rPr>
          <w:rFonts w:ascii="Corbel" w:hAnsi="Corbel"/>
          <w:i/>
          <w:iCs/>
        </w:rPr>
        <w:t>Fictieve korting</w:t>
      </w:r>
    </w:p>
    <w:p w14:paraId="0F1F34EB" w14:textId="0F7CDCC2" w:rsidR="008E129F" w:rsidRPr="001D7A79" w:rsidRDefault="008D26E3" w:rsidP="008D26E3">
      <w:pPr>
        <w:rPr>
          <w:rFonts w:ascii="Corbel" w:hAnsi="Corbel"/>
        </w:rPr>
      </w:pPr>
      <w:r w:rsidRPr="001D7A79">
        <w:rPr>
          <w:rFonts w:ascii="Corbel" w:hAnsi="Corbel"/>
        </w:rPr>
        <w:t>De maximaal te behalen fictieve korting is in onderstaande tabel</w:t>
      </w:r>
      <w:r w:rsidR="00E35A5E" w:rsidRPr="001D7A79">
        <w:rPr>
          <w:rFonts w:ascii="Corbel" w:hAnsi="Corbel"/>
        </w:rPr>
        <w:t>len</w:t>
      </w:r>
      <w:r w:rsidRPr="001D7A79">
        <w:rPr>
          <w:rFonts w:ascii="Corbel" w:hAnsi="Corbel"/>
        </w:rPr>
        <w:t xml:space="preserve"> aangegeven:</w:t>
      </w:r>
      <w:r w:rsidR="00E35A5E" w:rsidRPr="001D7A79">
        <w:rPr>
          <w:rFonts w:ascii="Corbel" w:hAnsi="Corbel"/>
        </w:rPr>
        <w:t xml:space="preserve">  </w:t>
      </w:r>
    </w:p>
    <w:p w14:paraId="20894B5F" w14:textId="77777777" w:rsidR="00EF0868" w:rsidRPr="001D7A79" w:rsidRDefault="00EF0868" w:rsidP="008D26E3">
      <w:pPr>
        <w:rPr>
          <w:rFonts w:ascii="Corbel" w:hAnsi="Corbel"/>
        </w:rPr>
      </w:pPr>
    </w:p>
    <w:p w14:paraId="70D078B6" w14:textId="211735E8" w:rsidR="00142AA2" w:rsidRPr="001D7A79" w:rsidRDefault="00142AA2" w:rsidP="008D26E3">
      <w:pPr>
        <w:rPr>
          <w:rFonts w:ascii="Corbel" w:hAnsi="Corbel"/>
          <w:i/>
          <w:iCs/>
        </w:rPr>
      </w:pPr>
      <w:r w:rsidRPr="001D7A79">
        <w:rPr>
          <w:rFonts w:ascii="Corbel" w:hAnsi="Corbel"/>
          <w:i/>
          <w:iCs/>
        </w:rPr>
        <w:t>Perceel 1:</w:t>
      </w:r>
    </w:p>
    <w:tbl>
      <w:tblPr>
        <w:tblStyle w:val="Tabelraster"/>
        <w:tblW w:w="8834" w:type="dxa"/>
        <w:tblLook w:val="04A0" w:firstRow="1" w:lastRow="0" w:firstColumn="1" w:lastColumn="0" w:noHBand="0" w:noVBand="1"/>
      </w:tblPr>
      <w:tblGrid>
        <w:gridCol w:w="2453"/>
        <w:gridCol w:w="4205"/>
        <w:gridCol w:w="2176"/>
      </w:tblGrid>
      <w:tr w:rsidR="00EF0868" w:rsidRPr="001D7A79" w14:paraId="70F01F8A" w14:textId="77777777" w:rsidTr="00C21049">
        <w:tc>
          <w:tcPr>
            <w:tcW w:w="2453" w:type="dxa"/>
            <w:shd w:val="clear" w:color="auto" w:fill="BFBFBF" w:themeFill="background1" w:themeFillShade="BF"/>
          </w:tcPr>
          <w:p w14:paraId="4EF74ADE" w14:textId="0511FEEC" w:rsidR="00EF0868" w:rsidRPr="001D7A79" w:rsidRDefault="00EF0868" w:rsidP="008D26E3">
            <w:pPr>
              <w:rPr>
                <w:rFonts w:ascii="Corbel" w:hAnsi="Corbel" w:cstheme="minorHAnsi"/>
                <w:b/>
                <w:bCs/>
                <w:szCs w:val="18"/>
              </w:rPr>
            </w:pPr>
            <w:r w:rsidRPr="001D7A79">
              <w:rPr>
                <w:rFonts w:ascii="Corbel" w:hAnsi="Corbel" w:cstheme="minorHAnsi"/>
                <w:b/>
                <w:bCs/>
                <w:szCs w:val="18"/>
              </w:rPr>
              <w:t>Gunningscriterium</w:t>
            </w:r>
          </w:p>
        </w:tc>
        <w:tc>
          <w:tcPr>
            <w:tcW w:w="4205" w:type="dxa"/>
            <w:shd w:val="clear" w:color="auto" w:fill="BFBFBF" w:themeFill="background1" w:themeFillShade="BF"/>
          </w:tcPr>
          <w:p w14:paraId="00000D28" w14:textId="5CDD6CCB" w:rsidR="00EF0868" w:rsidRPr="001D7A79" w:rsidRDefault="00EF0868" w:rsidP="008D26E3">
            <w:pPr>
              <w:rPr>
                <w:rFonts w:ascii="Corbel" w:hAnsi="Corbel" w:cstheme="minorHAnsi"/>
                <w:b/>
                <w:bCs/>
                <w:szCs w:val="18"/>
              </w:rPr>
            </w:pPr>
            <w:r w:rsidRPr="001D7A79">
              <w:rPr>
                <w:rFonts w:ascii="Corbel" w:hAnsi="Corbel" w:cstheme="minorHAnsi"/>
                <w:b/>
                <w:bCs/>
                <w:szCs w:val="18"/>
              </w:rPr>
              <w:t>Toelichting</w:t>
            </w:r>
          </w:p>
        </w:tc>
        <w:tc>
          <w:tcPr>
            <w:tcW w:w="2176" w:type="dxa"/>
            <w:shd w:val="clear" w:color="auto" w:fill="BFBFBF" w:themeFill="background1" w:themeFillShade="BF"/>
          </w:tcPr>
          <w:p w14:paraId="1D05573A" w14:textId="0C563FE1" w:rsidR="00EF0868" w:rsidRPr="001D7A79" w:rsidRDefault="00EF0868" w:rsidP="008D26E3">
            <w:pPr>
              <w:rPr>
                <w:rFonts w:ascii="Corbel" w:hAnsi="Corbel" w:cstheme="minorHAnsi"/>
                <w:b/>
                <w:bCs/>
                <w:szCs w:val="18"/>
              </w:rPr>
            </w:pPr>
            <w:r w:rsidRPr="001D7A79">
              <w:rPr>
                <w:rFonts w:ascii="Corbel" w:hAnsi="Corbel" w:cstheme="minorHAnsi"/>
                <w:b/>
                <w:bCs/>
                <w:szCs w:val="18"/>
              </w:rPr>
              <w:t>Maximaal te behalen fictieve korting</w:t>
            </w:r>
          </w:p>
        </w:tc>
      </w:tr>
      <w:tr w:rsidR="00EF0868" w:rsidRPr="001D7A79" w14:paraId="16FC8DC2" w14:textId="77777777" w:rsidTr="00C21049">
        <w:tc>
          <w:tcPr>
            <w:tcW w:w="2453" w:type="dxa"/>
          </w:tcPr>
          <w:p w14:paraId="46F6E619" w14:textId="04AAD1AE" w:rsidR="00EF0868" w:rsidRPr="001D7A79" w:rsidRDefault="00E240DC" w:rsidP="008D26E3">
            <w:pPr>
              <w:rPr>
                <w:rFonts w:ascii="Corbel" w:hAnsi="Corbel" w:cstheme="minorHAnsi"/>
                <w:szCs w:val="18"/>
              </w:rPr>
            </w:pPr>
            <w:r w:rsidRPr="001D7A79">
              <w:rPr>
                <w:rFonts w:ascii="Corbel" w:hAnsi="Corbel" w:cstheme="minorHAnsi"/>
                <w:szCs w:val="18"/>
              </w:rPr>
              <w:t xml:space="preserve">P1 </w:t>
            </w:r>
            <w:r w:rsidR="00A928FF" w:rsidRPr="001D7A79">
              <w:rPr>
                <w:rFonts w:ascii="Corbel" w:hAnsi="Corbel" w:cstheme="minorHAnsi"/>
                <w:szCs w:val="18"/>
              </w:rPr>
              <w:t>EC1. Fasering</w:t>
            </w:r>
            <w:r w:rsidR="002E1420" w:rsidRPr="001D7A79">
              <w:rPr>
                <w:rFonts w:ascii="Corbel" w:hAnsi="Corbel" w:cstheme="minorHAnsi"/>
                <w:szCs w:val="18"/>
              </w:rPr>
              <w:t>, planning</w:t>
            </w:r>
            <w:r w:rsidR="00A928FF" w:rsidRPr="001D7A79">
              <w:rPr>
                <w:rFonts w:ascii="Corbel" w:hAnsi="Corbel" w:cstheme="minorHAnsi"/>
                <w:szCs w:val="18"/>
              </w:rPr>
              <w:t xml:space="preserve"> en BLVC</w:t>
            </w:r>
          </w:p>
        </w:tc>
        <w:tc>
          <w:tcPr>
            <w:tcW w:w="4205" w:type="dxa"/>
          </w:tcPr>
          <w:p w14:paraId="7D9B8FFC" w14:textId="77777777" w:rsidR="00EF0868" w:rsidRPr="001D7A79" w:rsidRDefault="008744C0" w:rsidP="008744C0">
            <w:pPr>
              <w:rPr>
                <w:rFonts w:ascii="Corbel" w:hAnsi="Corbel"/>
              </w:rPr>
            </w:pPr>
            <w:r w:rsidRPr="001D7A79">
              <w:rPr>
                <w:rFonts w:ascii="Corbel" w:hAnsi="Corbel"/>
              </w:rPr>
              <w:t>Wijze van invulling van fasering door de Inschrijver en de mate waarin de omgevingsaspecten bereikbaarheid, leefbaarheid, veiligheid geborgd blijven. Wijze van communicatie.</w:t>
            </w:r>
          </w:p>
          <w:p w14:paraId="08E61564" w14:textId="34E1A9A1" w:rsidR="002E1420" w:rsidRPr="001D7A79" w:rsidRDefault="005E55D5" w:rsidP="008744C0">
            <w:pPr>
              <w:rPr>
                <w:rFonts w:ascii="Corbel" w:hAnsi="Corbel"/>
              </w:rPr>
            </w:pPr>
            <w:r w:rsidRPr="001D7A79">
              <w:rPr>
                <w:rFonts w:ascii="Corbel" w:hAnsi="Corbel"/>
              </w:rPr>
              <w:t>Globale doorlooptijdenplanning en uitwerking van een voorbeeld planning voor 2 VRI’s.</w:t>
            </w:r>
          </w:p>
        </w:tc>
        <w:tc>
          <w:tcPr>
            <w:tcW w:w="2176" w:type="dxa"/>
          </w:tcPr>
          <w:p w14:paraId="7DCF5BAA" w14:textId="24741F6B" w:rsidR="00EF0868" w:rsidRPr="001D7A79" w:rsidRDefault="009C5227" w:rsidP="009C5227">
            <w:pPr>
              <w:jc w:val="right"/>
              <w:rPr>
                <w:rFonts w:ascii="Corbel" w:hAnsi="Corbel" w:cstheme="minorHAnsi"/>
                <w:szCs w:val="18"/>
              </w:rPr>
            </w:pPr>
            <w:r w:rsidRPr="001D7A79">
              <w:rPr>
                <w:rFonts w:ascii="Corbel" w:hAnsi="Corbel" w:cstheme="minorHAnsi"/>
                <w:szCs w:val="18"/>
              </w:rPr>
              <w:t xml:space="preserve">€ </w:t>
            </w:r>
            <w:r w:rsidR="00617605">
              <w:rPr>
                <w:rFonts w:ascii="Corbel" w:hAnsi="Corbel" w:cstheme="minorHAnsi"/>
                <w:szCs w:val="18"/>
              </w:rPr>
              <w:t>1.</w:t>
            </w:r>
            <w:r w:rsidR="00DF313F">
              <w:rPr>
                <w:rFonts w:ascii="Corbel" w:hAnsi="Corbel" w:cstheme="minorHAnsi"/>
                <w:szCs w:val="18"/>
              </w:rPr>
              <w:t>2</w:t>
            </w:r>
            <w:r w:rsidR="000433F7">
              <w:rPr>
                <w:rFonts w:ascii="Corbel" w:hAnsi="Corbel" w:cstheme="minorHAnsi"/>
                <w:szCs w:val="18"/>
              </w:rPr>
              <w:t>5</w:t>
            </w:r>
            <w:r w:rsidR="00FC549D" w:rsidRPr="001D7A79">
              <w:rPr>
                <w:rFonts w:ascii="Corbel" w:hAnsi="Corbel" w:cstheme="minorHAnsi"/>
                <w:szCs w:val="18"/>
              </w:rPr>
              <w:t>0.000, -</w:t>
            </w:r>
          </w:p>
        </w:tc>
      </w:tr>
      <w:tr w:rsidR="0018136E" w:rsidRPr="001D7A79" w14:paraId="572E7A63" w14:textId="77777777" w:rsidTr="00C21049">
        <w:tc>
          <w:tcPr>
            <w:tcW w:w="2453" w:type="dxa"/>
          </w:tcPr>
          <w:p w14:paraId="4E539EB9" w14:textId="7EE35FA4" w:rsidR="0018136E" w:rsidRPr="001D7A79" w:rsidRDefault="0061704B" w:rsidP="008D26E3">
            <w:pPr>
              <w:rPr>
                <w:rFonts w:ascii="Corbel" w:hAnsi="Corbel" w:cstheme="minorHAnsi"/>
                <w:szCs w:val="18"/>
              </w:rPr>
            </w:pPr>
            <w:r w:rsidRPr="001D7A79">
              <w:rPr>
                <w:rFonts w:ascii="Corbel" w:hAnsi="Corbel" w:cstheme="minorHAnsi"/>
                <w:szCs w:val="18"/>
              </w:rPr>
              <w:t xml:space="preserve">P1 </w:t>
            </w:r>
            <w:r w:rsidR="00F34787" w:rsidRPr="001D7A79">
              <w:rPr>
                <w:rFonts w:ascii="Corbel" w:hAnsi="Corbel" w:cstheme="minorHAnsi"/>
                <w:szCs w:val="18"/>
              </w:rPr>
              <w:t>EC</w:t>
            </w:r>
            <w:r w:rsidRPr="001D7A79">
              <w:rPr>
                <w:rFonts w:ascii="Corbel" w:hAnsi="Corbel" w:cstheme="minorHAnsi"/>
                <w:szCs w:val="18"/>
              </w:rPr>
              <w:t>2</w:t>
            </w:r>
            <w:r w:rsidR="00F34787" w:rsidRPr="001D7A79">
              <w:rPr>
                <w:rFonts w:ascii="Corbel" w:hAnsi="Corbel" w:cstheme="minorHAnsi"/>
                <w:szCs w:val="18"/>
              </w:rPr>
              <w:t xml:space="preserve">. </w:t>
            </w:r>
            <w:r w:rsidR="009712E6" w:rsidRPr="001D7A79">
              <w:rPr>
                <w:rFonts w:ascii="Corbel" w:hAnsi="Corbel" w:cstheme="minorHAnsi"/>
                <w:szCs w:val="18"/>
              </w:rPr>
              <w:t>Duurzaamheid</w:t>
            </w:r>
          </w:p>
        </w:tc>
        <w:tc>
          <w:tcPr>
            <w:tcW w:w="4205" w:type="dxa"/>
          </w:tcPr>
          <w:p w14:paraId="78FD04BB" w14:textId="18102FA7" w:rsidR="0018136E" w:rsidRPr="001D7A79" w:rsidRDefault="003D1AA1" w:rsidP="008744C0">
            <w:pPr>
              <w:rPr>
                <w:rFonts w:ascii="Corbel" w:hAnsi="Corbel"/>
              </w:rPr>
            </w:pPr>
            <w:r w:rsidRPr="001D7A79">
              <w:rPr>
                <w:rFonts w:ascii="Corbel" w:hAnsi="Corbel"/>
                <w:szCs w:val="18"/>
              </w:rPr>
              <w:t xml:space="preserve">De aannemer voert het werk naast efficiënt ook op een wijze uit wat minder hinder veroorzaakt voor het milieu met o.a. het oog op de werkzaamheden en te gebruiken materieel.  </w:t>
            </w:r>
          </w:p>
        </w:tc>
        <w:tc>
          <w:tcPr>
            <w:tcW w:w="2176" w:type="dxa"/>
          </w:tcPr>
          <w:p w14:paraId="1DAB7EDC" w14:textId="5B2B8B13" w:rsidR="0018136E" w:rsidRPr="001D7A79" w:rsidRDefault="00655D73" w:rsidP="009C5227">
            <w:pPr>
              <w:jc w:val="right"/>
              <w:rPr>
                <w:rFonts w:ascii="Corbel" w:hAnsi="Corbel" w:cstheme="minorHAnsi"/>
                <w:szCs w:val="18"/>
              </w:rPr>
            </w:pPr>
            <w:r w:rsidRPr="001D7A79">
              <w:rPr>
                <w:rFonts w:ascii="Corbel" w:hAnsi="Corbel" w:cstheme="minorHAnsi"/>
                <w:szCs w:val="18"/>
              </w:rPr>
              <w:t>€</w:t>
            </w:r>
            <w:r w:rsidR="00DE7867" w:rsidRPr="001D7A79">
              <w:rPr>
                <w:rFonts w:ascii="Corbel" w:hAnsi="Corbel" w:cstheme="minorHAnsi"/>
                <w:szCs w:val="18"/>
              </w:rPr>
              <w:t xml:space="preserve"> </w:t>
            </w:r>
            <w:r w:rsidR="00DF313F">
              <w:rPr>
                <w:rFonts w:ascii="Corbel" w:hAnsi="Corbel" w:cstheme="minorHAnsi"/>
                <w:szCs w:val="18"/>
              </w:rPr>
              <w:t>500</w:t>
            </w:r>
            <w:r w:rsidR="00FC549D" w:rsidRPr="001D7A79">
              <w:rPr>
                <w:rFonts w:ascii="Corbel" w:hAnsi="Corbel" w:cstheme="minorHAnsi"/>
                <w:szCs w:val="18"/>
              </w:rPr>
              <w:t>.000, -</w:t>
            </w:r>
          </w:p>
        </w:tc>
      </w:tr>
      <w:tr w:rsidR="00EF0868" w:rsidRPr="001D7A79" w14:paraId="51081CEE" w14:textId="77777777" w:rsidTr="00C21049">
        <w:tc>
          <w:tcPr>
            <w:tcW w:w="2453" w:type="dxa"/>
            <w:tcBorders>
              <w:top w:val="thickThinLargeGap" w:sz="24" w:space="0" w:color="auto"/>
            </w:tcBorders>
          </w:tcPr>
          <w:p w14:paraId="23ADCDE9" w14:textId="77777777" w:rsidR="00EF0868" w:rsidRPr="001D7A79" w:rsidRDefault="00EF0868" w:rsidP="008D26E3">
            <w:pPr>
              <w:rPr>
                <w:rFonts w:ascii="Corbel" w:hAnsi="Corbel" w:cstheme="minorHAnsi"/>
                <w:szCs w:val="18"/>
              </w:rPr>
            </w:pPr>
          </w:p>
        </w:tc>
        <w:tc>
          <w:tcPr>
            <w:tcW w:w="4205" w:type="dxa"/>
            <w:tcBorders>
              <w:top w:val="thickThinLargeGap" w:sz="24" w:space="0" w:color="auto"/>
            </w:tcBorders>
          </w:tcPr>
          <w:p w14:paraId="5DC13577" w14:textId="32784EB2" w:rsidR="00EF0868" w:rsidRPr="001D7A79" w:rsidRDefault="009C5227" w:rsidP="009C5227">
            <w:pPr>
              <w:jc w:val="right"/>
              <w:rPr>
                <w:rFonts w:ascii="Corbel" w:hAnsi="Corbel" w:cstheme="minorHAnsi"/>
                <w:b/>
                <w:bCs/>
                <w:szCs w:val="18"/>
              </w:rPr>
            </w:pPr>
            <w:r w:rsidRPr="001D7A79">
              <w:rPr>
                <w:rFonts w:ascii="Corbel" w:hAnsi="Corbel" w:cstheme="minorHAnsi"/>
                <w:b/>
                <w:bCs/>
                <w:szCs w:val="18"/>
              </w:rPr>
              <w:t>Totaal</w:t>
            </w:r>
          </w:p>
        </w:tc>
        <w:tc>
          <w:tcPr>
            <w:tcW w:w="2176" w:type="dxa"/>
            <w:tcBorders>
              <w:top w:val="thickThinLargeGap" w:sz="24" w:space="0" w:color="auto"/>
            </w:tcBorders>
          </w:tcPr>
          <w:p w14:paraId="582CFD8E" w14:textId="37FCB767" w:rsidR="00EF0868" w:rsidRPr="001D7A79" w:rsidRDefault="009C5227" w:rsidP="009C5227">
            <w:pPr>
              <w:jc w:val="right"/>
              <w:rPr>
                <w:rFonts w:ascii="Corbel" w:hAnsi="Corbel" w:cstheme="minorHAnsi"/>
                <w:szCs w:val="18"/>
              </w:rPr>
            </w:pPr>
            <w:r w:rsidRPr="001D7A79">
              <w:rPr>
                <w:rFonts w:ascii="Corbel" w:hAnsi="Corbel" w:cstheme="minorHAnsi"/>
                <w:szCs w:val="18"/>
              </w:rPr>
              <w:t xml:space="preserve">€ </w:t>
            </w:r>
            <w:r w:rsidR="00DF313F">
              <w:rPr>
                <w:rFonts w:ascii="Corbel" w:hAnsi="Corbel" w:cstheme="minorHAnsi"/>
                <w:szCs w:val="18"/>
              </w:rPr>
              <w:t>1.7</w:t>
            </w:r>
            <w:r w:rsidR="000433F7">
              <w:rPr>
                <w:rFonts w:ascii="Corbel" w:hAnsi="Corbel" w:cstheme="minorHAnsi"/>
                <w:szCs w:val="18"/>
              </w:rPr>
              <w:t>5</w:t>
            </w:r>
            <w:r w:rsidR="00DF313F">
              <w:rPr>
                <w:rFonts w:ascii="Corbel" w:hAnsi="Corbel" w:cstheme="minorHAnsi"/>
                <w:szCs w:val="18"/>
              </w:rPr>
              <w:t>0.000</w:t>
            </w:r>
            <w:r w:rsidR="00FC549D" w:rsidRPr="001D7A79">
              <w:rPr>
                <w:rFonts w:ascii="Corbel" w:hAnsi="Corbel" w:cstheme="minorHAnsi"/>
                <w:szCs w:val="18"/>
              </w:rPr>
              <w:t>, -</w:t>
            </w:r>
          </w:p>
        </w:tc>
      </w:tr>
    </w:tbl>
    <w:p w14:paraId="532A145A" w14:textId="77777777" w:rsidR="00EF0868" w:rsidRPr="001D7A79" w:rsidRDefault="00EF0868" w:rsidP="008D26E3">
      <w:pPr>
        <w:rPr>
          <w:rFonts w:ascii="Corbel" w:hAnsi="Corbel" w:cstheme="minorHAnsi"/>
          <w:szCs w:val="18"/>
        </w:rPr>
      </w:pPr>
    </w:p>
    <w:p w14:paraId="3328EE74" w14:textId="77777777" w:rsidR="00D0647C" w:rsidRPr="001D7A79" w:rsidRDefault="00D0647C" w:rsidP="008D26E3">
      <w:pPr>
        <w:rPr>
          <w:rFonts w:ascii="Corbel" w:hAnsi="Corbel" w:cstheme="minorHAnsi"/>
          <w:szCs w:val="18"/>
        </w:rPr>
      </w:pPr>
    </w:p>
    <w:p w14:paraId="7B27F5D4" w14:textId="77777777" w:rsidR="001A3E1D" w:rsidRPr="001D7A79" w:rsidRDefault="001A3E1D" w:rsidP="008D26E3">
      <w:pPr>
        <w:rPr>
          <w:rFonts w:ascii="Corbel" w:hAnsi="Corbel" w:cstheme="minorHAnsi"/>
          <w:szCs w:val="18"/>
        </w:rPr>
      </w:pPr>
    </w:p>
    <w:p w14:paraId="114350BC" w14:textId="553DDAF4" w:rsidR="00D0647C" w:rsidRPr="001D7A79" w:rsidRDefault="00D0647C" w:rsidP="00D0647C">
      <w:pPr>
        <w:rPr>
          <w:rFonts w:ascii="Corbel" w:hAnsi="Corbel"/>
          <w:i/>
          <w:iCs/>
        </w:rPr>
      </w:pPr>
      <w:r w:rsidRPr="001D7A79">
        <w:rPr>
          <w:rFonts w:ascii="Corbel" w:hAnsi="Corbel"/>
          <w:i/>
          <w:iCs/>
        </w:rPr>
        <w:t xml:space="preserve">Perceel </w:t>
      </w:r>
      <w:r w:rsidR="00236354" w:rsidRPr="001D7A79">
        <w:rPr>
          <w:rFonts w:ascii="Corbel" w:hAnsi="Corbel"/>
          <w:i/>
          <w:iCs/>
        </w:rPr>
        <w:t>2</w:t>
      </w:r>
      <w:r w:rsidRPr="001D7A79">
        <w:rPr>
          <w:rFonts w:ascii="Corbel" w:hAnsi="Corbel"/>
          <w:i/>
          <w:iCs/>
        </w:rPr>
        <w:t>:</w:t>
      </w:r>
    </w:p>
    <w:tbl>
      <w:tblPr>
        <w:tblStyle w:val="Tabelraster"/>
        <w:tblW w:w="8834" w:type="dxa"/>
        <w:tblLook w:val="04A0" w:firstRow="1" w:lastRow="0" w:firstColumn="1" w:lastColumn="0" w:noHBand="0" w:noVBand="1"/>
      </w:tblPr>
      <w:tblGrid>
        <w:gridCol w:w="2453"/>
        <w:gridCol w:w="4205"/>
        <w:gridCol w:w="2176"/>
      </w:tblGrid>
      <w:tr w:rsidR="00D0647C" w:rsidRPr="001D7A79" w14:paraId="0E7B6039" w14:textId="77777777" w:rsidTr="007B3082">
        <w:tc>
          <w:tcPr>
            <w:tcW w:w="2453" w:type="dxa"/>
            <w:shd w:val="clear" w:color="auto" w:fill="BFBFBF" w:themeFill="background1" w:themeFillShade="BF"/>
          </w:tcPr>
          <w:p w14:paraId="5E7CF1DE" w14:textId="77777777" w:rsidR="00D0647C" w:rsidRPr="001D7A79" w:rsidRDefault="00D0647C" w:rsidP="007B3082">
            <w:pPr>
              <w:rPr>
                <w:rFonts w:ascii="Corbel" w:hAnsi="Corbel" w:cstheme="minorHAnsi"/>
                <w:b/>
                <w:bCs/>
                <w:szCs w:val="18"/>
              </w:rPr>
            </w:pPr>
            <w:r w:rsidRPr="001D7A79">
              <w:rPr>
                <w:rFonts w:ascii="Corbel" w:hAnsi="Corbel" w:cstheme="minorHAnsi"/>
                <w:b/>
                <w:bCs/>
                <w:szCs w:val="18"/>
              </w:rPr>
              <w:t>Gunningscriterium</w:t>
            </w:r>
          </w:p>
        </w:tc>
        <w:tc>
          <w:tcPr>
            <w:tcW w:w="4205" w:type="dxa"/>
            <w:shd w:val="clear" w:color="auto" w:fill="BFBFBF" w:themeFill="background1" w:themeFillShade="BF"/>
          </w:tcPr>
          <w:p w14:paraId="7A57CCFA" w14:textId="77777777" w:rsidR="00D0647C" w:rsidRPr="001D7A79" w:rsidRDefault="00D0647C" w:rsidP="007B3082">
            <w:pPr>
              <w:rPr>
                <w:rFonts w:ascii="Corbel" w:hAnsi="Corbel" w:cstheme="minorHAnsi"/>
                <w:b/>
                <w:bCs/>
                <w:szCs w:val="18"/>
              </w:rPr>
            </w:pPr>
            <w:r w:rsidRPr="001D7A79">
              <w:rPr>
                <w:rFonts w:ascii="Corbel" w:hAnsi="Corbel" w:cstheme="minorHAnsi"/>
                <w:b/>
                <w:bCs/>
                <w:szCs w:val="18"/>
              </w:rPr>
              <w:t>Toelichting</w:t>
            </w:r>
          </w:p>
        </w:tc>
        <w:tc>
          <w:tcPr>
            <w:tcW w:w="2176" w:type="dxa"/>
            <w:shd w:val="clear" w:color="auto" w:fill="BFBFBF" w:themeFill="background1" w:themeFillShade="BF"/>
          </w:tcPr>
          <w:p w14:paraId="155F9247" w14:textId="77777777" w:rsidR="00D0647C" w:rsidRPr="001D7A79" w:rsidRDefault="00D0647C" w:rsidP="007B3082">
            <w:pPr>
              <w:rPr>
                <w:rFonts w:ascii="Corbel" w:hAnsi="Corbel" w:cstheme="minorHAnsi"/>
                <w:b/>
                <w:bCs/>
                <w:szCs w:val="18"/>
              </w:rPr>
            </w:pPr>
            <w:r w:rsidRPr="001D7A79">
              <w:rPr>
                <w:rFonts w:ascii="Corbel" w:hAnsi="Corbel" w:cstheme="minorHAnsi"/>
                <w:b/>
                <w:bCs/>
                <w:szCs w:val="18"/>
              </w:rPr>
              <w:t>Maximaal te behalen fictieve korting</w:t>
            </w:r>
          </w:p>
        </w:tc>
      </w:tr>
      <w:tr w:rsidR="00D0647C" w:rsidRPr="001D7A79" w14:paraId="7A9D97A5" w14:textId="77777777" w:rsidTr="007B3082">
        <w:tc>
          <w:tcPr>
            <w:tcW w:w="2453" w:type="dxa"/>
          </w:tcPr>
          <w:p w14:paraId="0D520532" w14:textId="37B6C4B0" w:rsidR="00D0647C" w:rsidRPr="001D7A79" w:rsidRDefault="0061704B" w:rsidP="007B3082">
            <w:pPr>
              <w:rPr>
                <w:rFonts w:ascii="Corbel" w:hAnsi="Corbel" w:cstheme="minorHAnsi"/>
                <w:szCs w:val="18"/>
              </w:rPr>
            </w:pPr>
            <w:r w:rsidRPr="001D7A79">
              <w:rPr>
                <w:rFonts w:ascii="Corbel" w:hAnsi="Corbel" w:cstheme="minorHAnsi"/>
                <w:szCs w:val="18"/>
              </w:rPr>
              <w:t xml:space="preserve">P2 </w:t>
            </w:r>
            <w:r w:rsidR="00D0647C" w:rsidRPr="001D7A79">
              <w:rPr>
                <w:rFonts w:ascii="Corbel" w:hAnsi="Corbel" w:cstheme="minorHAnsi"/>
                <w:szCs w:val="18"/>
              </w:rPr>
              <w:t>EC</w:t>
            </w:r>
            <w:r w:rsidRPr="001D7A79">
              <w:rPr>
                <w:rFonts w:ascii="Corbel" w:hAnsi="Corbel" w:cstheme="minorHAnsi"/>
                <w:szCs w:val="18"/>
              </w:rPr>
              <w:t>3</w:t>
            </w:r>
            <w:r w:rsidR="00262F09" w:rsidRPr="001D7A79">
              <w:rPr>
                <w:rFonts w:ascii="Corbel" w:hAnsi="Corbel" w:cstheme="minorHAnsi"/>
                <w:szCs w:val="18"/>
              </w:rPr>
              <w:t>.</w:t>
            </w:r>
            <w:r w:rsidR="00D0647C" w:rsidRPr="001D7A79">
              <w:rPr>
                <w:rFonts w:ascii="Corbel" w:hAnsi="Corbel" w:cstheme="minorHAnsi"/>
                <w:szCs w:val="18"/>
              </w:rPr>
              <w:t xml:space="preserve"> Proces met de opdrachtgever</w:t>
            </w:r>
            <w:r w:rsidR="00C33F71" w:rsidRPr="001D7A79">
              <w:rPr>
                <w:rFonts w:ascii="Corbel" w:hAnsi="Corbel" w:cstheme="minorHAnsi"/>
                <w:szCs w:val="18"/>
              </w:rPr>
              <w:t xml:space="preserve"> en </w:t>
            </w:r>
            <w:r w:rsidR="0060156C" w:rsidRPr="001D7A79">
              <w:rPr>
                <w:rFonts w:ascii="Corbel" w:hAnsi="Corbel" w:cstheme="minorHAnsi"/>
                <w:szCs w:val="18"/>
              </w:rPr>
              <w:t xml:space="preserve">de </w:t>
            </w:r>
            <w:r w:rsidR="00C33F71" w:rsidRPr="001D7A79">
              <w:rPr>
                <w:rFonts w:ascii="Corbel" w:hAnsi="Corbel" w:cstheme="minorHAnsi"/>
                <w:szCs w:val="18"/>
              </w:rPr>
              <w:t>leveranciers</w:t>
            </w:r>
            <w:r w:rsidR="0060156C" w:rsidRPr="001D7A79">
              <w:rPr>
                <w:rFonts w:ascii="Corbel" w:hAnsi="Corbel" w:cstheme="minorHAnsi"/>
                <w:szCs w:val="18"/>
              </w:rPr>
              <w:t xml:space="preserve"> TLC</w:t>
            </w:r>
          </w:p>
        </w:tc>
        <w:tc>
          <w:tcPr>
            <w:tcW w:w="4205" w:type="dxa"/>
          </w:tcPr>
          <w:p w14:paraId="1E9E15D3" w14:textId="2C675E8C" w:rsidR="00D0647C" w:rsidRPr="001D7A79" w:rsidRDefault="00C33F71" w:rsidP="007B3082">
            <w:pPr>
              <w:rPr>
                <w:rFonts w:ascii="Corbel" w:hAnsi="Corbel"/>
              </w:rPr>
            </w:pPr>
            <w:r w:rsidRPr="001D7A79">
              <w:rPr>
                <w:rFonts w:ascii="Corbel" w:hAnsi="Corbel"/>
              </w:rPr>
              <w:t xml:space="preserve">Wijze van </w:t>
            </w:r>
            <w:r w:rsidR="00BC0A7A" w:rsidRPr="001D7A79">
              <w:rPr>
                <w:rFonts w:ascii="Corbel" w:hAnsi="Corbel"/>
              </w:rPr>
              <w:t xml:space="preserve">waarop communicatie en samenwerking </w:t>
            </w:r>
            <w:r w:rsidR="00A90958" w:rsidRPr="001D7A79">
              <w:rPr>
                <w:rFonts w:ascii="Corbel" w:hAnsi="Corbel"/>
              </w:rPr>
              <w:t xml:space="preserve">met opdrachtgever en leveranciers van de </w:t>
            </w:r>
            <w:r w:rsidR="00C63B75" w:rsidRPr="001D7A79">
              <w:rPr>
                <w:rFonts w:ascii="Corbel" w:hAnsi="Corbel"/>
              </w:rPr>
              <w:t xml:space="preserve">verschillende </w:t>
            </w:r>
            <w:r w:rsidR="00A90958" w:rsidRPr="001D7A79">
              <w:rPr>
                <w:rFonts w:ascii="Corbel" w:hAnsi="Corbel"/>
              </w:rPr>
              <w:t>verkeersregeltoestellen wordt vormgegeven.</w:t>
            </w:r>
          </w:p>
        </w:tc>
        <w:tc>
          <w:tcPr>
            <w:tcW w:w="2176" w:type="dxa"/>
          </w:tcPr>
          <w:p w14:paraId="31B7FE25" w14:textId="3A3117A1" w:rsidR="00D0647C" w:rsidRPr="001D7A79" w:rsidRDefault="00D0647C" w:rsidP="007B3082">
            <w:pPr>
              <w:jc w:val="right"/>
              <w:rPr>
                <w:rFonts w:ascii="Corbel" w:hAnsi="Corbel" w:cstheme="minorHAnsi"/>
                <w:szCs w:val="18"/>
              </w:rPr>
            </w:pPr>
            <w:r w:rsidRPr="001D7A79">
              <w:rPr>
                <w:rFonts w:ascii="Corbel" w:hAnsi="Corbel" w:cstheme="minorHAnsi"/>
                <w:szCs w:val="18"/>
              </w:rPr>
              <w:t xml:space="preserve">€ </w:t>
            </w:r>
            <w:r w:rsidR="00DF4466">
              <w:rPr>
                <w:rFonts w:ascii="Corbel" w:hAnsi="Corbel" w:cstheme="minorHAnsi"/>
                <w:szCs w:val="18"/>
              </w:rPr>
              <w:t>60.000</w:t>
            </w:r>
            <w:r w:rsidR="00FC549D" w:rsidRPr="001D7A79">
              <w:rPr>
                <w:rFonts w:ascii="Corbel" w:hAnsi="Corbel" w:cstheme="minorHAnsi"/>
                <w:szCs w:val="18"/>
              </w:rPr>
              <w:t>, -</w:t>
            </w:r>
          </w:p>
        </w:tc>
      </w:tr>
      <w:tr w:rsidR="004C261F" w:rsidRPr="001D7A79" w14:paraId="42E5C920" w14:textId="77777777" w:rsidTr="00F369C0">
        <w:tc>
          <w:tcPr>
            <w:tcW w:w="2453" w:type="dxa"/>
          </w:tcPr>
          <w:p w14:paraId="2B9E3B1C" w14:textId="3408BD7C" w:rsidR="004C261F" w:rsidRPr="001D7A79" w:rsidRDefault="004C261F" w:rsidP="00F369C0">
            <w:pPr>
              <w:rPr>
                <w:rFonts w:ascii="Corbel" w:hAnsi="Corbel" w:cstheme="minorHAnsi"/>
                <w:szCs w:val="18"/>
              </w:rPr>
            </w:pPr>
            <w:r w:rsidRPr="001D7A79">
              <w:rPr>
                <w:rFonts w:ascii="Corbel" w:hAnsi="Corbel" w:cstheme="minorHAnsi"/>
                <w:szCs w:val="18"/>
              </w:rPr>
              <w:t>P2 EC</w:t>
            </w:r>
            <w:r w:rsidR="0061704B" w:rsidRPr="001D7A79">
              <w:rPr>
                <w:rFonts w:ascii="Corbel" w:hAnsi="Corbel" w:cstheme="minorHAnsi"/>
                <w:szCs w:val="18"/>
              </w:rPr>
              <w:t>4</w:t>
            </w:r>
            <w:r w:rsidRPr="001D7A79">
              <w:rPr>
                <w:rFonts w:ascii="Corbel" w:hAnsi="Corbel" w:cstheme="minorHAnsi"/>
                <w:szCs w:val="18"/>
              </w:rPr>
              <w:t>. Functionaliteit en innovatie ITS applicatie</w:t>
            </w:r>
          </w:p>
        </w:tc>
        <w:tc>
          <w:tcPr>
            <w:tcW w:w="4205" w:type="dxa"/>
          </w:tcPr>
          <w:p w14:paraId="704E7038" w14:textId="4ED8C952" w:rsidR="004C261F" w:rsidRPr="001D7A79" w:rsidRDefault="004C261F" w:rsidP="00F369C0">
            <w:pPr>
              <w:rPr>
                <w:rFonts w:ascii="Corbel" w:hAnsi="Corbel" w:cstheme="minorHAnsi"/>
                <w:szCs w:val="18"/>
              </w:rPr>
            </w:pPr>
            <w:r w:rsidRPr="001D7A79">
              <w:rPr>
                <w:rFonts w:ascii="Corbel" w:hAnsi="Corbel" w:cstheme="minorHAnsi"/>
                <w:szCs w:val="18"/>
              </w:rPr>
              <w:t xml:space="preserve">Wijze van invulling van de aspecten verkeersveiligheid, geloofwaardigheid en efficiëntie, mogelijkheden van beleidsgericht sturen, de mate van flexibiliteit in de </w:t>
            </w:r>
            <w:r w:rsidR="00C607B0" w:rsidRPr="001D7A79">
              <w:rPr>
                <w:rFonts w:ascii="Corbel" w:hAnsi="Corbel" w:cstheme="minorHAnsi"/>
                <w:szCs w:val="18"/>
              </w:rPr>
              <w:t>applicatie, de</w:t>
            </w:r>
            <w:r w:rsidRPr="001D7A79">
              <w:rPr>
                <w:rFonts w:ascii="Corbel" w:hAnsi="Corbel" w:cstheme="minorHAnsi"/>
                <w:szCs w:val="18"/>
              </w:rPr>
              <w:t xml:space="preserve"> uitwerking van de use-cases en mate van meedenken met de opdrachtgever over toekomstige ontwikkelingen en innovaties binnen de iVRI.</w:t>
            </w:r>
          </w:p>
        </w:tc>
        <w:tc>
          <w:tcPr>
            <w:tcW w:w="2176" w:type="dxa"/>
          </w:tcPr>
          <w:p w14:paraId="62E86647" w14:textId="4C119BE5" w:rsidR="004C261F" w:rsidRPr="001D7A79" w:rsidRDefault="004C261F" w:rsidP="00F369C0">
            <w:pPr>
              <w:jc w:val="right"/>
              <w:rPr>
                <w:rFonts w:ascii="Corbel" w:hAnsi="Corbel" w:cstheme="minorHAnsi"/>
                <w:szCs w:val="18"/>
              </w:rPr>
            </w:pPr>
            <w:r w:rsidRPr="001D7A79">
              <w:rPr>
                <w:rFonts w:ascii="Corbel" w:hAnsi="Corbel" w:cstheme="minorHAnsi"/>
                <w:szCs w:val="18"/>
              </w:rPr>
              <w:t xml:space="preserve">€ </w:t>
            </w:r>
            <w:r w:rsidR="00FF3738">
              <w:rPr>
                <w:rFonts w:ascii="Corbel" w:hAnsi="Corbel" w:cstheme="minorHAnsi"/>
                <w:szCs w:val="18"/>
              </w:rPr>
              <w:t>1</w:t>
            </w:r>
            <w:r w:rsidR="00DF4466">
              <w:rPr>
                <w:rFonts w:ascii="Corbel" w:hAnsi="Corbel" w:cstheme="minorHAnsi"/>
                <w:szCs w:val="18"/>
              </w:rPr>
              <w:t>30</w:t>
            </w:r>
            <w:r w:rsidR="00FF3738">
              <w:rPr>
                <w:rFonts w:ascii="Corbel" w:hAnsi="Corbel" w:cstheme="minorHAnsi"/>
                <w:szCs w:val="18"/>
              </w:rPr>
              <w:t>.</w:t>
            </w:r>
            <w:r w:rsidR="00C607B0" w:rsidRPr="001D7A79">
              <w:rPr>
                <w:rFonts w:ascii="Corbel" w:hAnsi="Corbel" w:cstheme="minorHAnsi"/>
                <w:szCs w:val="18"/>
              </w:rPr>
              <w:t>000, -</w:t>
            </w:r>
          </w:p>
          <w:p w14:paraId="48E14AE8" w14:textId="77777777" w:rsidR="004C261F" w:rsidRPr="001D7A79" w:rsidRDefault="004C261F" w:rsidP="004C261F">
            <w:pPr>
              <w:rPr>
                <w:rFonts w:ascii="Corbel" w:hAnsi="Corbel" w:cstheme="minorHAnsi"/>
                <w:szCs w:val="18"/>
              </w:rPr>
            </w:pPr>
          </w:p>
          <w:p w14:paraId="4EEC9BB8" w14:textId="77777777" w:rsidR="004C261F" w:rsidRPr="001D7A79" w:rsidRDefault="004C261F" w:rsidP="004C261F">
            <w:pPr>
              <w:rPr>
                <w:rFonts w:ascii="Corbel" w:hAnsi="Corbel" w:cstheme="minorHAnsi"/>
                <w:szCs w:val="18"/>
              </w:rPr>
            </w:pPr>
          </w:p>
          <w:p w14:paraId="43DC5CB4" w14:textId="77777777" w:rsidR="004C261F" w:rsidRPr="001D7A79" w:rsidRDefault="004C261F" w:rsidP="004C261F">
            <w:pPr>
              <w:rPr>
                <w:rFonts w:ascii="Corbel" w:hAnsi="Corbel" w:cstheme="minorHAnsi"/>
                <w:szCs w:val="18"/>
              </w:rPr>
            </w:pPr>
          </w:p>
          <w:p w14:paraId="0C340663" w14:textId="77777777" w:rsidR="004C261F" w:rsidRPr="001D7A79" w:rsidRDefault="004C261F" w:rsidP="004C261F">
            <w:pPr>
              <w:jc w:val="center"/>
              <w:rPr>
                <w:rFonts w:ascii="Corbel" w:hAnsi="Corbel" w:cstheme="minorHAnsi"/>
                <w:szCs w:val="18"/>
              </w:rPr>
            </w:pPr>
          </w:p>
        </w:tc>
      </w:tr>
      <w:tr w:rsidR="004C261F" w:rsidRPr="001D7A79" w14:paraId="0594140A" w14:textId="77777777" w:rsidTr="00F369C0">
        <w:tc>
          <w:tcPr>
            <w:tcW w:w="2453" w:type="dxa"/>
            <w:tcBorders>
              <w:bottom w:val="thickThinLargeGap" w:sz="24" w:space="0" w:color="auto"/>
            </w:tcBorders>
          </w:tcPr>
          <w:p w14:paraId="04619D35" w14:textId="6E00576A" w:rsidR="004C261F" w:rsidRPr="001D7A79" w:rsidRDefault="004C261F" w:rsidP="00F369C0">
            <w:pPr>
              <w:rPr>
                <w:rFonts w:ascii="Corbel" w:hAnsi="Corbel" w:cstheme="minorHAnsi"/>
                <w:szCs w:val="18"/>
              </w:rPr>
            </w:pPr>
            <w:r w:rsidRPr="001D7A79">
              <w:rPr>
                <w:rFonts w:ascii="Corbel" w:hAnsi="Corbel" w:cstheme="minorHAnsi"/>
                <w:szCs w:val="18"/>
              </w:rPr>
              <w:t>P2 EC</w:t>
            </w:r>
            <w:r w:rsidR="0061704B" w:rsidRPr="001D7A79">
              <w:rPr>
                <w:rFonts w:ascii="Corbel" w:hAnsi="Corbel" w:cstheme="minorHAnsi"/>
                <w:szCs w:val="18"/>
              </w:rPr>
              <w:t>5</w:t>
            </w:r>
            <w:r w:rsidRPr="001D7A79">
              <w:rPr>
                <w:rFonts w:ascii="Corbel" w:hAnsi="Corbel" w:cstheme="minorHAnsi"/>
                <w:szCs w:val="18"/>
              </w:rPr>
              <w:t>: Beheer ITS-applicatie</w:t>
            </w:r>
          </w:p>
        </w:tc>
        <w:tc>
          <w:tcPr>
            <w:tcW w:w="4205" w:type="dxa"/>
            <w:tcBorders>
              <w:bottom w:val="thickThinLargeGap" w:sz="24" w:space="0" w:color="auto"/>
            </w:tcBorders>
          </w:tcPr>
          <w:p w14:paraId="2FD89FCB" w14:textId="77777777" w:rsidR="004C261F" w:rsidRPr="001D7A79" w:rsidRDefault="004C261F" w:rsidP="00F369C0">
            <w:pPr>
              <w:rPr>
                <w:rFonts w:ascii="Corbel" w:hAnsi="Corbel" w:cstheme="minorHAnsi"/>
                <w:szCs w:val="18"/>
              </w:rPr>
            </w:pPr>
            <w:r w:rsidRPr="001D7A79">
              <w:rPr>
                <w:rFonts w:ascii="Corbel" w:hAnsi="Corbel" w:cstheme="minorHAnsi"/>
                <w:szCs w:val="18"/>
              </w:rPr>
              <w:t>Mogelijkheden voor aansluiting aan bestaande beheercentrale, ketenbeheer, mogelijkheden voor het bijstellen van de applicatie door de wegbeheerder (op afstand en lokaal).</w:t>
            </w:r>
          </w:p>
        </w:tc>
        <w:tc>
          <w:tcPr>
            <w:tcW w:w="2176" w:type="dxa"/>
            <w:tcBorders>
              <w:bottom w:val="thickThinLargeGap" w:sz="24" w:space="0" w:color="auto"/>
            </w:tcBorders>
          </w:tcPr>
          <w:p w14:paraId="247708A9" w14:textId="0EBBEBE5" w:rsidR="004C261F" w:rsidRPr="001D7A79" w:rsidRDefault="004C261F" w:rsidP="00F369C0">
            <w:pPr>
              <w:jc w:val="right"/>
              <w:rPr>
                <w:rFonts w:ascii="Corbel" w:hAnsi="Corbel" w:cstheme="minorHAnsi"/>
                <w:szCs w:val="18"/>
              </w:rPr>
            </w:pPr>
            <w:r w:rsidRPr="001D7A79">
              <w:rPr>
                <w:rFonts w:ascii="Corbel" w:hAnsi="Corbel" w:cstheme="minorHAnsi"/>
                <w:szCs w:val="18"/>
              </w:rPr>
              <w:t>€</w:t>
            </w:r>
            <w:r w:rsidR="00DF4466">
              <w:rPr>
                <w:rFonts w:ascii="Corbel" w:hAnsi="Corbel" w:cstheme="minorHAnsi"/>
                <w:szCs w:val="18"/>
              </w:rPr>
              <w:t xml:space="preserve"> 60.000</w:t>
            </w:r>
            <w:r w:rsidR="00C607B0" w:rsidRPr="001D7A79">
              <w:rPr>
                <w:rFonts w:ascii="Corbel" w:hAnsi="Corbel" w:cstheme="minorHAnsi"/>
                <w:szCs w:val="18"/>
              </w:rPr>
              <w:t>, -</w:t>
            </w:r>
          </w:p>
        </w:tc>
      </w:tr>
      <w:tr w:rsidR="00D0647C" w:rsidRPr="001D7A79" w14:paraId="2F5AB1CE" w14:textId="77777777" w:rsidTr="007B3082">
        <w:tc>
          <w:tcPr>
            <w:tcW w:w="2453" w:type="dxa"/>
            <w:tcBorders>
              <w:top w:val="thickThinLargeGap" w:sz="24" w:space="0" w:color="auto"/>
            </w:tcBorders>
          </w:tcPr>
          <w:p w14:paraId="0ACF9CB7" w14:textId="77777777" w:rsidR="00D0647C" w:rsidRPr="001D7A79" w:rsidRDefault="00D0647C" w:rsidP="007B3082">
            <w:pPr>
              <w:rPr>
                <w:rFonts w:ascii="Corbel" w:hAnsi="Corbel" w:cstheme="minorHAnsi"/>
                <w:szCs w:val="18"/>
              </w:rPr>
            </w:pPr>
          </w:p>
        </w:tc>
        <w:tc>
          <w:tcPr>
            <w:tcW w:w="4205" w:type="dxa"/>
            <w:tcBorders>
              <w:top w:val="thickThinLargeGap" w:sz="24" w:space="0" w:color="auto"/>
            </w:tcBorders>
          </w:tcPr>
          <w:p w14:paraId="59BBD10D" w14:textId="77777777" w:rsidR="00D0647C" w:rsidRPr="001D7A79" w:rsidRDefault="00D0647C" w:rsidP="007B3082">
            <w:pPr>
              <w:jc w:val="right"/>
              <w:rPr>
                <w:rFonts w:ascii="Corbel" w:hAnsi="Corbel" w:cstheme="minorHAnsi"/>
                <w:b/>
                <w:bCs/>
                <w:szCs w:val="18"/>
              </w:rPr>
            </w:pPr>
            <w:r w:rsidRPr="001D7A79">
              <w:rPr>
                <w:rFonts w:ascii="Corbel" w:hAnsi="Corbel" w:cstheme="minorHAnsi"/>
                <w:b/>
                <w:bCs/>
                <w:szCs w:val="18"/>
              </w:rPr>
              <w:t>Totaal</w:t>
            </w:r>
          </w:p>
        </w:tc>
        <w:tc>
          <w:tcPr>
            <w:tcW w:w="2176" w:type="dxa"/>
            <w:tcBorders>
              <w:top w:val="thickThinLargeGap" w:sz="24" w:space="0" w:color="auto"/>
            </w:tcBorders>
          </w:tcPr>
          <w:p w14:paraId="154FBEE2" w14:textId="3DF17CD4" w:rsidR="00D0647C" w:rsidRPr="001D7A79" w:rsidRDefault="00D0647C" w:rsidP="007B3082">
            <w:pPr>
              <w:jc w:val="right"/>
              <w:rPr>
                <w:rFonts w:ascii="Corbel" w:hAnsi="Corbel" w:cstheme="minorHAnsi"/>
                <w:szCs w:val="18"/>
              </w:rPr>
            </w:pPr>
            <w:r w:rsidRPr="001D7A79">
              <w:rPr>
                <w:rFonts w:ascii="Corbel" w:hAnsi="Corbel" w:cstheme="minorHAnsi"/>
                <w:szCs w:val="18"/>
              </w:rPr>
              <w:t xml:space="preserve">€ </w:t>
            </w:r>
            <w:r w:rsidR="00DF4466">
              <w:rPr>
                <w:rFonts w:ascii="Corbel" w:hAnsi="Corbel" w:cstheme="minorHAnsi"/>
                <w:szCs w:val="18"/>
              </w:rPr>
              <w:t>25</w:t>
            </w:r>
            <w:r w:rsidR="00C607B0" w:rsidRPr="001D7A79">
              <w:rPr>
                <w:rFonts w:ascii="Corbel" w:hAnsi="Corbel" w:cstheme="minorHAnsi"/>
                <w:szCs w:val="18"/>
              </w:rPr>
              <w:t>0.000, -</w:t>
            </w:r>
          </w:p>
        </w:tc>
      </w:tr>
    </w:tbl>
    <w:p w14:paraId="62988C18" w14:textId="77777777" w:rsidR="00D0647C" w:rsidRPr="001D7A79" w:rsidRDefault="00D0647C" w:rsidP="008D26E3">
      <w:pPr>
        <w:rPr>
          <w:rFonts w:ascii="Corbel" w:hAnsi="Corbel" w:cstheme="minorHAnsi"/>
          <w:szCs w:val="18"/>
        </w:rPr>
      </w:pPr>
    </w:p>
    <w:p w14:paraId="73BE8955" w14:textId="77777777" w:rsidR="003274DD" w:rsidRPr="001D7A79" w:rsidRDefault="003274DD" w:rsidP="00675C72">
      <w:pPr>
        <w:rPr>
          <w:rFonts w:ascii="Corbel" w:hAnsi="Corbel" w:cstheme="minorHAnsi"/>
          <w:szCs w:val="18"/>
        </w:rPr>
      </w:pPr>
    </w:p>
    <w:p w14:paraId="5BB19A96" w14:textId="149EB557" w:rsidR="00142AA2" w:rsidRPr="001D7A79" w:rsidRDefault="00142AA2" w:rsidP="00142AA2">
      <w:pPr>
        <w:rPr>
          <w:rFonts w:ascii="Corbel" w:hAnsi="Corbel"/>
          <w:i/>
          <w:iCs/>
        </w:rPr>
      </w:pPr>
      <w:r w:rsidRPr="001D7A79">
        <w:rPr>
          <w:rFonts w:ascii="Corbel" w:hAnsi="Corbel"/>
          <w:i/>
          <w:iCs/>
        </w:rPr>
        <w:t>Perceel 3:</w:t>
      </w:r>
    </w:p>
    <w:tbl>
      <w:tblPr>
        <w:tblStyle w:val="Tabelraster"/>
        <w:tblW w:w="8834" w:type="dxa"/>
        <w:tblLook w:val="04A0" w:firstRow="1" w:lastRow="0" w:firstColumn="1" w:lastColumn="0" w:noHBand="0" w:noVBand="1"/>
      </w:tblPr>
      <w:tblGrid>
        <w:gridCol w:w="2453"/>
        <w:gridCol w:w="4205"/>
        <w:gridCol w:w="2176"/>
      </w:tblGrid>
      <w:tr w:rsidR="00142AA2" w:rsidRPr="001D7A79" w14:paraId="5B43B8B7" w14:textId="77777777" w:rsidTr="00C21049">
        <w:tc>
          <w:tcPr>
            <w:tcW w:w="2453" w:type="dxa"/>
            <w:shd w:val="clear" w:color="auto" w:fill="BFBFBF" w:themeFill="background1" w:themeFillShade="BF"/>
          </w:tcPr>
          <w:p w14:paraId="4784426F" w14:textId="00A3E8D3" w:rsidR="00142AA2" w:rsidRPr="001D7A79" w:rsidRDefault="00142AA2" w:rsidP="008760B9">
            <w:pPr>
              <w:rPr>
                <w:rFonts w:ascii="Corbel" w:hAnsi="Corbel" w:cstheme="minorHAnsi"/>
                <w:b/>
                <w:bCs/>
                <w:szCs w:val="18"/>
              </w:rPr>
            </w:pPr>
            <w:r w:rsidRPr="001D7A79">
              <w:rPr>
                <w:rFonts w:ascii="Corbel" w:hAnsi="Corbel" w:cstheme="minorHAnsi"/>
                <w:b/>
                <w:bCs/>
                <w:szCs w:val="18"/>
              </w:rPr>
              <w:t>Gunningscriterium</w:t>
            </w:r>
          </w:p>
        </w:tc>
        <w:tc>
          <w:tcPr>
            <w:tcW w:w="4205" w:type="dxa"/>
            <w:shd w:val="clear" w:color="auto" w:fill="BFBFBF" w:themeFill="background1" w:themeFillShade="BF"/>
          </w:tcPr>
          <w:p w14:paraId="37F58347" w14:textId="77777777" w:rsidR="00142AA2" w:rsidRPr="001D7A79" w:rsidRDefault="00142AA2" w:rsidP="008760B9">
            <w:pPr>
              <w:rPr>
                <w:rFonts w:ascii="Corbel" w:hAnsi="Corbel" w:cstheme="minorHAnsi"/>
                <w:b/>
                <w:bCs/>
                <w:szCs w:val="18"/>
              </w:rPr>
            </w:pPr>
            <w:r w:rsidRPr="001D7A79">
              <w:rPr>
                <w:rFonts w:ascii="Corbel" w:hAnsi="Corbel" w:cstheme="minorHAnsi"/>
                <w:b/>
                <w:bCs/>
                <w:szCs w:val="18"/>
              </w:rPr>
              <w:t>Toelichting</w:t>
            </w:r>
          </w:p>
        </w:tc>
        <w:tc>
          <w:tcPr>
            <w:tcW w:w="2176" w:type="dxa"/>
            <w:shd w:val="clear" w:color="auto" w:fill="BFBFBF" w:themeFill="background1" w:themeFillShade="BF"/>
          </w:tcPr>
          <w:p w14:paraId="60BA044C" w14:textId="77777777" w:rsidR="00142AA2" w:rsidRPr="001D7A79" w:rsidRDefault="00142AA2" w:rsidP="008760B9">
            <w:pPr>
              <w:rPr>
                <w:rFonts w:ascii="Corbel" w:hAnsi="Corbel" w:cstheme="minorHAnsi"/>
                <w:b/>
                <w:bCs/>
                <w:szCs w:val="18"/>
              </w:rPr>
            </w:pPr>
            <w:r w:rsidRPr="001D7A79">
              <w:rPr>
                <w:rFonts w:ascii="Corbel" w:hAnsi="Corbel" w:cstheme="minorHAnsi"/>
                <w:b/>
                <w:bCs/>
                <w:szCs w:val="18"/>
              </w:rPr>
              <w:t>Maximaal te behalen fictieve korting</w:t>
            </w:r>
          </w:p>
        </w:tc>
      </w:tr>
      <w:tr w:rsidR="00142AA2" w:rsidRPr="001D7A79" w14:paraId="11CF0D61" w14:textId="77777777" w:rsidTr="004C261F">
        <w:tc>
          <w:tcPr>
            <w:tcW w:w="2453" w:type="dxa"/>
            <w:tcBorders>
              <w:bottom w:val="single" w:sz="4" w:space="0" w:color="auto"/>
            </w:tcBorders>
          </w:tcPr>
          <w:p w14:paraId="50122DE7" w14:textId="44754F17" w:rsidR="00142AA2" w:rsidRPr="001D7A79" w:rsidRDefault="003644AE" w:rsidP="008760B9">
            <w:pPr>
              <w:rPr>
                <w:rFonts w:ascii="Corbel" w:hAnsi="Corbel" w:cstheme="minorHAnsi"/>
                <w:szCs w:val="18"/>
              </w:rPr>
            </w:pPr>
            <w:r w:rsidRPr="001D7A79">
              <w:rPr>
                <w:rFonts w:ascii="Corbel" w:hAnsi="Corbel" w:cstheme="minorHAnsi"/>
                <w:szCs w:val="18"/>
              </w:rPr>
              <w:t xml:space="preserve">P3 </w:t>
            </w:r>
            <w:r w:rsidR="00142AA2" w:rsidRPr="001D7A79">
              <w:rPr>
                <w:rFonts w:ascii="Corbel" w:hAnsi="Corbel" w:cstheme="minorHAnsi"/>
                <w:szCs w:val="18"/>
              </w:rPr>
              <w:t>EC</w:t>
            </w:r>
            <w:r w:rsidR="0061704B" w:rsidRPr="001D7A79">
              <w:rPr>
                <w:rFonts w:ascii="Corbel" w:hAnsi="Corbel" w:cstheme="minorHAnsi"/>
                <w:szCs w:val="18"/>
              </w:rPr>
              <w:t>6</w:t>
            </w:r>
            <w:r w:rsidR="00142AA2" w:rsidRPr="001D7A79">
              <w:rPr>
                <w:rFonts w:ascii="Corbel" w:hAnsi="Corbel" w:cstheme="minorHAnsi"/>
                <w:szCs w:val="18"/>
              </w:rPr>
              <w:t xml:space="preserve">. </w:t>
            </w:r>
            <w:r w:rsidR="00B11E19" w:rsidRPr="001D7A79">
              <w:rPr>
                <w:rFonts w:ascii="Corbel" w:hAnsi="Corbel" w:cstheme="minorHAnsi"/>
                <w:szCs w:val="18"/>
              </w:rPr>
              <w:t>Functionaliteit en innovatie ITS applicatie</w:t>
            </w:r>
          </w:p>
        </w:tc>
        <w:tc>
          <w:tcPr>
            <w:tcW w:w="4205" w:type="dxa"/>
            <w:tcBorders>
              <w:bottom w:val="single" w:sz="4" w:space="0" w:color="auto"/>
            </w:tcBorders>
          </w:tcPr>
          <w:p w14:paraId="6477E68F" w14:textId="4256AE4A" w:rsidR="00142AA2" w:rsidRPr="001D7A79" w:rsidRDefault="00EA4B0D" w:rsidP="008760B9">
            <w:pPr>
              <w:rPr>
                <w:rFonts w:ascii="Corbel" w:hAnsi="Corbel" w:cstheme="minorHAnsi"/>
                <w:szCs w:val="18"/>
              </w:rPr>
            </w:pPr>
            <w:r w:rsidRPr="001D7A79">
              <w:rPr>
                <w:rFonts w:ascii="Corbel" w:hAnsi="Corbel" w:cstheme="minorHAnsi"/>
                <w:szCs w:val="18"/>
              </w:rPr>
              <w:t>Wijze van invulling van de aspecten verkeersveilig</w:t>
            </w:r>
            <w:r w:rsidR="00C825D9" w:rsidRPr="001D7A79">
              <w:rPr>
                <w:rFonts w:ascii="Corbel" w:hAnsi="Corbel" w:cstheme="minorHAnsi"/>
                <w:szCs w:val="18"/>
              </w:rPr>
              <w:t>heid</w:t>
            </w:r>
            <w:r w:rsidRPr="001D7A79">
              <w:rPr>
                <w:rFonts w:ascii="Corbel" w:hAnsi="Corbel" w:cstheme="minorHAnsi"/>
                <w:szCs w:val="18"/>
              </w:rPr>
              <w:t>, geloofwaardig</w:t>
            </w:r>
            <w:r w:rsidR="00C825D9" w:rsidRPr="001D7A79">
              <w:rPr>
                <w:rFonts w:ascii="Corbel" w:hAnsi="Corbel" w:cstheme="minorHAnsi"/>
                <w:szCs w:val="18"/>
              </w:rPr>
              <w:t>heid</w:t>
            </w:r>
            <w:r w:rsidRPr="001D7A79">
              <w:rPr>
                <w:rFonts w:ascii="Corbel" w:hAnsi="Corbel" w:cstheme="minorHAnsi"/>
                <w:szCs w:val="18"/>
              </w:rPr>
              <w:t xml:space="preserve"> en </w:t>
            </w:r>
            <w:r w:rsidR="00C825D9" w:rsidRPr="001D7A79">
              <w:rPr>
                <w:rFonts w:ascii="Corbel" w:hAnsi="Corbel" w:cstheme="minorHAnsi"/>
                <w:szCs w:val="18"/>
              </w:rPr>
              <w:t xml:space="preserve">efficiëntie, mogelijkheden van beleidsgericht sturen, </w:t>
            </w:r>
            <w:r w:rsidR="001B0386" w:rsidRPr="001D7A79">
              <w:rPr>
                <w:rFonts w:ascii="Corbel" w:hAnsi="Corbel" w:cstheme="minorHAnsi"/>
                <w:szCs w:val="18"/>
              </w:rPr>
              <w:t xml:space="preserve">de mate van </w:t>
            </w:r>
            <w:r w:rsidR="00C825D9" w:rsidRPr="001D7A79">
              <w:rPr>
                <w:rFonts w:ascii="Corbel" w:hAnsi="Corbel" w:cstheme="minorHAnsi"/>
                <w:szCs w:val="18"/>
              </w:rPr>
              <w:t xml:space="preserve">flexibiliteit in de </w:t>
            </w:r>
            <w:r w:rsidR="00C607B0" w:rsidRPr="001D7A79">
              <w:rPr>
                <w:rFonts w:ascii="Corbel" w:hAnsi="Corbel" w:cstheme="minorHAnsi"/>
                <w:szCs w:val="18"/>
              </w:rPr>
              <w:t>applicatie, de</w:t>
            </w:r>
            <w:r w:rsidR="001B0386" w:rsidRPr="001D7A79">
              <w:rPr>
                <w:rFonts w:ascii="Corbel" w:hAnsi="Corbel" w:cstheme="minorHAnsi"/>
                <w:szCs w:val="18"/>
              </w:rPr>
              <w:t xml:space="preserve"> uitwerking van de use-cases</w:t>
            </w:r>
            <w:r w:rsidR="00B56999" w:rsidRPr="001D7A79">
              <w:rPr>
                <w:rFonts w:ascii="Corbel" w:hAnsi="Corbel" w:cstheme="minorHAnsi"/>
                <w:szCs w:val="18"/>
              </w:rPr>
              <w:t xml:space="preserve"> en mate van meedenken met de opdrachtgever over toekomstige ontwikkelingen en innovaties binnen de iVRI</w:t>
            </w:r>
            <w:r w:rsidR="001B0386" w:rsidRPr="001D7A79">
              <w:rPr>
                <w:rFonts w:ascii="Corbel" w:hAnsi="Corbel" w:cstheme="minorHAnsi"/>
                <w:szCs w:val="18"/>
              </w:rPr>
              <w:t>.</w:t>
            </w:r>
          </w:p>
        </w:tc>
        <w:tc>
          <w:tcPr>
            <w:tcW w:w="2176" w:type="dxa"/>
            <w:tcBorders>
              <w:bottom w:val="single" w:sz="4" w:space="0" w:color="auto"/>
            </w:tcBorders>
          </w:tcPr>
          <w:p w14:paraId="66D4EE83" w14:textId="2D625B26" w:rsidR="00142AA2" w:rsidRPr="001D7A79" w:rsidRDefault="00142AA2" w:rsidP="008760B9">
            <w:pPr>
              <w:jc w:val="right"/>
              <w:rPr>
                <w:rFonts w:ascii="Corbel" w:hAnsi="Corbel" w:cstheme="minorHAnsi"/>
                <w:szCs w:val="18"/>
              </w:rPr>
            </w:pPr>
            <w:r w:rsidRPr="001D7A79">
              <w:rPr>
                <w:rFonts w:ascii="Corbel" w:hAnsi="Corbel" w:cstheme="minorHAnsi"/>
                <w:szCs w:val="18"/>
              </w:rPr>
              <w:t xml:space="preserve">€ </w:t>
            </w:r>
            <w:r w:rsidR="00B12784">
              <w:rPr>
                <w:rFonts w:ascii="Corbel" w:hAnsi="Corbel" w:cstheme="minorHAnsi"/>
                <w:szCs w:val="18"/>
              </w:rPr>
              <w:t>2</w:t>
            </w:r>
            <w:r w:rsidR="000F5EBC">
              <w:rPr>
                <w:rFonts w:ascii="Corbel" w:hAnsi="Corbel" w:cstheme="minorHAnsi"/>
                <w:szCs w:val="18"/>
              </w:rPr>
              <w:t>5</w:t>
            </w:r>
            <w:r w:rsidR="00B12784">
              <w:rPr>
                <w:rFonts w:ascii="Corbel" w:hAnsi="Corbel" w:cstheme="minorHAnsi"/>
                <w:szCs w:val="18"/>
              </w:rPr>
              <w:t>0</w:t>
            </w:r>
            <w:r w:rsidR="00C607B0" w:rsidRPr="001D7A79">
              <w:rPr>
                <w:rFonts w:ascii="Corbel" w:hAnsi="Corbel" w:cstheme="minorHAnsi"/>
                <w:szCs w:val="18"/>
              </w:rPr>
              <w:t>.000, -</w:t>
            </w:r>
          </w:p>
        </w:tc>
      </w:tr>
      <w:tr w:rsidR="004C261F" w:rsidRPr="001D7A79" w14:paraId="31CC2DC2" w14:textId="77777777" w:rsidTr="004C261F">
        <w:tc>
          <w:tcPr>
            <w:tcW w:w="2453" w:type="dxa"/>
            <w:tcBorders>
              <w:bottom w:val="single" w:sz="4" w:space="0" w:color="auto"/>
            </w:tcBorders>
          </w:tcPr>
          <w:p w14:paraId="09927818" w14:textId="27A1D3BE" w:rsidR="004C261F" w:rsidRPr="001D7A79" w:rsidRDefault="004C261F" w:rsidP="00F369C0">
            <w:pPr>
              <w:rPr>
                <w:rFonts w:ascii="Corbel" w:hAnsi="Corbel" w:cstheme="minorHAnsi"/>
                <w:szCs w:val="18"/>
              </w:rPr>
            </w:pPr>
            <w:r w:rsidRPr="001D7A79">
              <w:rPr>
                <w:rFonts w:ascii="Corbel" w:hAnsi="Corbel" w:cstheme="minorHAnsi"/>
                <w:szCs w:val="18"/>
              </w:rPr>
              <w:t>P3 EC</w:t>
            </w:r>
            <w:r w:rsidR="0061704B" w:rsidRPr="001D7A79">
              <w:rPr>
                <w:rFonts w:ascii="Corbel" w:hAnsi="Corbel" w:cstheme="minorHAnsi"/>
                <w:szCs w:val="18"/>
              </w:rPr>
              <w:t>7</w:t>
            </w:r>
            <w:r w:rsidRPr="001D7A79">
              <w:rPr>
                <w:rFonts w:ascii="Corbel" w:hAnsi="Corbel" w:cstheme="minorHAnsi"/>
                <w:szCs w:val="18"/>
              </w:rPr>
              <w:t>: Beheer ITS-applicatie</w:t>
            </w:r>
          </w:p>
        </w:tc>
        <w:tc>
          <w:tcPr>
            <w:tcW w:w="4205" w:type="dxa"/>
            <w:tcBorders>
              <w:bottom w:val="single" w:sz="4" w:space="0" w:color="auto"/>
            </w:tcBorders>
          </w:tcPr>
          <w:p w14:paraId="5315E731" w14:textId="77777777" w:rsidR="004C261F" w:rsidRPr="001D7A79" w:rsidRDefault="004C261F" w:rsidP="00F369C0">
            <w:pPr>
              <w:rPr>
                <w:rFonts w:ascii="Corbel" w:hAnsi="Corbel" w:cstheme="minorHAnsi"/>
                <w:szCs w:val="18"/>
              </w:rPr>
            </w:pPr>
            <w:r w:rsidRPr="001D7A79">
              <w:rPr>
                <w:rFonts w:ascii="Corbel" w:hAnsi="Corbel" w:cstheme="minorHAnsi"/>
                <w:szCs w:val="18"/>
              </w:rPr>
              <w:t>Mogelijkheden voor aansluiting aan bestaande beheercentrale, ketenbeheer, mogelijkheden voor het bijstellen van de applicatie door de wegbeheerder (op afstand en lokaal).</w:t>
            </w:r>
          </w:p>
        </w:tc>
        <w:tc>
          <w:tcPr>
            <w:tcW w:w="2176" w:type="dxa"/>
            <w:tcBorders>
              <w:bottom w:val="single" w:sz="4" w:space="0" w:color="auto"/>
            </w:tcBorders>
          </w:tcPr>
          <w:p w14:paraId="0A531EAB" w14:textId="27672CE6" w:rsidR="004C261F" w:rsidRPr="001D7A79" w:rsidRDefault="004C261F" w:rsidP="00F369C0">
            <w:pPr>
              <w:jc w:val="right"/>
              <w:rPr>
                <w:rFonts w:ascii="Corbel" w:hAnsi="Corbel" w:cstheme="minorHAnsi"/>
                <w:szCs w:val="18"/>
              </w:rPr>
            </w:pPr>
            <w:r w:rsidRPr="001D7A79">
              <w:rPr>
                <w:rFonts w:ascii="Corbel" w:hAnsi="Corbel" w:cstheme="minorHAnsi"/>
                <w:szCs w:val="18"/>
              </w:rPr>
              <w:t xml:space="preserve">€ </w:t>
            </w:r>
            <w:r w:rsidR="000F5EBC">
              <w:rPr>
                <w:rFonts w:ascii="Corbel" w:hAnsi="Corbel" w:cstheme="minorHAnsi"/>
                <w:szCs w:val="18"/>
              </w:rPr>
              <w:t>125</w:t>
            </w:r>
            <w:r w:rsidR="00C607B0" w:rsidRPr="001D7A79">
              <w:rPr>
                <w:rFonts w:ascii="Corbel" w:hAnsi="Corbel" w:cstheme="minorHAnsi"/>
                <w:szCs w:val="18"/>
              </w:rPr>
              <w:t>.000, -</w:t>
            </w:r>
          </w:p>
        </w:tc>
      </w:tr>
      <w:tr w:rsidR="004C261F" w:rsidRPr="001D7A79" w14:paraId="6A11C761" w14:textId="77777777" w:rsidTr="00F369C0">
        <w:tc>
          <w:tcPr>
            <w:tcW w:w="2453" w:type="dxa"/>
          </w:tcPr>
          <w:p w14:paraId="0C1AED7B" w14:textId="1DB41629" w:rsidR="004C261F" w:rsidRPr="001D7A79" w:rsidRDefault="004C261F" w:rsidP="00F369C0">
            <w:pPr>
              <w:rPr>
                <w:rFonts w:ascii="Corbel" w:hAnsi="Corbel" w:cstheme="minorHAnsi"/>
                <w:szCs w:val="18"/>
              </w:rPr>
            </w:pPr>
            <w:r w:rsidRPr="001D7A79">
              <w:rPr>
                <w:rFonts w:ascii="Corbel" w:hAnsi="Corbel" w:cstheme="minorHAnsi"/>
                <w:szCs w:val="18"/>
              </w:rPr>
              <w:t>P3 EC</w:t>
            </w:r>
            <w:r w:rsidR="0061704B" w:rsidRPr="001D7A79">
              <w:rPr>
                <w:rFonts w:ascii="Corbel" w:hAnsi="Corbel" w:cstheme="minorHAnsi"/>
                <w:szCs w:val="18"/>
              </w:rPr>
              <w:t>8</w:t>
            </w:r>
            <w:r w:rsidRPr="001D7A79">
              <w:rPr>
                <w:rFonts w:ascii="Corbel" w:hAnsi="Corbel" w:cstheme="minorHAnsi"/>
                <w:szCs w:val="18"/>
              </w:rPr>
              <w:t>. Planning</w:t>
            </w:r>
          </w:p>
        </w:tc>
        <w:tc>
          <w:tcPr>
            <w:tcW w:w="4205" w:type="dxa"/>
          </w:tcPr>
          <w:p w14:paraId="00153F0F" w14:textId="24BD84AC" w:rsidR="004C261F" w:rsidRPr="001D7A79" w:rsidRDefault="004C261F" w:rsidP="00F369C0">
            <w:pPr>
              <w:rPr>
                <w:rFonts w:ascii="Corbel" w:hAnsi="Corbel"/>
              </w:rPr>
            </w:pPr>
            <w:r w:rsidRPr="001D7A79">
              <w:rPr>
                <w:rFonts w:ascii="Corbel" w:hAnsi="Corbel"/>
              </w:rPr>
              <w:t xml:space="preserve">Globale </w:t>
            </w:r>
            <w:r w:rsidR="00B65BA3" w:rsidRPr="001D7A79">
              <w:rPr>
                <w:rFonts w:ascii="Corbel" w:hAnsi="Corbel"/>
              </w:rPr>
              <w:t>doorlooptijden</w:t>
            </w:r>
            <w:r w:rsidRPr="001D7A79">
              <w:rPr>
                <w:rFonts w:ascii="Corbel" w:hAnsi="Corbel"/>
              </w:rPr>
              <w:t>planning</w:t>
            </w:r>
            <w:r w:rsidR="00B65BA3" w:rsidRPr="001D7A79">
              <w:rPr>
                <w:rFonts w:ascii="Corbel" w:hAnsi="Corbel"/>
              </w:rPr>
              <w:t xml:space="preserve"> en </w:t>
            </w:r>
            <w:r w:rsidR="005E55D5" w:rsidRPr="001D7A79">
              <w:rPr>
                <w:rFonts w:ascii="Corbel" w:hAnsi="Corbel"/>
              </w:rPr>
              <w:t>uitwerking van een voorbeeld planning voor 2 VRI’s.</w:t>
            </w:r>
          </w:p>
        </w:tc>
        <w:tc>
          <w:tcPr>
            <w:tcW w:w="2176" w:type="dxa"/>
          </w:tcPr>
          <w:p w14:paraId="4A20DED7" w14:textId="4F9C7791" w:rsidR="004C261F" w:rsidRPr="001D7A79" w:rsidRDefault="004C261F" w:rsidP="00F369C0">
            <w:pPr>
              <w:jc w:val="right"/>
              <w:rPr>
                <w:rFonts w:ascii="Corbel" w:hAnsi="Corbel" w:cstheme="minorHAnsi"/>
                <w:szCs w:val="18"/>
              </w:rPr>
            </w:pPr>
            <w:r w:rsidRPr="001D7A79">
              <w:rPr>
                <w:rFonts w:ascii="Corbel" w:hAnsi="Corbel" w:cstheme="minorHAnsi"/>
                <w:szCs w:val="18"/>
              </w:rPr>
              <w:t xml:space="preserve">€ </w:t>
            </w:r>
            <w:r w:rsidR="00B12784">
              <w:rPr>
                <w:rFonts w:ascii="Corbel" w:hAnsi="Corbel" w:cstheme="minorHAnsi"/>
                <w:szCs w:val="18"/>
              </w:rPr>
              <w:t>1</w:t>
            </w:r>
            <w:r w:rsidR="000F5EBC">
              <w:rPr>
                <w:rFonts w:ascii="Corbel" w:hAnsi="Corbel" w:cstheme="minorHAnsi"/>
                <w:szCs w:val="18"/>
              </w:rPr>
              <w:t>25</w:t>
            </w:r>
            <w:r w:rsidR="00C607B0" w:rsidRPr="001D7A79">
              <w:rPr>
                <w:rFonts w:ascii="Corbel" w:hAnsi="Corbel" w:cstheme="minorHAnsi"/>
                <w:szCs w:val="18"/>
              </w:rPr>
              <w:t>.000, -</w:t>
            </w:r>
          </w:p>
        </w:tc>
      </w:tr>
      <w:tr w:rsidR="00142AA2" w:rsidRPr="001D7A79" w14:paraId="7D7E3D44" w14:textId="77777777" w:rsidTr="00C21049">
        <w:tc>
          <w:tcPr>
            <w:tcW w:w="2453" w:type="dxa"/>
            <w:tcBorders>
              <w:top w:val="thickThinLargeGap" w:sz="24" w:space="0" w:color="auto"/>
            </w:tcBorders>
          </w:tcPr>
          <w:p w14:paraId="5701BBF1" w14:textId="77777777" w:rsidR="00142AA2" w:rsidRPr="001D7A79" w:rsidRDefault="00142AA2" w:rsidP="008760B9">
            <w:pPr>
              <w:rPr>
                <w:rFonts w:ascii="Corbel" w:hAnsi="Corbel" w:cstheme="minorHAnsi"/>
                <w:szCs w:val="18"/>
              </w:rPr>
            </w:pPr>
          </w:p>
        </w:tc>
        <w:tc>
          <w:tcPr>
            <w:tcW w:w="4205" w:type="dxa"/>
            <w:tcBorders>
              <w:top w:val="thickThinLargeGap" w:sz="24" w:space="0" w:color="auto"/>
            </w:tcBorders>
          </w:tcPr>
          <w:p w14:paraId="7893F599" w14:textId="77777777" w:rsidR="00142AA2" w:rsidRPr="001D7A79" w:rsidRDefault="00142AA2" w:rsidP="008760B9">
            <w:pPr>
              <w:jc w:val="right"/>
              <w:rPr>
                <w:rFonts w:ascii="Corbel" w:hAnsi="Corbel" w:cstheme="minorHAnsi"/>
                <w:b/>
                <w:bCs/>
                <w:szCs w:val="18"/>
              </w:rPr>
            </w:pPr>
            <w:r w:rsidRPr="001D7A79">
              <w:rPr>
                <w:rFonts w:ascii="Corbel" w:hAnsi="Corbel" w:cstheme="minorHAnsi"/>
                <w:b/>
                <w:bCs/>
                <w:szCs w:val="18"/>
              </w:rPr>
              <w:t>Totaal</w:t>
            </w:r>
          </w:p>
        </w:tc>
        <w:tc>
          <w:tcPr>
            <w:tcW w:w="2176" w:type="dxa"/>
            <w:tcBorders>
              <w:top w:val="thickThinLargeGap" w:sz="24" w:space="0" w:color="auto"/>
            </w:tcBorders>
          </w:tcPr>
          <w:p w14:paraId="5F41E1BF" w14:textId="73F8ADC2" w:rsidR="00142AA2" w:rsidRPr="001D7A79" w:rsidRDefault="00142AA2" w:rsidP="008760B9">
            <w:pPr>
              <w:jc w:val="right"/>
              <w:rPr>
                <w:rFonts w:ascii="Corbel" w:hAnsi="Corbel" w:cstheme="minorHAnsi"/>
                <w:szCs w:val="18"/>
              </w:rPr>
            </w:pPr>
            <w:r w:rsidRPr="001D7A79">
              <w:rPr>
                <w:rFonts w:ascii="Corbel" w:hAnsi="Corbel" w:cstheme="minorHAnsi"/>
                <w:szCs w:val="18"/>
              </w:rPr>
              <w:t>€</w:t>
            </w:r>
            <w:r w:rsidR="00B12784">
              <w:rPr>
                <w:rFonts w:ascii="Corbel" w:hAnsi="Corbel" w:cstheme="minorHAnsi"/>
                <w:szCs w:val="18"/>
              </w:rPr>
              <w:t xml:space="preserve"> 500</w:t>
            </w:r>
            <w:r w:rsidR="00C607B0" w:rsidRPr="001D7A79">
              <w:rPr>
                <w:rFonts w:ascii="Corbel" w:hAnsi="Corbel" w:cstheme="minorHAnsi"/>
                <w:szCs w:val="18"/>
              </w:rPr>
              <w:t>.000, -</w:t>
            </w:r>
          </w:p>
        </w:tc>
      </w:tr>
    </w:tbl>
    <w:p w14:paraId="6F015495" w14:textId="77777777" w:rsidR="00142AA2" w:rsidRPr="001D7A79" w:rsidRDefault="00142AA2" w:rsidP="00142AA2">
      <w:pPr>
        <w:rPr>
          <w:rFonts w:ascii="Corbel" w:hAnsi="Corbel" w:cstheme="minorHAnsi"/>
          <w:szCs w:val="18"/>
        </w:rPr>
      </w:pPr>
    </w:p>
    <w:p w14:paraId="58367812" w14:textId="77777777" w:rsidR="00142AA2" w:rsidRPr="001D7A79" w:rsidRDefault="00142AA2" w:rsidP="00675C72">
      <w:pPr>
        <w:rPr>
          <w:rFonts w:ascii="Corbel" w:hAnsi="Corbel" w:cstheme="minorHAnsi"/>
          <w:szCs w:val="18"/>
        </w:rPr>
      </w:pPr>
    </w:p>
    <w:p w14:paraId="08BD4B60" w14:textId="3C66E257" w:rsidR="003274DD" w:rsidRPr="001D7A79" w:rsidRDefault="003274DD" w:rsidP="00675C72">
      <w:pPr>
        <w:pStyle w:val="Kop3"/>
        <w:rPr>
          <w:rFonts w:ascii="Corbel" w:hAnsi="Corbel"/>
        </w:rPr>
      </w:pPr>
      <w:bookmarkStart w:id="49" w:name="_Toc151709571"/>
      <w:r w:rsidRPr="001D7A79">
        <w:rPr>
          <w:rFonts w:ascii="Corbel" w:hAnsi="Corbel"/>
        </w:rPr>
        <w:t>Uitwerking gunningscriteriu</w:t>
      </w:r>
      <w:r w:rsidR="00675C72" w:rsidRPr="001D7A79">
        <w:rPr>
          <w:rFonts w:ascii="Corbel" w:hAnsi="Corbel"/>
        </w:rPr>
        <w:t xml:space="preserve">m </w:t>
      </w:r>
      <w:r w:rsidR="003644AE" w:rsidRPr="001D7A79">
        <w:rPr>
          <w:rFonts w:ascii="Corbel" w:hAnsi="Corbel"/>
        </w:rPr>
        <w:t xml:space="preserve">P1 </w:t>
      </w:r>
      <w:r w:rsidR="00675C72" w:rsidRPr="001D7A79">
        <w:rPr>
          <w:rFonts w:ascii="Corbel" w:hAnsi="Corbel"/>
        </w:rPr>
        <w:t>EC1: Fasering</w:t>
      </w:r>
      <w:r w:rsidR="00FC3972" w:rsidRPr="001D7A79">
        <w:rPr>
          <w:rFonts w:ascii="Corbel" w:hAnsi="Corbel"/>
        </w:rPr>
        <w:t>, planning</w:t>
      </w:r>
      <w:r w:rsidR="00675C72" w:rsidRPr="001D7A79">
        <w:rPr>
          <w:rFonts w:ascii="Corbel" w:hAnsi="Corbel"/>
        </w:rPr>
        <w:t xml:space="preserve"> en BLVC</w:t>
      </w:r>
      <w:bookmarkEnd w:id="49"/>
    </w:p>
    <w:p w14:paraId="4C077260" w14:textId="77777777" w:rsidR="00675C72" w:rsidRPr="001D7A79" w:rsidRDefault="00675C72" w:rsidP="00675C72">
      <w:pPr>
        <w:rPr>
          <w:rFonts w:ascii="Corbel" w:eastAsia="CIDFont+F4" w:hAnsi="Corbel" w:cstheme="minorHAnsi"/>
          <w:szCs w:val="18"/>
        </w:rPr>
      </w:pPr>
    </w:p>
    <w:p w14:paraId="2F67DEC0" w14:textId="7EA38743" w:rsidR="00CA4183" w:rsidRPr="001D7A79" w:rsidRDefault="00CA4183" w:rsidP="002554F5">
      <w:pPr>
        <w:rPr>
          <w:rFonts w:ascii="Corbel" w:hAnsi="Corbel"/>
          <w:i/>
          <w:iCs/>
        </w:rPr>
      </w:pPr>
      <w:r w:rsidRPr="001D7A79">
        <w:rPr>
          <w:rFonts w:ascii="Corbel" w:hAnsi="Corbel"/>
          <w:i/>
          <w:iCs/>
        </w:rPr>
        <w:t>Doel en aandachtspunten</w:t>
      </w:r>
    </w:p>
    <w:p w14:paraId="0E2F3D80" w14:textId="5C8FE13F" w:rsidR="00E31633" w:rsidRPr="001D7A79" w:rsidRDefault="002554F5" w:rsidP="002554F5">
      <w:pPr>
        <w:rPr>
          <w:rFonts w:ascii="Corbel" w:hAnsi="Corbel"/>
        </w:rPr>
      </w:pPr>
      <w:r w:rsidRPr="001D7A79">
        <w:rPr>
          <w:rFonts w:ascii="Corbel" w:hAnsi="Corbel"/>
        </w:rPr>
        <w:t xml:space="preserve">Het Werk </w:t>
      </w:r>
      <w:r w:rsidR="00EA3945" w:rsidRPr="001D7A79">
        <w:rPr>
          <w:rFonts w:ascii="Corbel" w:hAnsi="Corbel"/>
        </w:rPr>
        <w:t xml:space="preserve">is niet beperkt tot </w:t>
      </w:r>
      <w:r w:rsidR="009E683E" w:rsidRPr="001D7A79">
        <w:rPr>
          <w:rFonts w:ascii="Corbel" w:hAnsi="Corbel"/>
        </w:rPr>
        <w:t>éé</w:t>
      </w:r>
      <w:r w:rsidR="00EA3945" w:rsidRPr="001D7A79">
        <w:rPr>
          <w:rFonts w:ascii="Corbel" w:hAnsi="Corbel"/>
        </w:rPr>
        <w:t xml:space="preserve">n locatie maar ligt verspreid op meerdere locaties binnen het wegennet van de provincie Utrecht. Elke locatie heeft zijn eigen </w:t>
      </w:r>
      <w:r w:rsidR="009E683E" w:rsidRPr="001D7A79">
        <w:rPr>
          <w:rFonts w:ascii="Corbel" w:hAnsi="Corbel"/>
        </w:rPr>
        <w:t xml:space="preserve">locatie specifieke aandachtspunten en stakeholders. </w:t>
      </w:r>
      <w:r w:rsidR="00D44F98" w:rsidRPr="001D7A79">
        <w:rPr>
          <w:rFonts w:ascii="Corbel" w:hAnsi="Corbel"/>
        </w:rPr>
        <w:t xml:space="preserve">Er dient </w:t>
      </w:r>
      <w:r w:rsidR="001A75EE" w:rsidRPr="001D7A79">
        <w:rPr>
          <w:rFonts w:ascii="Corbel" w:hAnsi="Corbel"/>
        </w:rPr>
        <w:t xml:space="preserve">o.a. </w:t>
      </w:r>
      <w:r w:rsidR="00D44F98" w:rsidRPr="001D7A79">
        <w:rPr>
          <w:rFonts w:ascii="Corbel" w:hAnsi="Corbel"/>
        </w:rPr>
        <w:t xml:space="preserve">rekening te worden gehouden met verschillende wegbeheerders (gemeenten, Rijkswaterstaat), </w:t>
      </w:r>
      <w:r w:rsidR="004C4208" w:rsidRPr="001D7A79">
        <w:rPr>
          <w:rFonts w:ascii="Corbel" w:hAnsi="Corbel"/>
        </w:rPr>
        <w:t>de bereikbaarheid v</w:t>
      </w:r>
      <w:r w:rsidR="002B7FAA" w:rsidRPr="001D7A79">
        <w:rPr>
          <w:rFonts w:ascii="Corbel" w:hAnsi="Corbel"/>
        </w:rPr>
        <w:t xml:space="preserve">an bedrijven en woningen, </w:t>
      </w:r>
      <w:r w:rsidR="00B63A1C" w:rsidRPr="001D7A79">
        <w:rPr>
          <w:rFonts w:ascii="Corbel" w:hAnsi="Corbel"/>
        </w:rPr>
        <w:t>de ontsluiting van een brandweerkazerne</w:t>
      </w:r>
      <w:r w:rsidR="002F4782" w:rsidRPr="001D7A79">
        <w:rPr>
          <w:rFonts w:ascii="Corbel" w:hAnsi="Corbel"/>
        </w:rPr>
        <w:t xml:space="preserve"> en de </w:t>
      </w:r>
      <w:r w:rsidR="004D1579" w:rsidRPr="001D7A79">
        <w:rPr>
          <w:rFonts w:ascii="Corbel" w:hAnsi="Corbel"/>
        </w:rPr>
        <w:t>koppeling met een brug.</w:t>
      </w:r>
      <w:r w:rsidR="008276B6" w:rsidRPr="001D7A79">
        <w:rPr>
          <w:rFonts w:ascii="Corbel" w:hAnsi="Corbel"/>
        </w:rPr>
        <w:t xml:space="preserve"> </w:t>
      </w:r>
      <w:r w:rsidR="00E31633" w:rsidRPr="001D7A79">
        <w:rPr>
          <w:rFonts w:ascii="Corbel" w:hAnsi="Corbel" w:cstheme="minorHAnsi"/>
        </w:rPr>
        <w:t>Voor een goede afstemming van de werkzaamheden onderling en met mogelijke evenementen en werkzaamheden van derden is het van belang de planning op een overzichtelijke manier vast te leggen. Op basis van de planning kan een inschatting worden gemaakt van de perioden met verkeershinder. Daarnaast kan bepaald worden op welke momenten en in welke mate inzet vanuit de Opdrachtgever is gewenst.</w:t>
      </w:r>
    </w:p>
    <w:p w14:paraId="782F3E87" w14:textId="77777777" w:rsidR="00E31633" w:rsidRPr="001D7A79" w:rsidRDefault="00E31633" w:rsidP="002554F5">
      <w:pPr>
        <w:rPr>
          <w:rFonts w:ascii="Corbel" w:hAnsi="Corbel"/>
        </w:rPr>
      </w:pPr>
    </w:p>
    <w:p w14:paraId="0E686534" w14:textId="35FB1F6A" w:rsidR="0008089F" w:rsidRPr="001D7A79" w:rsidRDefault="004C75E0" w:rsidP="0008089F">
      <w:pPr>
        <w:rPr>
          <w:rFonts w:ascii="Corbel" w:hAnsi="Corbel"/>
        </w:rPr>
      </w:pPr>
      <w:r w:rsidRPr="001D7A79">
        <w:rPr>
          <w:rFonts w:ascii="Corbel" w:hAnsi="Corbel"/>
        </w:rPr>
        <w:t xml:space="preserve">De doelstelling van de Opdrachtgever is dat de bereikbaarheid en doorstroming voor de stakeholders gedurende de </w:t>
      </w:r>
      <w:r w:rsidR="008276B6" w:rsidRPr="001D7A79">
        <w:rPr>
          <w:rFonts w:ascii="Corbel" w:hAnsi="Corbel"/>
        </w:rPr>
        <w:t>w</w:t>
      </w:r>
      <w:r w:rsidRPr="001D7A79">
        <w:rPr>
          <w:rFonts w:ascii="Corbel" w:hAnsi="Corbel"/>
        </w:rPr>
        <w:t>erkzaamheden zo maximaal mogelijk is</w:t>
      </w:r>
      <w:r w:rsidR="002C0B40" w:rsidRPr="001D7A79">
        <w:rPr>
          <w:rFonts w:ascii="Corbel" w:hAnsi="Corbel"/>
        </w:rPr>
        <w:t>.</w:t>
      </w:r>
      <w:r w:rsidRPr="001D7A79">
        <w:rPr>
          <w:rFonts w:ascii="Corbel" w:hAnsi="Corbel"/>
        </w:rPr>
        <w:t xml:space="preserve"> </w:t>
      </w:r>
      <w:r w:rsidR="002C0B40" w:rsidRPr="001D7A79">
        <w:rPr>
          <w:rFonts w:ascii="Corbel" w:hAnsi="Corbel"/>
        </w:rPr>
        <w:t>W</w:t>
      </w:r>
      <w:r w:rsidRPr="001D7A79">
        <w:rPr>
          <w:rFonts w:ascii="Corbel" w:hAnsi="Corbel"/>
        </w:rPr>
        <w:t>aarbij de veiligheid nooit in het geding mag komen</w:t>
      </w:r>
      <w:r w:rsidR="002C0B40" w:rsidRPr="001D7A79">
        <w:rPr>
          <w:rFonts w:ascii="Corbel" w:hAnsi="Corbel"/>
        </w:rPr>
        <w:t xml:space="preserve"> en de</w:t>
      </w:r>
      <w:r w:rsidRPr="001D7A79">
        <w:rPr>
          <w:rFonts w:ascii="Corbel" w:hAnsi="Corbel"/>
        </w:rPr>
        <w:t xml:space="preserve"> hinder voor weggebruikers geminimaliseerd wordt.</w:t>
      </w:r>
      <w:r w:rsidR="0008089F" w:rsidRPr="001D7A79">
        <w:rPr>
          <w:rFonts w:ascii="Corbel" w:hAnsi="Corbel"/>
        </w:rPr>
        <w:t xml:space="preserve"> </w:t>
      </w:r>
      <w:r w:rsidR="0008089F" w:rsidRPr="001D7A79">
        <w:rPr>
          <w:rFonts w:ascii="Corbel" w:hAnsi="Corbel" w:cstheme="minorHAnsi"/>
        </w:rPr>
        <w:t>Daarnaast wil de Opdrachtgever is een realistische planning op basis waarvan tijdig afstemming met stakeholders kan plaatsvinden. Alsmede het inschatten van de benodigde personele inzet vanuit de provincie Utrecht.</w:t>
      </w:r>
    </w:p>
    <w:p w14:paraId="296F8858" w14:textId="77777777" w:rsidR="00C906A3" w:rsidRPr="001D7A79" w:rsidRDefault="00C906A3" w:rsidP="00675C72">
      <w:pPr>
        <w:rPr>
          <w:rFonts w:ascii="Corbel" w:eastAsia="CIDFont+F4" w:hAnsi="Corbel" w:cstheme="minorHAnsi"/>
          <w:szCs w:val="18"/>
        </w:rPr>
      </w:pPr>
    </w:p>
    <w:p w14:paraId="1E2903BC" w14:textId="77777777" w:rsidR="000E3665" w:rsidRPr="001D7A79" w:rsidRDefault="000E3665" w:rsidP="000E3665">
      <w:pPr>
        <w:spacing w:line="260" w:lineRule="atLeast"/>
        <w:rPr>
          <w:rFonts w:ascii="Corbel" w:hAnsi="Corbel" w:cs="Arial"/>
          <w:i/>
        </w:rPr>
      </w:pPr>
      <w:r w:rsidRPr="001D7A79">
        <w:rPr>
          <w:rFonts w:ascii="Corbel" w:hAnsi="Corbel" w:cs="Arial"/>
          <w:i/>
        </w:rPr>
        <w:t>Op te leveren informatie:</w:t>
      </w:r>
    </w:p>
    <w:p w14:paraId="592C33E4" w14:textId="0AF8CA81" w:rsidR="009016A5" w:rsidRPr="001D7A79" w:rsidRDefault="000E3665" w:rsidP="000E3665">
      <w:pPr>
        <w:spacing w:line="260" w:lineRule="atLeast"/>
        <w:rPr>
          <w:rFonts w:ascii="Corbel" w:hAnsi="Corbel" w:cs="Arial"/>
        </w:rPr>
      </w:pPr>
      <w:r w:rsidRPr="001D7A79">
        <w:rPr>
          <w:rFonts w:ascii="Corbel" w:hAnsi="Corbel" w:cs="Arial"/>
        </w:rPr>
        <w:t>De inschrijver dient een plan van aanpak</w:t>
      </w:r>
      <w:r w:rsidR="00BD06C1" w:rsidRPr="001D7A79">
        <w:rPr>
          <w:rFonts w:ascii="Corbel" w:hAnsi="Corbel" w:cs="Arial"/>
        </w:rPr>
        <w:t xml:space="preserve"> inclusief doorlooptijden voor alle VRI’s </w:t>
      </w:r>
      <w:r w:rsidR="007F065E" w:rsidRPr="001D7A79">
        <w:rPr>
          <w:rFonts w:ascii="Corbel" w:hAnsi="Corbel" w:cs="Arial"/>
        </w:rPr>
        <w:t xml:space="preserve">en </w:t>
      </w:r>
      <w:r w:rsidR="00071111" w:rsidRPr="001D7A79">
        <w:rPr>
          <w:rFonts w:ascii="Corbel" w:hAnsi="Corbel" w:cs="Arial"/>
        </w:rPr>
        <w:t xml:space="preserve">een uitwerking van een </w:t>
      </w:r>
      <w:r w:rsidR="007F065E" w:rsidRPr="001D7A79">
        <w:rPr>
          <w:rFonts w:ascii="Corbel" w:hAnsi="Corbel" w:cs="Arial"/>
        </w:rPr>
        <w:t xml:space="preserve">planning </w:t>
      </w:r>
      <w:r w:rsidR="006D7F79" w:rsidRPr="001D7A79">
        <w:rPr>
          <w:rFonts w:ascii="Corbel" w:hAnsi="Corbel" w:cs="Arial"/>
        </w:rPr>
        <w:t xml:space="preserve">inclusief onderbouwing </w:t>
      </w:r>
      <w:r w:rsidR="007F065E" w:rsidRPr="001D7A79">
        <w:rPr>
          <w:rFonts w:ascii="Corbel" w:hAnsi="Corbel" w:cs="Arial"/>
        </w:rPr>
        <w:t xml:space="preserve">voor 2 voorbeeld </w:t>
      </w:r>
      <w:r w:rsidR="00BD06C1" w:rsidRPr="001D7A79">
        <w:rPr>
          <w:rFonts w:ascii="Corbel" w:hAnsi="Corbel" w:cs="Arial"/>
        </w:rPr>
        <w:t>VRI’s</w:t>
      </w:r>
      <w:r w:rsidR="007F065E" w:rsidRPr="001D7A79">
        <w:rPr>
          <w:rFonts w:ascii="Corbel" w:hAnsi="Corbel" w:cs="Arial"/>
        </w:rPr>
        <w:t xml:space="preserve"> </w:t>
      </w:r>
      <w:r w:rsidRPr="001D7A79">
        <w:rPr>
          <w:rFonts w:ascii="Corbel" w:hAnsi="Corbel" w:cs="Arial"/>
        </w:rPr>
        <w:t>aan te leveren waarin alle in deze paragraaf aangegeven onderdelen in zijn opgenomen.</w:t>
      </w:r>
      <w:r w:rsidR="006039E3" w:rsidRPr="001D7A79">
        <w:rPr>
          <w:rFonts w:ascii="Corbel" w:hAnsi="Corbel" w:cs="Arial"/>
        </w:rPr>
        <w:t xml:space="preserve"> </w:t>
      </w:r>
    </w:p>
    <w:p w14:paraId="3D5F71E7" w14:textId="6ACC9FF8" w:rsidR="000E3665" w:rsidRPr="001D7A79" w:rsidRDefault="000E3665" w:rsidP="000E3665">
      <w:pPr>
        <w:spacing w:line="260" w:lineRule="atLeast"/>
        <w:rPr>
          <w:rFonts w:ascii="Corbel" w:hAnsi="Corbel" w:cs="Arial"/>
          <w:i/>
        </w:rPr>
      </w:pPr>
      <w:r w:rsidRPr="001D7A79">
        <w:rPr>
          <w:rFonts w:ascii="Corbel" w:hAnsi="Corbel" w:cs="Arial"/>
        </w:rPr>
        <w:br/>
      </w:r>
      <w:r w:rsidR="00305568" w:rsidRPr="001D7A79">
        <w:rPr>
          <w:rFonts w:ascii="Corbel" w:hAnsi="Corbel" w:cs="Arial"/>
          <w:i/>
        </w:rPr>
        <w:t>Beoordelingsaspecten:</w:t>
      </w:r>
    </w:p>
    <w:p w14:paraId="40692BF4" w14:textId="77777777" w:rsidR="00116911" w:rsidRPr="001D7A79" w:rsidRDefault="00116911" w:rsidP="00116911">
      <w:pPr>
        <w:rPr>
          <w:rFonts w:ascii="Corbel" w:hAnsi="Corbel" w:cstheme="minorHAnsi"/>
        </w:rPr>
      </w:pPr>
      <w:r w:rsidRPr="001D7A79">
        <w:rPr>
          <w:rFonts w:ascii="Corbel" w:hAnsi="Corbel" w:cstheme="minorHAnsi"/>
        </w:rPr>
        <w:t>De inschrijving wordt beoordeeld op de inhoud van het plan van aanpak waarin de OG ontzorgd wordt op het gebied van BLVC. Onder BLVC wordt verstaan:</w:t>
      </w:r>
    </w:p>
    <w:p w14:paraId="1DC7FD6B"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t>Bereikbaarheid;</w:t>
      </w:r>
    </w:p>
    <w:p w14:paraId="1C51BA2E"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t>Leefbaarheid;</w:t>
      </w:r>
    </w:p>
    <w:p w14:paraId="0660350E"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lastRenderedPageBreak/>
        <w:t>(Verkeers-)veiligheid;</w:t>
      </w:r>
    </w:p>
    <w:p w14:paraId="33E0125C" w14:textId="77777777" w:rsidR="00116911" w:rsidRPr="001D7A79" w:rsidRDefault="00116911" w:rsidP="00F93522">
      <w:pPr>
        <w:pStyle w:val="Lijstalinea"/>
        <w:numPr>
          <w:ilvl w:val="0"/>
          <w:numId w:val="28"/>
        </w:numPr>
        <w:rPr>
          <w:rFonts w:ascii="Corbel" w:hAnsi="Corbel" w:cstheme="minorHAnsi"/>
        </w:rPr>
      </w:pPr>
      <w:r w:rsidRPr="001D7A79">
        <w:rPr>
          <w:rFonts w:ascii="Corbel" w:hAnsi="Corbel" w:cstheme="minorHAnsi"/>
        </w:rPr>
        <w:t>Communicatie.</w:t>
      </w:r>
    </w:p>
    <w:p w14:paraId="1569CD3D" w14:textId="77777777" w:rsidR="00801048" w:rsidRPr="001D7A79" w:rsidRDefault="00801048" w:rsidP="00305568">
      <w:pPr>
        <w:rPr>
          <w:rFonts w:ascii="Corbel" w:hAnsi="Corbel" w:cstheme="minorHAnsi"/>
        </w:rPr>
      </w:pPr>
    </w:p>
    <w:p w14:paraId="11CD4F3E" w14:textId="69B6ECE7" w:rsidR="00830A00" w:rsidRPr="001D7A79" w:rsidRDefault="00FF6EC1" w:rsidP="00830A00">
      <w:pPr>
        <w:rPr>
          <w:rFonts w:ascii="Corbel" w:hAnsi="Corbel" w:cs="Arial"/>
        </w:rPr>
      </w:pPr>
      <w:r w:rsidRPr="001D7A79">
        <w:rPr>
          <w:rFonts w:ascii="Corbel" w:hAnsi="Corbel" w:cstheme="minorHAnsi"/>
        </w:rPr>
        <w:t>Naast het plan van aanpak</w:t>
      </w:r>
      <w:r w:rsidR="00E84AAA" w:rsidRPr="001D7A79">
        <w:rPr>
          <w:rFonts w:ascii="Corbel" w:hAnsi="Corbel" w:cstheme="minorHAnsi"/>
        </w:rPr>
        <w:t xml:space="preserve"> </w:t>
      </w:r>
      <w:r w:rsidRPr="001D7A79">
        <w:rPr>
          <w:rFonts w:ascii="Corbel" w:hAnsi="Corbel" w:cstheme="minorHAnsi"/>
        </w:rPr>
        <w:t>wordt de</w:t>
      </w:r>
      <w:r w:rsidR="00830A00" w:rsidRPr="001D7A79">
        <w:rPr>
          <w:rFonts w:ascii="Corbel" w:hAnsi="Corbel" w:cstheme="minorHAnsi"/>
        </w:rPr>
        <w:t xml:space="preserve"> inschrijving beoordeeld op de inhoud van </w:t>
      </w:r>
      <w:r w:rsidR="002C55B3" w:rsidRPr="001D7A79">
        <w:rPr>
          <w:rFonts w:ascii="Corbel" w:hAnsi="Corbel" w:cstheme="minorHAnsi"/>
        </w:rPr>
        <w:t xml:space="preserve">een uitgewerkte planning </w:t>
      </w:r>
      <w:r w:rsidR="003A7B01" w:rsidRPr="001D7A79">
        <w:rPr>
          <w:rFonts w:ascii="Corbel" w:hAnsi="Corbel" w:cstheme="minorHAnsi"/>
        </w:rPr>
        <w:t xml:space="preserve">inclusief onderbouwing </w:t>
      </w:r>
      <w:r w:rsidR="002C55B3" w:rsidRPr="001D7A79">
        <w:rPr>
          <w:rFonts w:ascii="Corbel" w:hAnsi="Corbel" w:cstheme="minorHAnsi"/>
        </w:rPr>
        <w:t>voor</w:t>
      </w:r>
      <w:r w:rsidR="00830A00" w:rsidRPr="001D7A79">
        <w:rPr>
          <w:rFonts w:ascii="Corbel" w:hAnsi="Corbel" w:cstheme="minorHAnsi"/>
        </w:rPr>
        <w:t xml:space="preserve"> 2 voorbeeld kruispunten zijnde PRU-K0052 en PRU-K0053 (Bunnik). </w:t>
      </w:r>
      <w:r w:rsidR="00576445" w:rsidRPr="001D7A79">
        <w:rPr>
          <w:rFonts w:ascii="Corbel" w:hAnsi="Corbel" w:cstheme="minorHAnsi"/>
        </w:rPr>
        <w:t>De planning</w:t>
      </w:r>
      <w:r w:rsidR="003A7B01" w:rsidRPr="001D7A79">
        <w:rPr>
          <w:rFonts w:ascii="Corbel" w:hAnsi="Corbel" w:cstheme="minorHAnsi"/>
        </w:rPr>
        <w:t xml:space="preserve"> en onderbouwing</w:t>
      </w:r>
      <w:r w:rsidR="00576445" w:rsidRPr="001D7A79">
        <w:rPr>
          <w:rFonts w:ascii="Corbel" w:hAnsi="Corbel" w:cstheme="minorHAnsi"/>
        </w:rPr>
        <w:t xml:space="preserve"> m</w:t>
      </w:r>
      <w:r w:rsidR="00830A00" w:rsidRPr="001D7A79">
        <w:rPr>
          <w:rFonts w:ascii="Corbel" w:hAnsi="Corbel" w:cstheme="minorHAnsi"/>
        </w:rPr>
        <w:t>oet</w:t>
      </w:r>
      <w:r w:rsidR="003A7B01" w:rsidRPr="001D7A79">
        <w:rPr>
          <w:rFonts w:ascii="Corbel" w:hAnsi="Corbel" w:cstheme="minorHAnsi"/>
        </w:rPr>
        <w:t>en</w:t>
      </w:r>
      <w:r w:rsidR="00830A00" w:rsidRPr="001D7A79">
        <w:rPr>
          <w:rFonts w:ascii="Corbel" w:hAnsi="Corbel" w:cstheme="minorHAnsi"/>
        </w:rPr>
        <w:t xml:space="preserve"> de werkzaamheden </w:t>
      </w:r>
      <w:r w:rsidR="00E75102" w:rsidRPr="001D7A79">
        <w:rPr>
          <w:rFonts w:ascii="Corbel" w:hAnsi="Corbel" w:cstheme="minorHAnsi"/>
        </w:rPr>
        <w:t xml:space="preserve">bevatten </w:t>
      </w:r>
      <w:r w:rsidR="00830A00" w:rsidRPr="001D7A79">
        <w:rPr>
          <w:rFonts w:ascii="Corbel" w:hAnsi="Corbel" w:cstheme="minorHAnsi"/>
        </w:rPr>
        <w:t>zoals omschreven in het bestek</w:t>
      </w:r>
      <w:r w:rsidR="003A7B01" w:rsidRPr="001D7A79">
        <w:rPr>
          <w:rFonts w:ascii="Corbel" w:hAnsi="Corbel" w:cstheme="minorHAnsi"/>
        </w:rPr>
        <w:t>.</w:t>
      </w:r>
      <w:r w:rsidR="00E75102" w:rsidRPr="001D7A79">
        <w:rPr>
          <w:rFonts w:ascii="Corbel" w:hAnsi="Corbel" w:cs="Arial"/>
        </w:rPr>
        <w:t xml:space="preserve"> </w:t>
      </w:r>
      <w:r w:rsidR="00830A00" w:rsidRPr="001D7A79">
        <w:rPr>
          <w:rFonts w:ascii="Corbel" w:hAnsi="Corbel" w:cs="Arial"/>
        </w:rPr>
        <w:t>De planning dient te worden opgezet als balkendiagram waarin op de horizontale as de tijd is uitgezet en op de verticale as de werkzaamheden per VRI zijn opgenomen.</w:t>
      </w:r>
    </w:p>
    <w:p w14:paraId="48A7C4AE" w14:textId="77777777" w:rsidR="00A968CE" w:rsidRPr="001D7A79" w:rsidRDefault="00A968CE" w:rsidP="00830A00">
      <w:pPr>
        <w:rPr>
          <w:rFonts w:ascii="Corbel" w:hAnsi="Corbel" w:cs="Arial"/>
        </w:rPr>
      </w:pPr>
    </w:p>
    <w:p w14:paraId="0C65A89C" w14:textId="3742DED4" w:rsidR="00830A00" w:rsidRPr="001D7A79" w:rsidRDefault="00830A00" w:rsidP="00830A00">
      <w:pPr>
        <w:rPr>
          <w:rFonts w:ascii="Corbel" w:hAnsi="Corbel" w:cs="Arial"/>
        </w:rPr>
      </w:pPr>
      <w:r w:rsidRPr="001D7A79">
        <w:rPr>
          <w:rFonts w:ascii="Corbel" w:hAnsi="Corbel" w:cs="Arial"/>
        </w:rPr>
        <w:t xml:space="preserve">Maximaal </w:t>
      </w:r>
      <w:r w:rsidR="00FD7FFC">
        <w:rPr>
          <w:rFonts w:ascii="Corbel" w:hAnsi="Corbel" w:cs="Arial"/>
        </w:rPr>
        <w:t>2</w:t>
      </w:r>
      <w:r w:rsidRPr="001D7A79">
        <w:rPr>
          <w:rFonts w:ascii="Corbel" w:hAnsi="Corbel" w:cs="Arial"/>
        </w:rPr>
        <w:t xml:space="preserve"> x A4 + 1 x A3 t.b.v., balkenplanning zonder inhoud van PvA.</w:t>
      </w:r>
    </w:p>
    <w:p w14:paraId="33022D28" w14:textId="77777777" w:rsidR="00830A00" w:rsidRPr="001D7A79" w:rsidRDefault="00830A00" w:rsidP="00830A00">
      <w:pPr>
        <w:rPr>
          <w:rFonts w:ascii="Corbel" w:hAnsi="Corbel" w:cs="Arial"/>
          <w:highlight w:val="yellow"/>
        </w:rPr>
      </w:pPr>
    </w:p>
    <w:p w14:paraId="758B321E" w14:textId="09E10B02" w:rsidR="00830A00" w:rsidRPr="001D7A79" w:rsidRDefault="006A00DE" w:rsidP="00830A00">
      <w:pPr>
        <w:rPr>
          <w:rFonts w:ascii="Corbel" w:hAnsi="Corbel" w:cs="Arial"/>
        </w:rPr>
      </w:pPr>
      <w:r w:rsidRPr="001D7A79">
        <w:rPr>
          <w:rFonts w:ascii="Corbel" w:hAnsi="Corbel" w:cs="Arial"/>
        </w:rPr>
        <w:t>De A3 bijlage voor de planning mag</w:t>
      </w:r>
      <w:r w:rsidR="00830A00" w:rsidRPr="001D7A79">
        <w:rPr>
          <w:rFonts w:ascii="Corbel" w:hAnsi="Corbel" w:cs="Arial"/>
        </w:rPr>
        <w:t xml:space="preserve"> </w:t>
      </w:r>
      <w:r w:rsidRPr="001D7A79">
        <w:rPr>
          <w:rFonts w:ascii="Corbel" w:hAnsi="Corbel" w:cs="Arial"/>
        </w:rPr>
        <w:t>g</w:t>
      </w:r>
      <w:r w:rsidR="00830A00" w:rsidRPr="001D7A79">
        <w:rPr>
          <w:rFonts w:ascii="Corbel" w:hAnsi="Corbel" w:cs="Arial"/>
        </w:rPr>
        <w:t>een extra aanvullende info</w:t>
      </w:r>
      <w:r w:rsidRPr="001D7A79">
        <w:rPr>
          <w:rFonts w:ascii="Corbel" w:hAnsi="Corbel" w:cs="Arial"/>
        </w:rPr>
        <w:t>rmatie bevatten</w:t>
      </w:r>
      <w:r w:rsidR="00830A00" w:rsidRPr="001D7A79">
        <w:rPr>
          <w:rFonts w:ascii="Corbel" w:hAnsi="Corbel" w:cs="Arial"/>
        </w:rPr>
        <w:t xml:space="preserve">. Deze </w:t>
      </w:r>
      <w:r w:rsidRPr="001D7A79">
        <w:rPr>
          <w:rFonts w:ascii="Corbel" w:hAnsi="Corbel" w:cs="Arial"/>
        </w:rPr>
        <w:t xml:space="preserve">informatie </w:t>
      </w:r>
      <w:r w:rsidR="00830A00" w:rsidRPr="001D7A79">
        <w:rPr>
          <w:rFonts w:ascii="Corbel" w:hAnsi="Corbel" w:cs="Arial"/>
        </w:rPr>
        <w:t xml:space="preserve">wordt niet </w:t>
      </w:r>
      <w:r w:rsidRPr="001D7A79">
        <w:rPr>
          <w:rFonts w:ascii="Corbel" w:hAnsi="Corbel" w:cs="Arial"/>
        </w:rPr>
        <w:t>meegenomen in de beoordeling.</w:t>
      </w:r>
    </w:p>
    <w:p w14:paraId="6E34ED7C" w14:textId="77777777" w:rsidR="00830A00" w:rsidRPr="001D7A79" w:rsidRDefault="00830A00" w:rsidP="00305568">
      <w:pPr>
        <w:rPr>
          <w:rFonts w:ascii="Corbel" w:hAnsi="Corbel" w:cstheme="minorHAnsi"/>
        </w:rPr>
      </w:pPr>
    </w:p>
    <w:p w14:paraId="7966677D" w14:textId="1461DF95" w:rsidR="00305568" w:rsidRPr="001D7A79" w:rsidRDefault="00305568" w:rsidP="00305568">
      <w:pPr>
        <w:rPr>
          <w:rFonts w:ascii="Corbel" w:hAnsi="Corbel" w:cstheme="minorHAnsi"/>
        </w:rPr>
      </w:pPr>
      <w:r w:rsidRPr="001D7A79">
        <w:rPr>
          <w:rFonts w:ascii="Corbel" w:hAnsi="Corbel" w:cstheme="minorHAnsi"/>
        </w:rPr>
        <w:t xml:space="preserve">De maximaal te behalen fictieve waarde bedraagt: € </w:t>
      </w:r>
      <w:r w:rsidR="006D664F">
        <w:rPr>
          <w:rFonts w:ascii="Corbel" w:hAnsi="Corbel" w:cstheme="minorHAnsi"/>
        </w:rPr>
        <w:t>1.</w:t>
      </w:r>
      <w:r w:rsidR="00C607B0" w:rsidRPr="001D7A79">
        <w:rPr>
          <w:rFonts w:ascii="Corbel" w:hAnsi="Corbel" w:cstheme="minorHAnsi"/>
        </w:rPr>
        <w:t>250.000, -</w:t>
      </w:r>
    </w:p>
    <w:p w14:paraId="7EAA7B30" w14:textId="77777777" w:rsidR="00780E9D" w:rsidRPr="001D7A79" w:rsidRDefault="00780E9D" w:rsidP="00305568">
      <w:pPr>
        <w:rPr>
          <w:rFonts w:ascii="Corbel" w:hAnsi="Corbel" w:cstheme="minorHAnsi"/>
        </w:rPr>
      </w:pPr>
    </w:p>
    <w:p w14:paraId="00E45487" w14:textId="3C482E3C" w:rsidR="006874B1" w:rsidRPr="001D7A79" w:rsidRDefault="006874B1" w:rsidP="006874B1">
      <w:pPr>
        <w:pStyle w:val="Kop3"/>
        <w:rPr>
          <w:rFonts w:ascii="Corbel" w:hAnsi="Corbel"/>
        </w:rPr>
      </w:pPr>
      <w:bookmarkStart w:id="50" w:name="_Toc151709572"/>
      <w:r w:rsidRPr="001D7A79">
        <w:rPr>
          <w:rFonts w:ascii="Corbel" w:hAnsi="Corbel"/>
        </w:rPr>
        <w:t xml:space="preserve">Uitwerking gunningscriterium P1 EC2: </w:t>
      </w:r>
      <w:r w:rsidR="00AB4DE5" w:rsidRPr="001D7A79">
        <w:rPr>
          <w:rFonts w:ascii="Corbel" w:hAnsi="Corbel"/>
        </w:rPr>
        <w:t>Duurzaamheid</w:t>
      </w:r>
      <w:bookmarkEnd w:id="50"/>
    </w:p>
    <w:p w14:paraId="0FBC7AB9" w14:textId="77777777" w:rsidR="002B36F3" w:rsidRPr="001D7A79" w:rsidRDefault="002B36F3" w:rsidP="00305568">
      <w:pPr>
        <w:rPr>
          <w:rFonts w:ascii="Corbel" w:hAnsi="Corbel" w:cstheme="minorHAnsi"/>
        </w:rPr>
      </w:pPr>
    </w:p>
    <w:p w14:paraId="2D6DE518" w14:textId="1F7612D0" w:rsidR="006874B1" w:rsidRPr="001D7A79" w:rsidRDefault="005D0D03" w:rsidP="00305568">
      <w:pPr>
        <w:rPr>
          <w:rFonts w:ascii="Corbel" w:hAnsi="Corbel" w:cstheme="minorHAnsi"/>
        </w:rPr>
      </w:pPr>
      <w:r w:rsidRPr="001D7A79">
        <w:rPr>
          <w:rFonts w:ascii="Corbel" w:hAnsi="Corbel" w:cstheme="minorHAnsi"/>
          <w:i/>
          <w:iCs/>
        </w:rPr>
        <w:t>Doel en aandachtspunten:</w:t>
      </w:r>
    </w:p>
    <w:p w14:paraId="6C5F4F67" w14:textId="2E6FD3B7" w:rsidR="002B36F3" w:rsidRPr="001D7A79" w:rsidRDefault="000A7652" w:rsidP="00305568">
      <w:pPr>
        <w:rPr>
          <w:rFonts w:ascii="Corbel" w:hAnsi="Corbel" w:cstheme="minorHAnsi"/>
          <w:iCs/>
        </w:rPr>
      </w:pPr>
      <w:r w:rsidRPr="001D7A79">
        <w:rPr>
          <w:rFonts w:ascii="Corbel" w:hAnsi="Corbel" w:cs="PalatinoLinotype"/>
          <w:iCs/>
          <w:szCs w:val="18"/>
        </w:rPr>
        <w:t>Duurzaamheid is een onderdeel waar de opdrachtgever veel waarde aan hecht. Met name de vertaling van duurzaamheid en het duurzaam ondernemen naar het werk is hierbij van belang. Hoe richt de inschrijver zijn werk in en voert hij het werk uit met het oog op duurzaamheid en de maatschappij. Dit met de drie aspecten people, planet, profit in het achterhoofd. Hoe vertaald de inschrijver haar visie naar de uitvoering. Specifiek wordt de vraag hierbij gesteld aan de inschrijver om inzichtelijk te maken (SMART) hoe de inschrijver zorg draagt dat zij provincie Utrecht ondersteund een optimale bijdrage te leveren aan haar duurzaamheidsambities.</w:t>
      </w:r>
    </w:p>
    <w:p w14:paraId="5B2FBEA3" w14:textId="77777777" w:rsidR="005D0D03" w:rsidRPr="001D7A79" w:rsidRDefault="005D0D03" w:rsidP="00305568">
      <w:pPr>
        <w:rPr>
          <w:rFonts w:ascii="Corbel" w:hAnsi="Corbel" w:cstheme="minorHAnsi"/>
        </w:rPr>
      </w:pPr>
    </w:p>
    <w:p w14:paraId="7C814D3A" w14:textId="6E7AE0E3" w:rsidR="000C6646" w:rsidRPr="001D7A79" w:rsidRDefault="000C6646" w:rsidP="006874B1">
      <w:pPr>
        <w:rPr>
          <w:rFonts w:ascii="Corbel" w:hAnsi="Corbel" w:cs="Arial"/>
          <w:i/>
          <w:iCs/>
        </w:rPr>
      </w:pPr>
      <w:r w:rsidRPr="001D7A79">
        <w:rPr>
          <w:rFonts w:ascii="Corbel" w:hAnsi="Corbel" w:cs="Arial"/>
          <w:i/>
          <w:iCs/>
        </w:rPr>
        <w:t>Op te leveren informatie:</w:t>
      </w:r>
    </w:p>
    <w:p w14:paraId="7A64B31C" w14:textId="48DD57F7" w:rsidR="00911D69" w:rsidRPr="001D7A79" w:rsidRDefault="00381C9A" w:rsidP="006874B1">
      <w:pPr>
        <w:rPr>
          <w:rFonts w:ascii="Corbel" w:hAnsi="Corbel" w:cstheme="minorHAnsi"/>
        </w:rPr>
      </w:pPr>
      <w:r w:rsidRPr="001D7A79">
        <w:rPr>
          <w:rFonts w:ascii="Corbel" w:hAnsi="Corbel" w:cstheme="minorHAnsi"/>
        </w:rPr>
        <w:t xml:space="preserve">De inschrijver dient een plan van aanpak aan te leveren waarin hij inzichtelijk maakt op welke wijze hij </w:t>
      </w:r>
      <w:r w:rsidR="00EF23E9" w:rsidRPr="001D7A79">
        <w:rPr>
          <w:rFonts w:ascii="Corbel" w:hAnsi="Corbel" w:cstheme="minorHAnsi"/>
        </w:rPr>
        <w:t>duurzaamheid</w:t>
      </w:r>
      <w:r w:rsidR="00BB4B83" w:rsidRPr="001D7A79">
        <w:rPr>
          <w:rFonts w:ascii="Corbel" w:hAnsi="Corbel" w:cstheme="minorHAnsi"/>
        </w:rPr>
        <w:t>saspecten</w:t>
      </w:r>
      <w:r w:rsidR="00EF23E9" w:rsidRPr="001D7A79">
        <w:rPr>
          <w:rFonts w:ascii="Corbel" w:hAnsi="Corbel" w:cstheme="minorHAnsi"/>
        </w:rPr>
        <w:t xml:space="preserve"> </w:t>
      </w:r>
      <w:r w:rsidR="00510BD8" w:rsidRPr="001D7A79">
        <w:rPr>
          <w:rFonts w:ascii="Corbel" w:hAnsi="Corbel" w:cstheme="minorHAnsi"/>
        </w:rPr>
        <w:t>toepast bij de uitvoering van de werkzaamheden.</w:t>
      </w:r>
    </w:p>
    <w:p w14:paraId="7AA4F923" w14:textId="77777777" w:rsidR="00911D69" w:rsidRPr="001D7A79" w:rsidRDefault="00911D69" w:rsidP="006874B1">
      <w:pPr>
        <w:rPr>
          <w:rFonts w:ascii="Corbel" w:hAnsi="Corbel" w:cstheme="minorHAnsi"/>
        </w:rPr>
      </w:pPr>
    </w:p>
    <w:p w14:paraId="04BA2C30" w14:textId="51657B63" w:rsidR="00911D69" w:rsidRPr="001D7A79" w:rsidRDefault="00911D69" w:rsidP="006874B1">
      <w:pPr>
        <w:rPr>
          <w:rFonts w:ascii="Corbel" w:hAnsi="Corbel" w:cstheme="minorHAnsi"/>
          <w:i/>
          <w:iCs/>
        </w:rPr>
      </w:pPr>
      <w:r w:rsidRPr="001D7A79">
        <w:rPr>
          <w:rFonts w:ascii="Corbel" w:hAnsi="Corbel" w:cstheme="minorHAnsi"/>
          <w:i/>
          <w:iCs/>
        </w:rPr>
        <w:t>Beoordelingsaspecten:</w:t>
      </w:r>
    </w:p>
    <w:p w14:paraId="0DC8FC26" w14:textId="2CE3A79C" w:rsidR="00322FE4" w:rsidRPr="001D7A79" w:rsidRDefault="006C7E7B" w:rsidP="006874B1">
      <w:pPr>
        <w:rPr>
          <w:rFonts w:ascii="Corbel" w:hAnsi="Corbel" w:cstheme="minorHAnsi"/>
        </w:rPr>
      </w:pPr>
      <w:r w:rsidRPr="001D7A79">
        <w:rPr>
          <w:rFonts w:ascii="Corbel" w:hAnsi="Corbel" w:cstheme="minorHAnsi"/>
        </w:rPr>
        <w:t xml:space="preserve">De inschrijving wordt beoordeeld op de inhoud van het plan van aanpak waarin de duurzaamheidsambities van de provincie Utrecht worden ondersteund. </w:t>
      </w:r>
      <w:r w:rsidR="00D713AF" w:rsidRPr="001D7A79">
        <w:rPr>
          <w:rFonts w:ascii="Corbel" w:hAnsi="Corbel" w:cstheme="minorHAnsi"/>
        </w:rPr>
        <w:t>Aandachtspunten hierbij zijn:</w:t>
      </w:r>
    </w:p>
    <w:p w14:paraId="729E36D4" w14:textId="77777777" w:rsidR="00D713AF" w:rsidRPr="001D7A79" w:rsidRDefault="00D713AF" w:rsidP="00F93522">
      <w:pPr>
        <w:numPr>
          <w:ilvl w:val="0"/>
          <w:numId w:val="31"/>
        </w:numPr>
        <w:spacing w:line="276" w:lineRule="auto"/>
        <w:rPr>
          <w:rFonts w:ascii="Corbel" w:hAnsi="Corbel"/>
          <w:szCs w:val="18"/>
        </w:rPr>
      </w:pPr>
      <w:r w:rsidRPr="001D7A79">
        <w:rPr>
          <w:rFonts w:ascii="Corbel" w:hAnsi="Corbel"/>
          <w:szCs w:val="18"/>
        </w:rPr>
        <w:t>Beperken vrijkomen afvalstoffen</w:t>
      </w:r>
    </w:p>
    <w:p w14:paraId="3AAA5582" w14:textId="77777777" w:rsidR="00D713AF" w:rsidRPr="001D7A79" w:rsidRDefault="00D713AF" w:rsidP="00F93522">
      <w:pPr>
        <w:numPr>
          <w:ilvl w:val="0"/>
          <w:numId w:val="31"/>
        </w:numPr>
        <w:spacing w:line="276" w:lineRule="auto"/>
        <w:rPr>
          <w:rFonts w:ascii="Corbel" w:hAnsi="Corbel"/>
          <w:szCs w:val="18"/>
        </w:rPr>
      </w:pPr>
      <w:r w:rsidRPr="001D7A79">
        <w:rPr>
          <w:rFonts w:ascii="Corbel" w:hAnsi="Corbel"/>
          <w:szCs w:val="18"/>
        </w:rPr>
        <w:t>Energiezuinige inzet materieel (auto’s e.d.)</w:t>
      </w:r>
    </w:p>
    <w:p w14:paraId="339F24AF" w14:textId="77777777" w:rsidR="00D713AF" w:rsidRPr="001D7A79" w:rsidRDefault="00D713AF" w:rsidP="00F93522">
      <w:pPr>
        <w:numPr>
          <w:ilvl w:val="0"/>
          <w:numId w:val="31"/>
        </w:numPr>
        <w:spacing w:line="276" w:lineRule="auto"/>
        <w:rPr>
          <w:rFonts w:ascii="Corbel" w:hAnsi="Corbel"/>
          <w:szCs w:val="18"/>
        </w:rPr>
      </w:pPr>
      <w:r w:rsidRPr="001D7A79">
        <w:rPr>
          <w:rFonts w:ascii="Corbel" w:hAnsi="Corbel"/>
          <w:szCs w:val="18"/>
        </w:rPr>
        <w:t xml:space="preserve">Hergebruik materiaal </w:t>
      </w:r>
    </w:p>
    <w:p w14:paraId="6A414C95" w14:textId="77777777" w:rsidR="00F74990" w:rsidRPr="001D7A79" w:rsidRDefault="00F74990" w:rsidP="006874B1">
      <w:pPr>
        <w:rPr>
          <w:rFonts w:ascii="Corbel" w:hAnsi="Corbel" w:cs="Arial"/>
        </w:rPr>
      </w:pPr>
    </w:p>
    <w:p w14:paraId="317ACD2A" w14:textId="732B73DA" w:rsidR="00AA23D2" w:rsidRPr="001D7A79" w:rsidRDefault="00AA23D2" w:rsidP="006874B1">
      <w:pPr>
        <w:rPr>
          <w:rFonts w:ascii="Corbel" w:hAnsi="Corbel" w:cs="Arial"/>
        </w:rPr>
      </w:pPr>
      <w:r w:rsidRPr="001D7A79">
        <w:rPr>
          <w:rFonts w:ascii="Corbel" w:hAnsi="Corbel" w:cstheme="minorHAnsi"/>
        </w:rPr>
        <w:t>Maximaal op 2 x A4.</w:t>
      </w:r>
    </w:p>
    <w:p w14:paraId="3B9235EC" w14:textId="77777777" w:rsidR="00AA23D2" w:rsidRPr="001D7A79" w:rsidRDefault="00AA23D2" w:rsidP="006874B1">
      <w:pPr>
        <w:rPr>
          <w:rFonts w:ascii="Corbel" w:hAnsi="Corbel" w:cs="Arial"/>
        </w:rPr>
      </w:pPr>
    </w:p>
    <w:p w14:paraId="61AF30CA" w14:textId="1723B29B" w:rsidR="00A420B9" w:rsidRPr="001D7A79" w:rsidRDefault="00A420B9" w:rsidP="006874B1">
      <w:pPr>
        <w:rPr>
          <w:rFonts w:ascii="Corbel" w:hAnsi="Corbel" w:cs="Arial"/>
        </w:rPr>
      </w:pPr>
      <w:r w:rsidRPr="001D7A79">
        <w:rPr>
          <w:rFonts w:ascii="Corbel" w:hAnsi="Corbel" w:cstheme="minorHAnsi"/>
        </w:rPr>
        <w:t xml:space="preserve">De maximaal te behalen fictieve waarde bedraagt: € </w:t>
      </w:r>
      <w:r w:rsidR="00BE1C93">
        <w:rPr>
          <w:rFonts w:ascii="Corbel" w:hAnsi="Corbel" w:cstheme="minorHAnsi"/>
        </w:rPr>
        <w:t>5</w:t>
      </w:r>
      <w:r w:rsidR="00C607B0" w:rsidRPr="001D7A79">
        <w:rPr>
          <w:rFonts w:ascii="Corbel" w:hAnsi="Corbel" w:cstheme="minorHAnsi"/>
        </w:rPr>
        <w:t>00.000, -</w:t>
      </w:r>
    </w:p>
    <w:p w14:paraId="7DAB3598" w14:textId="77777777" w:rsidR="006874B1" w:rsidRPr="001D7A79" w:rsidRDefault="006874B1" w:rsidP="006874B1">
      <w:pPr>
        <w:rPr>
          <w:rFonts w:ascii="Corbel" w:hAnsi="Corbel" w:cstheme="minorHAnsi"/>
        </w:rPr>
      </w:pPr>
    </w:p>
    <w:p w14:paraId="13E61D6F" w14:textId="00DDFE26" w:rsidR="00D0647C" w:rsidRPr="001D7A79" w:rsidRDefault="00D0647C" w:rsidP="00D0647C">
      <w:pPr>
        <w:pStyle w:val="Kop3"/>
        <w:rPr>
          <w:rFonts w:ascii="Corbel" w:hAnsi="Corbel"/>
        </w:rPr>
      </w:pPr>
      <w:bookmarkStart w:id="51" w:name="_Toc151709573"/>
      <w:r w:rsidRPr="001D7A79">
        <w:rPr>
          <w:rFonts w:ascii="Corbel" w:hAnsi="Corbel"/>
        </w:rPr>
        <w:t>Uitwerking gunningscriterium P</w:t>
      </w:r>
      <w:r w:rsidR="00AB4FC2" w:rsidRPr="001D7A79">
        <w:rPr>
          <w:rFonts w:ascii="Corbel" w:hAnsi="Corbel"/>
        </w:rPr>
        <w:t>2</w:t>
      </w:r>
      <w:r w:rsidRPr="001D7A79">
        <w:rPr>
          <w:rFonts w:ascii="Corbel" w:hAnsi="Corbel"/>
        </w:rPr>
        <w:t xml:space="preserve"> EC</w:t>
      </w:r>
      <w:r w:rsidR="00A66FC5" w:rsidRPr="001D7A79">
        <w:rPr>
          <w:rFonts w:ascii="Corbel" w:hAnsi="Corbel"/>
        </w:rPr>
        <w:t>3</w:t>
      </w:r>
      <w:r w:rsidRPr="001D7A79">
        <w:rPr>
          <w:rFonts w:ascii="Corbel" w:hAnsi="Corbel"/>
        </w:rPr>
        <w:t xml:space="preserve">: </w:t>
      </w:r>
      <w:r w:rsidR="00C63B75" w:rsidRPr="001D7A79">
        <w:rPr>
          <w:rFonts w:ascii="Corbel" w:hAnsi="Corbel"/>
        </w:rPr>
        <w:t>proces met de opdrachtgever en leveranciers</w:t>
      </w:r>
      <w:bookmarkEnd w:id="51"/>
    </w:p>
    <w:p w14:paraId="7E03E1DE" w14:textId="77777777" w:rsidR="00D0647C" w:rsidRPr="001D7A79" w:rsidRDefault="00D0647C" w:rsidP="00D0647C">
      <w:pPr>
        <w:rPr>
          <w:rFonts w:ascii="Corbel" w:eastAsia="CIDFont+F4" w:hAnsi="Corbel" w:cstheme="minorHAnsi"/>
          <w:szCs w:val="18"/>
        </w:rPr>
      </w:pPr>
    </w:p>
    <w:p w14:paraId="75FD0AD7" w14:textId="77777777" w:rsidR="00D0647C" w:rsidRPr="001D7A79" w:rsidRDefault="00D0647C" w:rsidP="00D0647C">
      <w:pPr>
        <w:rPr>
          <w:rFonts w:ascii="Corbel" w:hAnsi="Corbel"/>
          <w:i/>
          <w:iCs/>
        </w:rPr>
      </w:pPr>
      <w:r w:rsidRPr="001D7A79">
        <w:rPr>
          <w:rFonts w:ascii="Corbel" w:hAnsi="Corbel"/>
          <w:i/>
          <w:iCs/>
        </w:rPr>
        <w:t>Doel en aandachtspunten</w:t>
      </w:r>
    </w:p>
    <w:p w14:paraId="0795CA6D" w14:textId="64070CD3" w:rsidR="00D0647C" w:rsidRPr="001D7A79" w:rsidRDefault="00D0647C" w:rsidP="00D0647C">
      <w:pPr>
        <w:rPr>
          <w:rFonts w:ascii="Corbel" w:hAnsi="Corbel"/>
        </w:rPr>
      </w:pPr>
      <w:r w:rsidRPr="001D7A79">
        <w:rPr>
          <w:rFonts w:ascii="Corbel" w:hAnsi="Corbel"/>
        </w:rPr>
        <w:t xml:space="preserve">Het Werk </w:t>
      </w:r>
      <w:r w:rsidR="006C3721" w:rsidRPr="001D7A79">
        <w:rPr>
          <w:rFonts w:ascii="Corbel" w:hAnsi="Corbel"/>
        </w:rPr>
        <w:t xml:space="preserve">houdt in dat er werkzaamheden moeten worden uitgevoerd aan bestaande verkeersregelautomaten van verschillende leveranciers. </w:t>
      </w:r>
      <w:r w:rsidR="0060392E" w:rsidRPr="001D7A79">
        <w:rPr>
          <w:rFonts w:ascii="Corbel" w:hAnsi="Corbel"/>
        </w:rPr>
        <w:t xml:space="preserve">Dit vraag </w:t>
      </w:r>
      <w:r w:rsidR="00A911C7" w:rsidRPr="001D7A79">
        <w:rPr>
          <w:rFonts w:ascii="Corbel" w:hAnsi="Corbel"/>
        </w:rPr>
        <w:t xml:space="preserve">een goede </w:t>
      </w:r>
      <w:r w:rsidR="0060392E" w:rsidRPr="001D7A79">
        <w:rPr>
          <w:rFonts w:ascii="Corbel" w:hAnsi="Corbel"/>
        </w:rPr>
        <w:t xml:space="preserve">afstemming </w:t>
      </w:r>
      <w:r w:rsidR="00A911C7" w:rsidRPr="001D7A79">
        <w:rPr>
          <w:rFonts w:ascii="Corbel" w:hAnsi="Corbel"/>
        </w:rPr>
        <w:t>over uit te voeren werkzaamheden</w:t>
      </w:r>
      <w:r w:rsidR="00062DCF" w:rsidRPr="001D7A79">
        <w:rPr>
          <w:rFonts w:ascii="Corbel" w:hAnsi="Corbel"/>
        </w:rPr>
        <w:t xml:space="preserve"> en</w:t>
      </w:r>
      <w:r w:rsidR="00A911C7" w:rsidRPr="001D7A79">
        <w:rPr>
          <w:rFonts w:ascii="Corbel" w:hAnsi="Corbel"/>
        </w:rPr>
        <w:t xml:space="preserve"> planning en </w:t>
      </w:r>
      <w:r w:rsidR="00DD091C" w:rsidRPr="001D7A79">
        <w:rPr>
          <w:rFonts w:ascii="Corbel" w:hAnsi="Corbel"/>
        </w:rPr>
        <w:t xml:space="preserve">het stellen van </w:t>
      </w:r>
      <w:r w:rsidR="00062DCF" w:rsidRPr="001D7A79">
        <w:rPr>
          <w:rFonts w:ascii="Corbel" w:hAnsi="Corbel"/>
        </w:rPr>
        <w:t>duidelijke werkafspraken.</w:t>
      </w:r>
      <w:r w:rsidR="00D5631D" w:rsidRPr="001D7A79">
        <w:rPr>
          <w:rFonts w:ascii="Corbel" w:hAnsi="Corbel"/>
        </w:rPr>
        <w:t xml:space="preserve"> </w:t>
      </w:r>
      <w:r w:rsidR="00D5631D" w:rsidRPr="001D7A79">
        <w:rPr>
          <w:rFonts w:ascii="Corbel" w:hAnsi="Corbel"/>
        </w:rPr>
        <w:lastRenderedPageBreak/>
        <w:t xml:space="preserve">Onduidelijkheden kunnen leiden tot het niet of niet goed functioneren van een verkeersregeltoestel en daarmee een verminderde verkeersveiligheid. </w:t>
      </w:r>
    </w:p>
    <w:p w14:paraId="188375DE" w14:textId="77777777" w:rsidR="00D0647C" w:rsidRPr="001D7A79" w:rsidRDefault="00D0647C" w:rsidP="00D0647C">
      <w:pPr>
        <w:rPr>
          <w:rFonts w:ascii="Corbel" w:hAnsi="Corbel"/>
        </w:rPr>
      </w:pPr>
    </w:p>
    <w:p w14:paraId="064D76F5" w14:textId="5F3D6788" w:rsidR="00D0647C" w:rsidRPr="001D7A79" w:rsidRDefault="00D0647C" w:rsidP="00D0647C">
      <w:pPr>
        <w:rPr>
          <w:rFonts w:ascii="Corbel" w:hAnsi="Corbel"/>
        </w:rPr>
      </w:pPr>
      <w:r w:rsidRPr="001D7A79">
        <w:rPr>
          <w:rFonts w:ascii="Corbel" w:hAnsi="Corbel"/>
        </w:rPr>
        <w:t xml:space="preserve">De doelstelling van de Opdrachtgever is </w:t>
      </w:r>
      <w:r w:rsidR="000F6FC5" w:rsidRPr="001D7A79">
        <w:rPr>
          <w:rFonts w:ascii="Corbel" w:hAnsi="Corbel"/>
        </w:rPr>
        <w:t>het vinden van een partij die zelfstandig opereert maar weet wanneer de leveranciers van de verkeersregeltoestellen en de opdrachtgever op een adequate wijze betrokken en geïnformeerd moeten worden.</w:t>
      </w:r>
      <w:r w:rsidR="006E4C7C" w:rsidRPr="001D7A79">
        <w:rPr>
          <w:rFonts w:ascii="Corbel" w:hAnsi="Corbel"/>
        </w:rPr>
        <w:t xml:space="preserve"> Op deze wijze wenst de opdrachtgever te komen tot </w:t>
      </w:r>
      <w:r w:rsidR="006279B3" w:rsidRPr="001D7A79">
        <w:rPr>
          <w:rFonts w:ascii="Corbel" w:hAnsi="Corbel"/>
        </w:rPr>
        <w:t>een soepele uitvoering</w:t>
      </w:r>
      <w:r w:rsidR="008A562A" w:rsidRPr="001D7A79">
        <w:rPr>
          <w:rFonts w:ascii="Corbel" w:hAnsi="Corbel"/>
        </w:rPr>
        <w:t>.</w:t>
      </w:r>
    </w:p>
    <w:p w14:paraId="64D9360C" w14:textId="77777777" w:rsidR="00D0647C" w:rsidRPr="001D7A79" w:rsidRDefault="00D0647C" w:rsidP="00D0647C">
      <w:pPr>
        <w:rPr>
          <w:rFonts w:ascii="Corbel" w:eastAsia="CIDFont+F4" w:hAnsi="Corbel" w:cstheme="minorHAnsi"/>
          <w:szCs w:val="18"/>
        </w:rPr>
      </w:pPr>
    </w:p>
    <w:p w14:paraId="7BFB482B" w14:textId="77777777" w:rsidR="00D0647C" w:rsidRPr="001D7A79" w:rsidRDefault="00D0647C" w:rsidP="00D0647C">
      <w:pPr>
        <w:spacing w:line="260" w:lineRule="atLeast"/>
        <w:rPr>
          <w:rFonts w:ascii="Corbel" w:hAnsi="Corbel" w:cs="Arial"/>
          <w:i/>
        </w:rPr>
      </w:pPr>
      <w:r w:rsidRPr="001D7A79">
        <w:rPr>
          <w:rFonts w:ascii="Corbel" w:hAnsi="Corbel" w:cs="Arial"/>
          <w:i/>
        </w:rPr>
        <w:t>Op te leveren informatie:</w:t>
      </w:r>
    </w:p>
    <w:p w14:paraId="720C8358" w14:textId="77777777" w:rsidR="00D0647C" w:rsidRPr="001D7A79" w:rsidRDefault="00D0647C" w:rsidP="00520F08">
      <w:pPr>
        <w:rPr>
          <w:rFonts w:ascii="Corbel" w:hAnsi="Corbel" w:cs="Arial"/>
        </w:rPr>
      </w:pPr>
      <w:r w:rsidRPr="001D7A79">
        <w:rPr>
          <w:rFonts w:ascii="Corbel" w:hAnsi="Corbel" w:cs="Arial"/>
        </w:rPr>
        <w:t>De inschrijver dient een geanonimiseerd plan van aanpak aan te leveren waarin alle in deze paragraaf aangegeven onderdelen in zijn opgenomen.</w:t>
      </w:r>
    </w:p>
    <w:p w14:paraId="6517AC32" w14:textId="77777777" w:rsidR="00D0647C" w:rsidRPr="001D7A79" w:rsidRDefault="00D0647C" w:rsidP="00D0647C">
      <w:pPr>
        <w:spacing w:line="260" w:lineRule="atLeast"/>
        <w:rPr>
          <w:rFonts w:ascii="Corbel" w:hAnsi="Corbel" w:cs="Arial"/>
          <w:i/>
        </w:rPr>
      </w:pPr>
      <w:r w:rsidRPr="001D7A79">
        <w:rPr>
          <w:rFonts w:ascii="Corbel" w:hAnsi="Corbel" w:cs="Arial"/>
        </w:rPr>
        <w:br/>
      </w:r>
      <w:r w:rsidRPr="001D7A79">
        <w:rPr>
          <w:rFonts w:ascii="Corbel" w:hAnsi="Corbel" w:cs="Arial"/>
          <w:i/>
        </w:rPr>
        <w:t>Beoordelingsaspecten:</w:t>
      </w:r>
    </w:p>
    <w:p w14:paraId="3BF9B738" w14:textId="77777777" w:rsidR="0034525E" w:rsidRPr="001D7A79" w:rsidRDefault="0034525E" w:rsidP="0034525E">
      <w:pPr>
        <w:rPr>
          <w:rFonts w:ascii="Corbel" w:hAnsi="Corbel" w:cstheme="minorHAnsi"/>
        </w:rPr>
      </w:pPr>
      <w:r w:rsidRPr="001D7A79">
        <w:rPr>
          <w:rFonts w:ascii="Corbel" w:hAnsi="Corbel" w:cstheme="minorHAnsi"/>
        </w:rPr>
        <w:t>De inschrijving wordt beoordeeld op de inhoud van het plan van aanpak waarin aangetoond wordt dat OG wordt ontzorgd op gebied van:</w:t>
      </w:r>
    </w:p>
    <w:p w14:paraId="75F6B4C2" w14:textId="77777777" w:rsidR="0034525E" w:rsidRPr="001D7A79" w:rsidRDefault="0034525E" w:rsidP="00F93522">
      <w:pPr>
        <w:pStyle w:val="Lijstalinea"/>
        <w:numPr>
          <w:ilvl w:val="0"/>
          <w:numId w:val="25"/>
        </w:numPr>
        <w:ind w:hanging="357"/>
        <w:rPr>
          <w:rFonts w:ascii="Corbel" w:hAnsi="Corbel" w:cstheme="minorHAnsi"/>
        </w:rPr>
      </w:pPr>
      <w:r w:rsidRPr="001D7A79">
        <w:rPr>
          <w:rFonts w:ascii="Corbel" w:hAnsi="Corbel" w:cstheme="minorHAnsi"/>
        </w:rPr>
        <w:t>De wijze waarop de opdrachtnemer de raakvlakken met de leverancier van het regeltoestel en de ITS-applicatie in beeld brengt en afstemt;</w:t>
      </w:r>
    </w:p>
    <w:p w14:paraId="14817961" w14:textId="77777777" w:rsidR="0034525E" w:rsidRPr="001D7A79" w:rsidRDefault="0034525E" w:rsidP="00F93522">
      <w:pPr>
        <w:pStyle w:val="Default"/>
        <w:numPr>
          <w:ilvl w:val="0"/>
          <w:numId w:val="25"/>
        </w:numPr>
        <w:spacing w:line="288" w:lineRule="auto"/>
        <w:ind w:hanging="357"/>
        <w:rPr>
          <w:rFonts w:ascii="Corbel" w:hAnsi="Corbel" w:cstheme="minorHAnsi"/>
          <w:color w:val="1D1D1D" w:themeColor="text1"/>
          <w:sz w:val="18"/>
          <w:szCs w:val="22"/>
        </w:rPr>
      </w:pPr>
      <w:r w:rsidRPr="001D7A79">
        <w:rPr>
          <w:rFonts w:ascii="Corbel" w:hAnsi="Corbel" w:cstheme="minorHAnsi"/>
          <w:color w:val="1D1D1D" w:themeColor="text1"/>
          <w:sz w:val="18"/>
          <w:szCs w:val="22"/>
        </w:rPr>
        <w:t>Omgang met meningsverschillen tussen de opdrachtnemer en de leveranciers van de verkeersregelautomaten en ITS-applicaties over het werkzaamheden aan de automaten en het oplossen van restpunten, inclusief escalatielijnen. En hoe wordt geborgd dat meningsverschillen niet gaan leiden tot vertraging in de uitvoering.</w:t>
      </w:r>
    </w:p>
    <w:p w14:paraId="461A3E4D" w14:textId="77777777" w:rsidR="0034525E" w:rsidRPr="001D7A79" w:rsidRDefault="0034525E" w:rsidP="0034525E">
      <w:pPr>
        <w:rPr>
          <w:rFonts w:ascii="Corbel" w:hAnsi="Corbel" w:cstheme="minorHAnsi"/>
        </w:rPr>
      </w:pPr>
    </w:p>
    <w:p w14:paraId="77D4F56C" w14:textId="77777777" w:rsidR="0034525E" w:rsidRPr="001D7A79" w:rsidRDefault="0034525E" w:rsidP="0034525E">
      <w:pPr>
        <w:rPr>
          <w:rFonts w:ascii="Corbel" w:hAnsi="Corbel" w:cstheme="minorHAnsi"/>
        </w:rPr>
      </w:pPr>
      <w:r w:rsidRPr="001D7A79">
        <w:rPr>
          <w:rFonts w:ascii="Corbel" w:hAnsi="Corbel" w:cstheme="minorHAnsi"/>
        </w:rPr>
        <w:t>Maximaal op 2 x A4.</w:t>
      </w:r>
    </w:p>
    <w:p w14:paraId="225BEAD0" w14:textId="77777777" w:rsidR="004F61F3" w:rsidRPr="001D7A79" w:rsidRDefault="004F61F3" w:rsidP="00D0647C">
      <w:pPr>
        <w:rPr>
          <w:rFonts w:ascii="Corbel" w:hAnsi="Corbel" w:cstheme="minorHAnsi"/>
        </w:rPr>
      </w:pPr>
    </w:p>
    <w:p w14:paraId="1F396226" w14:textId="1F9D4E48" w:rsidR="00D0647C" w:rsidRPr="001D7A79" w:rsidRDefault="00D0647C" w:rsidP="00D0647C">
      <w:pPr>
        <w:rPr>
          <w:rFonts w:ascii="Corbel" w:hAnsi="Corbel" w:cstheme="minorHAnsi"/>
        </w:rPr>
      </w:pPr>
      <w:r w:rsidRPr="001D7A79">
        <w:rPr>
          <w:rFonts w:ascii="Corbel" w:hAnsi="Corbel" w:cstheme="minorHAnsi"/>
        </w:rPr>
        <w:t xml:space="preserve">De maximaal te behalen fictieve waarde bedraagt: € </w:t>
      </w:r>
      <w:r w:rsidR="00BE1C93">
        <w:rPr>
          <w:rFonts w:ascii="Corbel" w:hAnsi="Corbel" w:cstheme="minorHAnsi"/>
        </w:rPr>
        <w:t>6</w:t>
      </w:r>
      <w:r w:rsidR="00C607B0" w:rsidRPr="001D7A79">
        <w:rPr>
          <w:rFonts w:ascii="Corbel" w:hAnsi="Corbel" w:cstheme="minorHAnsi"/>
        </w:rPr>
        <w:t>0.000, -</w:t>
      </w:r>
    </w:p>
    <w:p w14:paraId="5155CB23" w14:textId="77777777" w:rsidR="00DF1609" w:rsidRPr="001D7A79" w:rsidRDefault="00DF1609" w:rsidP="00D0647C">
      <w:pPr>
        <w:rPr>
          <w:rFonts w:ascii="Corbel" w:hAnsi="Corbel" w:cstheme="minorHAnsi"/>
        </w:rPr>
      </w:pPr>
    </w:p>
    <w:p w14:paraId="147E8EB1" w14:textId="63A76C66" w:rsidR="00DF1609" w:rsidRPr="001D7A79" w:rsidRDefault="00DF1609" w:rsidP="00DF1609">
      <w:pPr>
        <w:pStyle w:val="Kop3"/>
        <w:rPr>
          <w:rFonts w:ascii="Corbel" w:hAnsi="Corbel"/>
        </w:rPr>
      </w:pPr>
      <w:bookmarkStart w:id="52" w:name="_Toc151709574"/>
      <w:r w:rsidRPr="001D7A79">
        <w:rPr>
          <w:rFonts w:ascii="Corbel" w:hAnsi="Corbel"/>
        </w:rPr>
        <w:t>Uitwerking gunningscriterium P2 EC</w:t>
      </w:r>
      <w:r w:rsidR="00B604AB" w:rsidRPr="001D7A79">
        <w:rPr>
          <w:rFonts w:ascii="Corbel" w:hAnsi="Corbel"/>
        </w:rPr>
        <w:t>4</w:t>
      </w:r>
      <w:r w:rsidRPr="001D7A79">
        <w:rPr>
          <w:rFonts w:ascii="Corbel" w:hAnsi="Corbel"/>
        </w:rPr>
        <w:t>: Functionaliteit ITS-applicatie</w:t>
      </w:r>
      <w:bookmarkEnd w:id="52"/>
    </w:p>
    <w:p w14:paraId="5634D2D9" w14:textId="77777777" w:rsidR="00DF1609" w:rsidRPr="001D7A79" w:rsidRDefault="00DF1609" w:rsidP="00DF1609">
      <w:pPr>
        <w:rPr>
          <w:rFonts w:ascii="Corbel" w:hAnsi="Corbel" w:cstheme="minorHAnsi"/>
        </w:rPr>
      </w:pPr>
    </w:p>
    <w:p w14:paraId="4389B1AA" w14:textId="77777777" w:rsidR="00DF1609" w:rsidRPr="001D7A79" w:rsidRDefault="00DF1609" w:rsidP="00DF1609">
      <w:pPr>
        <w:rPr>
          <w:rFonts w:ascii="Corbel" w:hAnsi="Corbel" w:cstheme="minorHAnsi"/>
        </w:rPr>
      </w:pPr>
      <w:r w:rsidRPr="001D7A79">
        <w:rPr>
          <w:rFonts w:ascii="Corbel" w:hAnsi="Corbel" w:cstheme="minorHAnsi"/>
          <w:i/>
          <w:iCs/>
        </w:rPr>
        <w:t>Doel en aandachtspunten</w:t>
      </w:r>
    </w:p>
    <w:p w14:paraId="147190A4" w14:textId="77777777" w:rsidR="00DF1609" w:rsidRPr="001D7A79" w:rsidRDefault="00DF1609" w:rsidP="00DF1609">
      <w:pPr>
        <w:rPr>
          <w:rFonts w:ascii="Corbel" w:hAnsi="Corbel" w:cstheme="minorHAnsi"/>
        </w:rPr>
      </w:pPr>
      <w:r w:rsidRPr="001D7A79">
        <w:rPr>
          <w:rFonts w:ascii="Corbel" w:hAnsi="Corbel" w:cstheme="minorHAnsi"/>
        </w:rPr>
        <w:t xml:space="preserve">Met de iVRI wil de provincie Utrecht sturen kunnen geven aan de verkeersstromen op basis van het vastgestelde verkeersbeleid. Voor de weggebruiker kan met de iVRI extra informatie worden aangeboden wat bij kan dragen aan extra comfort en een verbetering van de doorstroming. De iVRI is een innovatief product welke nog volop in ontwikkeling is. De Opdrachtgever wil mee in de ontwikkelingen in de markt en zoekt actief naar nieuwe mogelijkheden voor de iVRI. </w:t>
      </w:r>
    </w:p>
    <w:p w14:paraId="63C69ACC" w14:textId="77777777" w:rsidR="00DF1609" w:rsidRPr="001D7A79" w:rsidRDefault="00DF1609" w:rsidP="00DF1609">
      <w:pPr>
        <w:rPr>
          <w:rFonts w:ascii="Corbel" w:hAnsi="Corbel" w:cstheme="minorHAnsi"/>
        </w:rPr>
      </w:pPr>
    </w:p>
    <w:p w14:paraId="552D7F4A" w14:textId="77777777" w:rsidR="00DF1609" w:rsidRPr="001D7A79" w:rsidRDefault="00DF1609" w:rsidP="00DF1609">
      <w:pPr>
        <w:rPr>
          <w:rFonts w:ascii="Corbel" w:hAnsi="Corbel"/>
        </w:rPr>
      </w:pPr>
      <w:r w:rsidRPr="001D7A79">
        <w:rPr>
          <w:rFonts w:ascii="Corbel" w:hAnsi="Corbel"/>
        </w:rPr>
        <w:t xml:space="preserve">De doelstelling van de Opdrachtgever is de mogelijkheden tot sturing te vergroten en de informatievoorziening voor de weggebruikers te verbeteren. Dit alles binnen de criteria van verkeersveiligheid, geloofwaardigheid en efficiëntie. Daarnaast wil de Opdrachtgever een samenwerking aan gaan met een partij die actief meedenkt met de opdrachtgever over de toekomstige ontwikkelingen en mogelijke innovaties van iVRI’s en het bij behorende (keten)beheer. </w:t>
      </w:r>
    </w:p>
    <w:p w14:paraId="4D792B66" w14:textId="77777777" w:rsidR="00DF1609" w:rsidRPr="001D7A79" w:rsidRDefault="00DF1609" w:rsidP="00DF1609">
      <w:pPr>
        <w:rPr>
          <w:rFonts w:ascii="Corbel" w:hAnsi="Corbel"/>
        </w:rPr>
      </w:pPr>
    </w:p>
    <w:p w14:paraId="3C82C903" w14:textId="77777777" w:rsidR="00DF1609" w:rsidRPr="001D7A79" w:rsidRDefault="00DF1609" w:rsidP="00DF1609">
      <w:pPr>
        <w:rPr>
          <w:rFonts w:ascii="Corbel" w:hAnsi="Corbel"/>
          <w:i/>
          <w:iCs/>
        </w:rPr>
      </w:pPr>
      <w:r w:rsidRPr="001D7A79">
        <w:rPr>
          <w:rFonts w:ascii="Corbel" w:hAnsi="Corbel"/>
          <w:i/>
          <w:iCs/>
        </w:rPr>
        <w:t>Op te leveren informatie:</w:t>
      </w:r>
    </w:p>
    <w:p w14:paraId="00665395" w14:textId="77777777" w:rsidR="00DF1609" w:rsidRPr="001D7A79" w:rsidRDefault="00DF1609" w:rsidP="00DF1609">
      <w:pPr>
        <w:rPr>
          <w:rFonts w:ascii="Corbel" w:hAnsi="Corbel"/>
        </w:rPr>
      </w:pPr>
      <w:r w:rsidRPr="001D7A79">
        <w:rPr>
          <w:rFonts w:ascii="Corbel" w:hAnsi="Corbel"/>
        </w:rPr>
        <w:t>De inschrijver dient te beschrijven op welke wijze hij invulling gaat geven aan de gewenste functionaliteiten van de iVRI en op welke wijze hij omgaat met de toekomstige innovaties van de iVRI.</w:t>
      </w:r>
    </w:p>
    <w:p w14:paraId="70A12649" w14:textId="77777777" w:rsidR="00DF1609" w:rsidRPr="001D7A79" w:rsidRDefault="00DF1609" w:rsidP="00DF1609">
      <w:pPr>
        <w:rPr>
          <w:rFonts w:ascii="Corbel" w:hAnsi="Corbel"/>
        </w:rPr>
      </w:pPr>
    </w:p>
    <w:p w14:paraId="7146B056" w14:textId="77777777" w:rsidR="00DF1609" w:rsidRPr="001D7A79" w:rsidRDefault="00DF1609" w:rsidP="00DF1609">
      <w:pPr>
        <w:rPr>
          <w:rFonts w:ascii="Corbel" w:hAnsi="Corbel"/>
          <w:i/>
          <w:iCs/>
        </w:rPr>
      </w:pPr>
      <w:r w:rsidRPr="001D7A79">
        <w:rPr>
          <w:rFonts w:ascii="Corbel" w:hAnsi="Corbel"/>
          <w:i/>
          <w:iCs/>
        </w:rPr>
        <w:t>Beoordelingsaspecten</w:t>
      </w:r>
    </w:p>
    <w:p w14:paraId="7076D832" w14:textId="77777777" w:rsidR="004D3041" w:rsidRPr="001D7A79" w:rsidRDefault="004D3041" w:rsidP="004D3041">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1A50D70D" w14:textId="77777777" w:rsidR="004D3041" w:rsidRPr="001D7A79" w:rsidRDefault="004D3041" w:rsidP="00F93522">
      <w:pPr>
        <w:pStyle w:val="Lijstalinea"/>
        <w:numPr>
          <w:ilvl w:val="0"/>
          <w:numId w:val="26"/>
        </w:numPr>
        <w:rPr>
          <w:rFonts w:ascii="Corbel" w:hAnsi="Corbel"/>
        </w:rPr>
      </w:pPr>
      <w:r w:rsidRPr="001D7A79">
        <w:rPr>
          <w:rFonts w:ascii="Corbel" w:hAnsi="Corbel"/>
        </w:rPr>
        <w:lastRenderedPageBreak/>
        <w:t>Mate van gemak waarmee beleid van OG vertaald kan worden naar de applicatie.</w:t>
      </w:r>
    </w:p>
    <w:p w14:paraId="2A56BBF4" w14:textId="77777777" w:rsidR="004D3041" w:rsidRPr="001D7A79" w:rsidRDefault="004D3041" w:rsidP="00F93522">
      <w:pPr>
        <w:pStyle w:val="Lijstalinea"/>
        <w:numPr>
          <w:ilvl w:val="0"/>
          <w:numId w:val="26"/>
        </w:numPr>
        <w:rPr>
          <w:rFonts w:ascii="Corbel" w:hAnsi="Corbel"/>
        </w:rPr>
      </w:pPr>
      <w:r w:rsidRPr="001D7A79">
        <w:rPr>
          <w:rFonts w:ascii="Corbel" w:hAnsi="Corbel"/>
        </w:rPr>
        <w:t>De invulling van de use case prioriteren met uitwerking van omgang met bijvoorbeeld conflicterende prioriteiten.</w:t>
      </w:r>
    </w:p>
    <w:p w14:paraId="5C755C40" w14:textId="77777777" w:rsidR="004D3041" w:rsidRPr="001D7A79" w:rsidRDefault="004D3041" w:rsidP="004D3041">
      <w:pPr>
        <w:rPr>
          <w:rFonts w:ascii="Corbel" w:hAnsi="Corbel"/>
        </w:rPr>
      </w:pPr>
    </w:p>
    <w:p w14:paraId="1D60F093" w14:textId="77777777" w:rsidR="004D3041" w:rsidRPr="001D7A79" w:rsidRDefault="004D3041" w:rsidP="004D3041">
      <w:pPr>
        <w:rPr>
          <w:rFonts w:ascii="Corbel" w:hAnsi="Corbel"/>
        </w:rPr>
      </w:pPr>
      <w:r w:rsidRPr="001D7A79">
        <w:rPr>
          <w:rFonts w:ascii="Corbel" w:hAnsi="Corbel"/>
        </w:rPr>
        <w:t>Maximaal 2 x A4.</w:t>
      </w:r>
    </w:p>
    <w:p w14:paraId="3E625910" w14:textId="77777777" w:rsidR="00DF1609" w:rsidRPr="001D7A79" w:rsidRDefault="00DF1609" w:rsidP="00DF1609">
      <w:pPr>
        <w:rPr>
          <w:rFonts w:ascii="Corbel" w:hAnsi="Corbel"/>
        </w:rPr>
      </w:pPr>
    </w:p>
    <w:p w14:paraId="5DFF9F66" w14:textId="4D28456A" w:rsidR="00DF1609" w:rsidRPr="001D7A79" w:rsidRDefault="00DF1609" w:rsidP="00DF1609">
      <w:pPr>
        <w:rPr>
          <w:rFonts w:ascii="Corbel" w:hAnsi="Corbel"/>
        </w:rPr>
      </w:pPr>
      <w:r w:rsidRPr="001D7A79">
        <w:rPr>
          <w:rFonts w:ascii="Corbel" w:hAnsi="Corbel" w:cstheme="minorHAnsi"/>
        </w:rPr>
        <w:t xml:space="preserve">De maximaal te behalen fictieve waarde bedraagt: € </w:t>
      </w:r>
      <w:r w:rsidR="00BE1C93">
        <w:rPr>
          <w:rFonts w:ascii="Corbel" w:hAnsi="Corbel" w:cstheme="minorHAnsi"/>
        </w:rPr>
        <w:t>13</w:t>
      </w:r>
      <w:r w:rsidR="00C607B0" w:rsidRPr="001D7A79">
        <w:rPr>
          <w:rFonts w:ascii="Corbel" w:hAnsi="Corbel" w:cstheme="minorHAnsi"/>
        </w:rPr>
        <w:t>0.000, -</w:t>
      </w:r>
    </w:p>
    <w:p w14:paraId="3292EBD0" w14:textId="77777777" w:rsidR="00DF1609" w:rsidRPr="001D7A79" w:rsidRDefault="00DF1609" w:rsidP="00DF1609">
      <w:pPr>
        <w:rPr>
          <w:rFonts w:ascii="Corbel" w:hAnsi="Corbel"/>
        </w:rPr>
      </w:pPr>
    </w:p>
    <w:p w14:paraId="496D69A5" w14:textId="0EFC64DC" w:rsidR="00DF1609" w:rsidRPr="001D7A79" w:rsidRDefault="00DF1609" w:rsidP="00DF1609">
      <w:pPr>
        <w:pStyle w:val="Kop3"/>
        <w:rPr>
          <w:rFonts w:ascii="Corbel" w:hAnsi="Corbel" w:cstheme="minorHAnsi"/>
        </w:rPr>
      </w:pPr>
      <w:bookmarkStart w:id="53" w:name="_Toc151709575"/>
      <w:r w:rsidRPr="001D7A79">
        <w:rPr>
          <w:rFonts w:ascii="Corbel" w:hAnsi="Corbel"/>
        </w:rPr>
        <w:t>Uitwerking gunningscriterium P2 EC</w:t>
      </w:r>
      <w:r w:rsidR="00B604AB" w:rsidRPr="001D7A79">
        <w:rPr>
          <w:rFonts w:ascii="Corbel" w:hAnsi="Corbel"/>
        </w:rPr>
        <w:t>5</w:t>
      </w:r>
      <w:r w:rsidRPr="001D7A79">
        <w:rPr>
          <w:rFonts w:ascii="Corbel" w:hAnsi="Corbel"/>
        </w:rPr>
        <w:t>: Beheer ITS-applicatie</w:t>
      </w:r>
      <w:bookmarkEnd w:id="53"/>
    </w:p>
    <w:p w14:paraId="057ACC0A" w14:textId="77777777" w:rsidR="00DF1609" w:rsidRPr="001D7A79" w:rsidRDefault="00DF1609" w:rsidP="00DF1609">
      <w:pPr>
        <w:rPr>
          <w:rFonts w:ascii="Corbel" w:hAnsi="Corbel" w:cstheme="minorHAnsi"/>
        </w:rPr>
      </w:pPr>
    </w:p>
    <w:p w14:paraId="52F26117" w14:textId="77777777" w:rsidR="00DF1609" w:rsidRPr="001D7A79" w:rsidRDefault="00DF1609" w:rsidP="00DF1609">
      <w:pPr>
        <w:rPr>
          <w:rFonts w:ascii="Corbel" w:hAnsi="Corbel" w:cstheme="minorHAnsi"/>
          <w:i/>
          <w:iCs/>
        </w:rPr>
      </w:pPr>
      <w:r w:rsidRPr="001D7A79">
        <w:rPr>
          <w:rFonts w:ascii="Corbel" w:hAnsi="Corbel" w:cstheme="minorHAnsi"/>
          <w:i/>
          <w:iCs/>
        </w:rPr>
        <w:t>Doel en aandachtspunten</w:t>
      </w:r>
    </w:p>
    <w:p w14:paraId="378397CE" w14:textId="77777777" w:rsidR="00DF1609" w:rsidRPr="001D7A79" w:rsidRDefault="00DF1609" w:rsidP="00DF1609">
      <w:pPr>
        <w:rPr>
          <w:rFonts w:ascii="Corbel" w:hAnsi="Corbel" w:cstheme="minorHAnsi"/>
        </w:rPr>
      </w:pPr>
      <w:r w:rsidRPr="001D7A79">
        <w:rPr>
          <w:rFonts w:ascii="Corbel" w:hAnsi="Corbel" w:cstheme="minorHAnsi"/>
        </w:rPr>
        <w:t>Verkeersstromen wijzigen door de jaren heen. ITS-applicaties kunnen zelfstandig grotendeels op deze veranderende omstandigheden in spelen. Toch is een actief verkeerskundig beheer nodig om de ITS-applicaties ook op de langere termijn optimaal te laten functioneren. Grotere wijzigingen in de verkeersstromen of gewijzigde beleidsdoelen vragen afstemming van het regelprogramma. Hiervoor heeft de Opdrachtgever een beheercentrale voor de VRI’s waarmee op afstand kan worden gemonitord en bijgesteld.</w:t>
      </w:r>
    </w:p>
    <w:p w14:paraId="4E639B9E" w14:textId="77777777" w:rsidR="00DF1609" w:rsidRPr="001D7A79" w:rsidRDefault="00DF1609" w:rsidP="00DF1609">
      <w:pPr>
        <w:rPr>
          <w:rFonts w:ascii="Corbel" w:hAnsi="Corbel" w:cstheme="minorHAnsi"/>
        </w:rPr>
      </w:pPr>
      <w:r w:rsidRPr="001D7A79">
        <w:rPr>
          <w:rFonts w:ascii="Corbel" w:hAnsi="Corbel" w:cstheme="minorHAnsi"/>
        </w:rPr>
        <w:t xml:space="preserve">Een iVRI functioneert binnen een keten waarin meerdere stakeholders betrokken zijn om de gehele keten optimaal te laten functioneren. Dit vraagt beheer van de keten en afstemming tussen de verschillende stakeholders. </w:t>
      </w:r>
    </w:p>
    <w:p w14:paraId="5E55D7CF" w14:textId="77777777" w:rsidR="00DF1609" w:rsidRPr="001D7A79" w:rsidRDefault="00DF1609" w:rsidP="00DF1609">
      <w:pPr>
        <w:rPr>
          <w:rFonts w:ascii="Corbel" w:hAnsi="Corbel" w:cstheme="minorHAnsi"/>
        </w:rPr>
      </w:pPr>
    </w:p>
    <w:p w14:paraId="1E45111E" w14:textId="27DAFCEA" w:rsidR="00DF1609" w:rsidRPr="001D7A79" w:rsidRDefault="00DF1609" w:rsidP="00DF1609">
      <w:pPr>
        <w:rPr>
          <w:rFonts w:ascii="Corbel" w:hAnsi="Corbel" w:cstheme="minorHAnsi"/>
        </w:rPr>
      </w:pPr>
      <w:r w:rsidRPr="001D7A79">
        <w:rPr>
          <w:rFonts w:ascii="Corbel" w:hAnsi="Corbel" w:cstheme="minorHAnsi"/>
        </w:rPr>
        <w:t xml:space="preserve">De doelstelling van de opdrachtgever is de ITS-applicaties op de bestaande beheercentrale aan te sluiten waarbij alle instellingen van de ITS-applicatie voor verkeerskundig beheer bij voorkeur vanuit de beheercentrale ingezien en gewijzigd kunnen worden. Voor het functioneren binnen de keten is het doel van de Opdrachtgever het gehele ketenbeheer te borgen door het beheer en de afstemming bij </w:t>
      </w:r>
      <w:r w:rsidR="001610D8" w:rsidRPr="001D7A79">
        <w:rPr>
          <w:rFonts w:ascii="Corbel" w:hAnsi="Corbel" w:cstheme="minorHAnsi"/>
        </w:rPr>
        <w:t>één</w:t>
      </w:r>
      <w:r w:rsidRPr="001D7A79">
        <w:rPr>
          <w:rFonts w:ascii="Corbel" w:hAnsi="Corbel" w:cstheme="minorHAnsi"/>
        </w:rPr>
        <w:t xml:space="preserve"> partij onder te brengen. </w:t>
      </w:r>
    </w:p>
    <w:p w14:paraId="5AAE7B79" w14:textId="77777777" w:rsidR="00DF1609" w:rsidRPr="001D7A79" w:rsidRDefault="00DF1609" w:rsidP="00DF1609">
      <w:pPr>
        <w:rPr>
          <w:rFonts w:ascii="Corbel" w:hAnsi="Corbel" w:cstheme="minorHAnsi"/>
        </w:rPr>
      </w:pPr>
    </w:p>
    <w:p w14:paraId="72C3A70C" w14:textId="77777777" w:rsidR="00DF1609" w:rsidRPr="001D7A79" w:rsidRDefault="00DF1609" w:rsidP="00DF1609">
      <w:pPr>
        <w:rPr>
          <w:rFonts w:ascii="Corbel" w:hAnsi="Corbel"/>
          <w:i/>
          <w:iCs/>
        </w:rPr>
      </w:pPr>
      <w:r w:rsidRPr="001D7A79">
        <w:rPr>
          <w:rFonts w:ascii="Corbel" w:hAnsi="Corbel"/>
          <w:i/>
          <w:iCs/>
        </w:rPr>
        <w:t>Op te leveren informatie:</w:t>
      </w:r>
    </w:p>
    <w:p w14:paraId="56EC6C3F" w14:textId="77777777" w:rsidR="00DF1609" w:rsidRPr="001D7A79" w:rsidRDefault="00DF1609" w:rsidP="00DF1609">
      <w:pPr>
        <w:rPr>
          <w:rFonts w:ascii="Corbel" w:hAnsi="Corbel" w:cstheme="minorHAnsi"/>
        </w:rPr>
      </w:pPr>
      <w:r w:rsidRPr="001D7A79">
        <w:rPr>
          <w:rFonts w:ascii="Corbel" w:hAnsi="Corbel"/>
        </w:rPr>
        <w:t xml:space="preserve">De inschrijver dient te beschrijven welke functionaliteiten qua verkeerskundig beheer mogelijk zijn via de beheercentrale van de Opdrachtgever en hoe beschrijven op welke wijze het ketenbeheer wordt uitgevoerd. </w:t>
      </w:r>
    </w:p>
    <w:p w14:paraId="47019483" w14:textId="77777777" w:rsidR="00DF1609" w:rsidRPr="001D7A79" w:rsidRDefault="00DF1609" w:rsidP="00DF1609">
      <w:pPr>
        <w:rPr>
          <w:rFonts w:ascii="Corbel" w:hAnsi="Corbel" w:cstheme="minorHAnsi"/>
        </w:rPr>
      </w:pPr>
    </w:p>
    <w:p w14:paraId="22AB4773" w14:textId="77777777" w:rsidR="00DF1609" w:rsidRPr="001D7A79" w:rsidRDefault="00DF1609" w:rsidP="00DF1609">
      <w:pPr>
        <w:rPr>
          <w:rFonts w:ascii="Corbel" w:hAnsi="Corbel"/>
          <w:i/>
          <w:iCs/>
        </w:rPr>
      </w:pPr>
      <w:r w:rsidRPr="001D7A79">
        <w:rPr>
          <w:rFonts w:ascii="Corbel" w:hAnsi="Corbel"/>
          <w:i/>
          <w:iCs/>
        </w:rPr>
        <w:t>Beoordelingsaspecten</w:t>
      </w:r>
    </w:p>
    <w:p w14:paraId="1FE0C2CC" w14:textId="77777777" w:rsidR="00DF1609" w:rsidRPr="001D7A79" w:rsidRDefault="00DF1609" w:rsidP="00DF1609">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0C9DD28C" w14:textId="77777777" w:rsidR="00DF1609" w:rsidRPr="001D7A79" w:rsidRDefault="00DF1609" w:rsidP="00F93522">
      <w:pPr>
        <w:pStyle w:val="Lijstalinea"/>
        <w:numPr>
          <w:ilvl w:val="0"/>
          <w:numId w:val="27"/>
        </w:numPr>
        <w:rPr>
          <w:rFonts w:ascii="Corbel" w:hAnsi="Corbel" w:cstheme="minorHAnsi"/>
        </w:rPr>
      </w:pPr>
      <w:r w:rsidRPr="001D7A79">
        <w:rPr>
          <w:rFonts w:ascii="Corbel" w:hAnsi="Corbel"/>
        </w:rPr>
        <w:t>Omgaan met ketenbeheer van de iVRI en de samenwerking binnen de keten tussen de verschillende stakeholders.</w:t>
      </w:r>
    </w:p>
    <w:p w14:paraId="1DA2EE72" w14:textId="77777777" w:rsidR="00DF1609" w:rsidRPr="001D7A79" w:rsidRDefault="00DF1609" w:rsidP="00F93522">
      <w:pPr>
        <w:pStyle w:val="Lijstalinea"/>
        <w:numPr>
          <w:ilvl w:val="0"/>
          <w:numId w:val="27"/>
        </w:numPr>
        <w:rPr>
          <w:rFonts w:ascii="Corbel" w:hAnsi="Corbel" w:cstheme="minorHAnsi"/>
        </w:rPr>
      </w:pPr>
      <w:r w:rsidRPr="001D7A79">
        <w:rPr>
          <w:rFonts w:ascii="Corbel" w:hAnsi="Corbel"/>
        </w:rPr>
        <w:t>Mate waarin de Opdrachtgever zelfstandig en bij voorkeur op afstand de instellingen van de ITS-applicatie voor verkeerskundig beheer kan inzien en bijstellen.</w:t>
      </w:r>
    </w:p>
    <w:p w14:paraId="0EA25DFD" w14:textId="77777777" w:rsidR="00DF1609" w:rsidRPr="001D7A79" w:rsidRDefault="00DF1609" w:rsidP="00DF1609">
      <w:pPr>
        <w:rPr>
          <w:rFonts w:ascii="Corbel" w:hAnsi="Corbel" w:cstheme="minorHAnsi"/>
        </w:rPr>
      </w:pPr>
    </w:p>
    <w:p w14:paraId="2852057E" w14:textId="77777777" w:rsidR="008E27C0" w:rsidRPr="001D7A79" w:rsidRDefault="008E27C0" w:rsidP="008E27C0">
      <w:pPr>
        <w:rPr>
          <w:rFonts w:ascii="Corbel" w:hAnsi="Corbel" w:cstheme="minorHAnsi"/>
        </w:rPr>
      </w:pPr>
      <w:r w:rsidRPr="001D7A79">
        <w:rPr>
          <w:rFonts w:ascii="Corbel" w:hAnsi="Corbel" w:cstheme="minorHAnsi"/>
        </w:rPr>
        <w:t>Maximaal 2 x A4.</w:t>
      </w:r>
    </w:p>
    <w:p w14:paraId="563E1FAD" w14:textId="77777777" w:rsidR="008E27C0" w:rsidRPr="001D7A79" w:rsidRDefault="008E27C0" w:rsidP="00DF1609">
      <w:pPr>
        <w:rPr>
          <w:rFonts w:ascii="Corbel" w:hAnsi="Corbel" w:cstheme="minorHAnsi"/>
        </w:rPr>
      </w:pPr>
    </w:p>
    <w:p w14:paraId="05FC6CD5" w14:textId="597BBED2" w:rsidR="00DF1609" w:rsidRPr="001D7A79" w:rsidRDefault="00DF1609" w:rsidP="00DF1609">
      <w:pPr>
        <w:rPr>
          <w:rFonts w:ascii="Corbel" w:hAnsi="Corbel" w:cstheme="minorHAnsi"/>
        </w:rPr>
      </w:pPr>
      <w:r w:rsidRPr="001D7A79">
        <w:rPr>
          <w:rFonts w:ascii="Corbel" w:hAnsi="Corbel" w:cstheme="minorHAnsi"/>
        </w:rPr>
        <w:t xml:space="preserve">De maximaal te behalen fictieve waarde bedraagt: € </w:t>
      </w:r>
      <w:r w:rsidR="00A658CE">
        <w:rPr>
          <w:rFonts w:ascii="Corbel" w:hAnsi="Corbel" w:cstheme="minorHAnsi"/>
        </w:rPr>
        <w:t>6</w:t>
      </w:r>
      <w:r w:rsidR="00C607B0" w:rsidRPr="001D7A79">
        <w:rPr>
          <w:rFonts w:ascii="Corbel" w:hAnsi="Corbel" w:cstheme="minorHAnsi"/>
        </w:rPr>
        <w:t>0.000, -</w:t>
      </w:r>
    </w:p>
    <w:p w14:paraId="26CA914A" w14:textId="77777777" w:rsidR="00D0647C" w:rsidRPr="001D7A79" w:rsidRDefault="00D0647C" w:rsidP="006874B1">
      <w:pPr>
        <w:rPr>
          <w:rFonts w:ascii="Corbel" w:hAnsi="Corbel" w:cstheme="minorHAnsi"/>
        </w:rPr>
      </w:pPr>
    </w:p>
    <w:p w14:paraId="2E4D4CD5" w14:textId="761CB45B" w:rsidR="003644AE" w:rsidRPr="001D7A79" w:rsidRDefault="003644AE" w:rsidP="003644AE">
      <w:pPr>
        <w:pStyle w:val="Kop3"/>
        <w:rPr>
          <w:rFonts w:ascii="Corbel" w:hAnsi="Corbel"/>
        </w:rPr>
      </w:pPr>
      <w:bookmarkStart w:id="54" w:name="_Toc151709576"/>
      <w:r w:rsidRPr="001D7A79">
        <w:rPr>
          <w:rFonts w:ascii="Corbel" w:hAnsi="Corbel"/>
        </w:rPr>
        <w:t>Uitwerking gunningscriterium P3</w:t>
      </w:r>
      <w:r w:rsidR="00227191" w:rsidRPr="001D7A79">
        <w:rPr>
          <w:rFonts w:ascii="Corbel" w:hAnsi="Corbel"/>
        </w:rPr>
        <w:t xml:space="preserve"> </w:t>
      </w:r>
      <w:r w:rsidRPr="001D7A79">
        <w:rPr>
          <w:rFonts w:ascii="Corbel" w:hAnsi="Corbel"/>
        </w:rPr>
        <w:t>EC</w:t>
      </w:r>
      <w:r w:rsidR="00B604AB" w:rsidRPr="001D7A79">
        <w:rPr>
          <w:rFonts w:ascii="Corbel" w:hAnsi="Corbel"/>
        </w:rPr>
        <w:t>6</w:t>
      </w:r>
      <w:r w:rsidRPr="001D7A79">
        <w:rPr>
          <w:rFonts w:ascii="Corbel" w:hAnsi="Corbel"/>
        </w:rPr>
        <w:t>: Functional</w:t>
      </w:r>
      <w:r w:rsidR="002E5C63" w:rsidRPr="001D7A79">
        <w:rPr>
          <w:rFonts w:ascii="Corbel" w:hAnsi="Corbel"/>
        </w:rPr>
        <w:t>iteit ITS-applicatie</w:t>
      </w:r>
      <w:bookmarkEnd w:id="54"/>
    </w:p>
    <w:p w14:paraId="73BF23EB" w14:textId="77777777" w:rsidR="00B56215" w:rsidRPr="001D7A79" w:rsidRDefault="00B56215" w:rsidP="00305568">
      <w:pPr>
        <w:rPr>
          <w:rFonts w:ascii="Corbel" w:hAnsi="Corbel" w:cstheme="minorHAnsi"/>
        </w:rPr>
      </w:pPr>
    </w:p>
    <w:p w14:paraId="45759F72" w14:textId="5B1C9CFB" w:rsidR="002E5C63" w:rsidRPr="001D7A79" w:rsidRDefault="00B56215" w:rsidP="00305568">
      <w:pPr>
        <w:rPr>
          <w:rFonts w:ascii="Corbel" w:hAnsi="Corbel" w:cstheme="minorHAnsi"/>
        </w:rPr>
      </w:pPr>
      <w:r w:rsidRPr="001D7A79">
        <w:rPr>
          <w:rFonts w:ascii="Corbel" w:hAnsi="Corbel" w:cstheme="minorHAnsi"/>
          <w:i/>
          <w:iCs/>
        </w:rPr>
        <w:t>Doel en aandachtspunten</w:t>
      </w:r>
    </w:p>
    <w:p w14:paraId="71AED48A" w14:textId="56AAAB41" w:rsidR="00B56215" w:rsidRPr="001D7A79" w:rsidRDefault="00B05B59" w:rsidP="00305568">
      <w:pPr>
        <w:rPr>
          <w:rFonts w:ascii="Corbel" w:hAnsi="Corbel" w:cstheme="minorHAnsi"/>
        </w:rPr>
      </w:pPr>
      <w:r w:rsidRPr="001D7A79">
        <w:rPr>
          <w:rFonts w:ascii="Corbel" w:hAnsi="Corbel" w:cstheme="minorHAnsi"/>
        </w:rPr>
        <w:t>Met de iVRI wil de provincie Utrecht</w:t>
      </w:r>
      <w:r w:rsidR="00694093" w:rsidRPr="001D7A79">
        <w:rPr>
          <w:rFonts w:ascii="Corbel" w:hAnsi="Corbel" w:cstheme="minorHAnsi"/>
        </w:rPr>
        <w:t xml:space="preserve"> </w:t>
      </w:r>
      <w:r w:rsidR="007F24CC" w:rsidRPr="001D7A79">
        <w:rPr>
          <w:rFonts w:ascii="Corbel" w:hAnsi="Corbel" w:cstheme="minorHAnsi"/>
        </w:rPr>
        <w:t xml:space="preserve">sturen kunnen geven aan de verkeersstromen op basis van het </w:t>
      </w:r>
      <w:r w:rsidR="001A209A" w:rsidRPr="001D7A79">
        <w:rPr>
          <w:rFonts w:ascii="Corbel" w:hAnsi="Corbel" w:cstheme="minorHAnsi"/>
        </w:rPr>
        <w:t xml:space="preserve">vastgestelde verkeersbeleid. Voor de weggebruiker kan met de iVRI extra informatie </w:t>
      </w:r>
      <w:r w:rsidR="001B3511" w:rsidRPr="001D7A79">
        <w:rPr>
          <w:rFonts w:ascii="Corbel" w:hAnsi="Corbel" w:cstheme="minorHAnsi"/>
        </w:rPr>
        <w:t xml:space="preserve">worden aangeboden wat bij kan dragen aan extra comfort en een verbetering van de doorstroming. </w:t>
      </w:r>
      <w:r w:rsidR="00FA6442" w:rsidRPr="001D7A79">
        <w:rPr>
          <w:rFonts w:ascii="Corbel" w:hAnsi="Corbel" w:cstheme="minorHAnsi"/>
        </w:rPr>
        <w:t xml:space="preserve">De iVRI </w:t>
      </w:r>
      <w:r w:rsidR="00FA6442" w:rsidRPr="001D7A79">
        <w:rPr>
          <w:rFonts w:ascii="Corbel" w:hAnsi="Corbel" w:cstheme="minorHAnsi"/>
        </w:rPr>
        <w:lastRenderedPageBreak/>
        <w:t xml:space="preserve">is een innovatief product welke nog volop in ontwikkeling is. </w:t>
      </w:r>
      <w:r w:rsidR="004D1952" w:rsidRPr="001D7A79">
        <w:rPr>
          <w:rFonts w:ascii="Corbel" w:hAnsi="Corbel" w:cstheme="minorHAnsi"/>
        </w:rPr>
        <w:t xml:space="preserve">De Opdrachtgever wil </w:t>
      </w:r>
      <w:r w:rsidR="00C60109" w:rsidRPr="001D7A79">
        <w:rPr>
          <w:rFonts w:ascii="Corbel" w:hAnsi="Corbel" w:cstheme="minorHAnsi"/>
        </w:rPr>
        <w:t xml:space="preserve">mee in de ontwikkelingen in de markt en zoekt actief naar nieuwe mogelijkheden voor de iVRI. </w:t>
      </w:r>
    </w:p>
    <w:p w14:paraId="6FB9CBE9" w14:textId="77777777" w:rsidR="00B56215" w:rsidRPr="001D7A79" w:rsidRDefault="00B56215" w:rsidP="00305568">
      <w:pPr>
        <w:rPr>
          <w:rFonts w:ascii="Corbel" w:hAnsi="Corbel" w:cstheme="minorHAnsi"/>
        </w:rPr>
      </w:pPr>
    </w:p>
    <w:p w14:paraId="233D2418" w14:textId="4F1EAD45" w:rsidR="00E57323" w:rsidRPr="001D7A79" w:rsidRDefault="00C60109" w:rsidP="00E93254">
      <w:pPr>
        <w:rPr>
          <w:rFonts w:ascii="Corbel" w:hAnsi="Corbel"/>
        </w:rPr>
      </w:pPr>
      <w:r w:rsidRPr="001D7A79">
        <w:rPr>
          <w:rFonts w:ascii="Corbel" w:hAnsi="Corbel"/>
        </w:rPr>
        <w:t xml:space="preserve">De doelstelling van de Opdrachtgever is </w:t>
      </w:r>
      <w:r w:rsidR="009848C9" w:rsidRPr="001D7A79">
        <w:rPr>
          <w:rFonts w:ascii="Corbel" w:hAnsi="Corbel"/>
        </w:rPr>
        <w:t xml:space="preserve">de mogelijkheden tot sturing te vergroten en de </w:t>
      </w:r>
      <w:r w:rsidR="001A5FB4" w:rsidRPr="001D7A79">
        <w:rPr>
          <w:rFonts w:ascii="Corbel" w:hAnsi="Corbel"/>
        </w:rPr>
        <w:t xml:space="preserve">informatievoorziening voor de weggebruikers te verbeteren. Dit alles binnen de criteria van verkeersveiligheid, geloofwaardigheid en efficiëntie. Daarnaast wil de Opdrachtgever </w:t>
      </w:r>
      <w:r w:rsidR="00A555EF" w:rsidRPr="001D7A79">
        <w:rPr>
          <w:rFonts w:ascii="Corbel" w:hAnsi="Corbel"/>
        </w:rPr>
        <w:t xml:space="preserve">een samenwerking aan gaan met een partij </w:t>
      </w:r>
      <w:r w:rsidR="00DE40D6" w:rsidRPr="001D7A79">
        <w:rPr>
          <w:rFonts w:ascii="Corbel" w:hAnsi="Corbel"/>
        </w:rPr>
        <w:t xml:space="preserve">die </w:t>
      </w:r>
      <w:r w:rsidR="00AE7EE4" w:rsidRPr="001D7A79">
        <w:rPr>
          <w:rFonts w:ascii="Corbel" w:hAnsi="Corbel"/>
        </w:rPr>
        <w:t xml:space="preserve">actief </w:t>
      </w:r>
      <w:r w:rsidR="00DE40D6" w:rsidRPr="001D7A79">
        <w:rPr>
          <w:rFonts w:ascii="Corbel" w:hAnsi="Corbel"/>
        </w:rPr>
        <w:t xml:space="preserve">meedenkt met de opdrachtgever over de </w:t>
      </w:r>
      <w:r w:rsidR="001A5FB4" w:rsidRPr="001D7A79">
        <w:rPr>
          <w:rFonts w:ascii="Corbel" w:hAnsi="Corbel"/>
        </w:rPr>
        <w:t xml:space="preserve">toekomstige </w:t>
      </w:r>
      <w:r w:rsidR="00DE40D6" w:rsidRPr="001D7A79">
        <w:rPr>
          <w:rFonts w:ascii="Corbel" w:hAnsi="Corbel"/>
        </w:rPr>
        <w:t>ontwikkelingen</w:t>
      </w:r>
      <w:r w:rsidR="007A4C22" w:rsidRPr="001D7A79">
        <w:rPr>
          <w:rFonts w:ascii="Corbel" w:hAnsi="Corbel"/>
        </w:rPr>
        <w:t xml:space="preserve"> en </w:t>
      </w:r>
      <w:r w:rsidR="00AE7EE4" w:rsidRPr="001D7A79">
        <w:rPr>
          <w:rFonts w:ascii="Corbel" w:hAnsi="Corbel"/>
        </w:rPr>
        <w:t xml:space="preserve">mogelijke </w:t>
      </w:r>
      <w:r w:rsidR="007A4C22" w:rsidRPr="001D7A79">
        <w:rPr>
          <w:rFonts w:ascii="Corbel" w:hAnsi="Corbel"/>
        </w:rPr>
        <w:t>innovaties</w:t>
      </w:r>
      <w:r w:rsidR="00DE40D6" w:rsidRPr="001D7A79">
        <w:rPr>
          <w:rFonts w:ascii="Corbel" w:hAnsi="Corbel"/>
        </w:rPr>
        <w:t xml:space="preserve"> van iVRI</w:t>
      </w:r>
      <w:r w:rsidR="005B3347" w:rsidRPr="001D7A79">
        <w:rPr>
          <w:rFonts w:ascii="Corbel" w:hAnsi="Corbel"/>
        </w:rPr>
        <w:t>’</w:t>
      </w:r>
      <w:r w:rsidR="00DE40D6" w:rsidRPr="001D7A79">
        <w:rPr>
          <w:rFonts w:ascii="Corbel" w:hAnsi="Corbel"/>
        </w:rPr>
        <w:t>s</w:t>
      </w:r>
      <w:r w:rsidR="005B3347" w:rsidRPr="001D7A79">
        <w:rPr>
          <w:rFonts w:ascii="Corbel" w:hAnsi="Corbel"/>
        </w:rPr>
        <w:t xml:space="preserve"> en het </w:t>
      </w:r>
      <w:r w:rsidR="001853D0" w:rsidRPr="001D7A79">
        <w:rPr>
          <w:rFonts w:ascii="Corbel" w:hAnsi="Corbel"/>
        </w:rPr>
        <w:t>bij behorende (keten)</w:t>
      </w:r>
      <w:r w:rsidR="005B3347" w:rsidRPr="001D7A79">
        <w:rPr>
          <w:rFonts w:ascii="Corbel" w:hAnsi="Corbel"/>
        </w:rPr>
        <w:t>beheer</w:t>
      </w:r>
      <w:r w:rsidR="00E93254" w:rsidRPr="001D7A79">
        <w:rPr>
          <w:rFonts w:ascii="Corbel" w:hAnsi="Corbel"/>
        </w:rPr>
        <w:t xml:space="preserve">. </w:t>
      </w:r>
    </w:p>
    <w:p w14:paraId="592B666C" w14:textId="77777777" w:rsidR="00376EFB" w:rsidRPr="001D7A79" w:rsidRDefault="00376EFB" w:rsidP="00E93254">
      <w:pPr>
        <w:rPr>
          <w:rFonts w:ascii="Corbel" w:hAnsi="Corbel"/>
        </w:rPr>
      </w:pPr>
    </w:p>
    <w:p w14:paraId="6B7B43C3" w14:textId="4F797E59" w:rsidR="00376EFB" w:rsidRPr="001D7A79" w:rsidRDefault="00AE7EE4" w:rsidP="00E93254">
      <w:pPr>
        <w:rPr>
          <w:rFonts w:ascii="Corbel" w:hAnsi="Corbel"/>
          <w:i/>
          <w:iCs/>
        </w:rPr>
      </w:pPr>
      <w:r w:rsidRPr="001D7A79">
        <w:rPr>
          <w:rFonts w:ascii="Corbel" w:hAnsi="Corbel"/>
          <w:i/>
          <w:iCs/>
        </w:rPr>
        <w:t>Op te leveren informatie:</w:t>
      </w:r>
    </w:p>
    <w:p w14:paraId="70DEC1A2" w14:textId="095D54FB" w:rsidR="00AE7EE4" w:rsidRPr="001D7A79" w:rsidRDefault="00AE7EE4" w:rsidP="00E93254">
      <w:pPr>
        <w:rPr>
          <w:rFonts w:ascii="Corbel" w:hAnsi="Corbel"/>
        </w:rPr>
      </w:pPr>
      <w:r w:rsidRPr="001D7A79">
        <w:rPr>
          <w:rFonts w:ascii="Corbel" w:hAnsi="Corbel"/>
        </w:rPr>
        <w:t xml:space="preserve">De inschrijver dient </w:t>
      </w:r>
      <w:r w:rsidR="00667834" w:rsidRPr="001D7A79">
        <w:rPr>
          <w:rFonts w:ascii="Corbel" w:hAnsi="Corbel"/>
        </w:rPr>
        <w:t xml:space="preserve">te beschrijven </w:t>
      </w:r>
      <w:r w:rsidR="00486F0B" w:rsidRPr="001D7A79">
        <w:rPr>
          <w:rFonts w:ascii="Corbel" w:hAnsi="Corbel"/>
        </w:rPr>
        <w:t>op welke wijze</w:t>
      </w:r>
      <w:r w:rsidR="00667834" w:rsidRPr="001D7A79">
        <w:rPr>
          <w:rFonts w:ascii="Corbel" w:hAnsi="Corbel"/>
        </w:rPr>
        <w:t xml:space="preserve"> hij </w:t>
      </w:r>
      <w:r w:rsidR="00101F66" w:rsidRPr="001D7A79">
        <w:rPr>
          <w:rFonts w:ascii="Corbel" w:hAnsi="Corbel"/>
        </w:rPr>
        <w:t xml:space="preserve">invulling gaat geven </w:t>
      </w:r>
      <w:r w:rsidR="00301C06" w:rsidRPr="001D7A79">
        <w:rPr>
          <w:rFonts w:ascii="Corbel" w:hAnsi="Corbel"/>
        </w:rPr>
        <w:t xml:space="preserve">aan </w:t>
      </w:r>
      <w:r w:rsidR="00203C78" w:rsidRPr="001D7A79">
        <w:rPr>
          <w:rFonts w:ascii="Corbel" w:hAnsi="Corbel"/>
        </w:rPr>
        <w:t xml:space="preserve">de </w:t>
      </w:r>
      <w:r w:rsidR="00C44708" w:rsidRPr="001D7A79">
        <w:rPr>
          <w:rFonts w:ascii="Corbel" w:hAnsi="Corbel"/>
        </w:rPr>
        <w:t>gewenste functionaliteiten van de iVRI</w:t>
      </w:r>
      <w:r w:rsidR="00301C06" w:rsidRPr="001D7A79">
        <w:rPr>
          <w:rFonts w:ascii="Corbel" w:hAnsi="Corbel"/>
        </w:rPr>
        <w:t xml:space="preserve"> en op welke wijze hij omgaat met de toekomstige innovaties van de iVRI.</w:t>
      </w:r>
    </w:p>
    <w:p w14:paraId="0E0E493C" w14:textId="77777777" w:rsidR="00AE7EE4" w:rsidRPr="001D7A79" w:rsidRDefault="00AE7EE4" w:rsidP="00E93254">
      <w:pPr>
        <w:rPr>
          <w:rFonts w:ascii="Corbel" w:hAnsi="Corbel"/>
        </w:rPr>
      </w:pPr>
    </w:p>
    <w:p w14:paraId="4EE1EB2B" w14:textId="68E8CC5D" w:rsidR="00301C06" w:rsidRPr="001D7A79" w:rsidRDefault="00301C06" w:rsidP="00E93254">
      <w:pPr>
        <w:rPr>
          <w:rFonts w:ascii="Corbel" w:hAnsi="Corbel"/>
          <w:i/>
          <w:iCs/>
        </w:rPr>
      </w:pPr>
      <w:r w:rsidRPr="001D7A79">
        <w:rPr>
          <w:rFonts w:ascii="Corbel" w:hAnsi="Corbel"/>
          <w:i/>
          <w:iCs/>
        </w:rPr>
        <w:t>Beoordelingsaspecten</w:t>
      </w:r>
    </w:p>
    <w:p w14:paraId="7870C1B0" w14:textId="77777777" w:rsidR="000E1E0A" w:rsidRPr="001D7A79" w:rsidRDefault="000E1E0A" w:rsidP="000E1E0A">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18C3750D" w14:textId="77777777" w:rsidR="000E1E0A" w:rsidRPr="001D7A79" w:rsidRDefault="000E1E0A" w:rsidP="00F93522">
      <w:pPr>
        <w:pStyle w:val="Lijstalinea"/>
        <w:numPr>
          <w:ilvl w:val="0"/>
          <w:numId w:val="29"/>
        </w:numPr>
        <w:rPr>
          <w:rFonts w:ascii="Corbel" w:hAnsi="Corbel"/>
        </w:rPr>
      </w:pPr>
      <w:r w:rsidRPr="001D7A79">
        <w:rPr>
          <w:rFonts w:ascii="Corbel" w:hAnsi="Corbel"/>
        </w:rPr>
        <w:t>Mate van gemak waarmee beleid van OG vertaald kan worden naar de applicatie.</w:t>
      </w:r>
    </w:p>
    <w:p w14:paraId="1D6E2DCB" w14:textId="77777777" w:rsidR="000E1E0A" w:rsidRPr="001D7A79" w:rsidRDefault="000E1E0A" w:rsidP="00F93522">
      <w:pPr>
        <w:pStyle w:val="Lijstalinea"/>
        <w:numPr>
          <w:ilvl w:val="0"/>
          <w:numId w:val="29"/>
        </w:numPr>
        <w:rPr>
          <w:rFonts w:ascii="Corbel" w:hAnsi="Corbel"/>
        </w:rPr>
      </w:pPr>
      <w:r w:rsidRPr="001D7A79">
        <w:rPr>
          <w:rFonts w:ascii="Corbel" w:hAnsi="Corbel"/>
        </w:rPr>
        <w:t>De invulling van de use case prioriteren met uitwerking van omgang met bijvoorbeeld conflicterende prioriteiten.</w:t>
      </w:r>
    </w:p>
    <w:p w14:paraId="26DF95D2" w14:textId="77777777" w:rsidR="000E1E0A" w:rsidRPr="001D7A79" w:rsidRDefault="000E1E0A" w:rsidP="000E1E0A">
      <w:pPr>
        <w:rPr>
          <w:rFonts w:ascii="Corbel" w:hAnsi="Corbel"/>
        </w:rPr>
      </w:pPr>
    </w:p>
    <w:p w14:paraId="6A83614B" w14:textId="77777777" w:rsidR="000E1E0A" w:rsidRPr="001D7A79" w:rsidRDefault="000E1E0A" w:rsidP="000E1E0A">
      <w:pPr>
        <w:rPr>
          <w:rFonts w:ascii="Corbel" w:hAnsi="Corbel"/>
        </w:rPr>
      </w:pPr>
      <w:r w:rsidRPr="001D7A79">
        <w:rPr>
          <w:rFonts w:ascii="Corbel" w:hAnsi="Corbel"/>
        </w:rPr>
        <w:t>Maximaal 2 x A4.</w:t>
      </w:r>
    </w:p>
    <w:p w14:paraId="718041AD" w14:textId="77777777" w:rsidR="005B2E32" w:rsidRPr="001D7A79" w:rsidRDefault="005B2E32" w:rsidP="005B2E32">
      <w:pPr>
        <w:rPr>
          <w:rFonts w:ascii="Corbel" w:hAnsi="Corbel"/>
        </w:rPr>
      </w:pPr>
    </w:p>
    <w:p w14:paraId="3ECEB8C7" w14:textId="464689E7" w:rsidR="00B57C4D" w:rsidRPr="001D7A79" w:rsidRDefault="00B57C4D" w:rsidP="005B2E32">
      <w:pPr>
        <w:rPr>
          <w:rFonts w:ascii="Corbel" w:hAnsi="Corbel"/>
        </w:rPr>
      </w:pPr>
      <w:r w:rsidRPr="001D7A79">
        <w:rPr>
          <w:rFonts w:ascii="Corbel" w:hAnsi="Corbel" w:cstheme="minorHAnsi"/>
        </w:rPr>
        <w:t>De maximaal te behalen fictieve waarde bedraagt: €</w:t>
      </w:r>
      <w:r w:rsidR="008B6F23" w:rsidRPr="001D7A79">
        <w:rPr>
          <w:rFonts w:ascii="Corbel" w:hAnsi="Corbel" w:cstheme="minorHAnsi"/>
        </w:rPr>
        <w:t xml:space="preserve"> </w:t>
      </w:r>
      <w:r w:rsidR="00A658CE">
        <w:rPr>
          <w:rFonts w:ascii="Corbel" w:hAnsi="Corbel" w:cstheme="minorHAnsi"/>
        </w:rPr>
        <w:t>250</w:t>
      </w:r>
      <w:r w:rsidR="00C607B0" w:rsidRPr="001D7A79">
        <w:rPr>
          <w:rFonts w:ascii="Corbel" w:hAnsi="Corbel" w:cstheme="minorHAnsi"/>
        </w:rPr>
        <w:t>.000, -</w:t>
      </w:r>
    </w:p>
    <w:p w14:paraId="4E7FC000" w14:textId="77777777" w:rsidR="005B2E32" w:rsidRPr="001D7A79" w:rsidRDefault="005B2E32" w:rsidP="005B2E32">
      <w:pPr>
        <w:rPr>
          <w:rFonts w:ascii="Corbel" w:hAnsi="Corbel"/>
        </w:rPr>
      </w:pPr>
    </w:p>
    <w:p w14:paraId="3D22DFC4" w14:textId="202A1543" w:rsidR="00262250" w:rsidRPr="001D7A79" w:rsidRDefault="00262250" w:rsidP="00262250">
      <w:pPr>
        <w:pStyle w:val="Kop3"/>
        <w:rPr>
          <w:rFonts w:ascii="Corbel" w:hAnsi="Corbel" w:cstheme="minorHAnsi"/>
        </w:rPr>
      </w:pPr>
      <w:bookmarkStart w:id="55" w:name="_Toc151709577"/>
      <w:r w:rsidRPr="001D7A79">
        <w:rPr>
          <w:rFonts w:ascii="Corbel" w:hAnsi="Corbel"/>
        </w:rPr>
        <w:t>Uitwerking gunningscriterium P3 EC</w:t>
      </w:r>
      <w:r w:rsidR="00B604AB" w:rsidRPr="001D7A79">
        <w:rPr>
          <w:rFonts w:ascii="Corbel" w:hAnsi="Corbel"/>
        </w:rPr>
        <w:t>7</w:t>
      </w:r>
      <w:r w:rsidRPr="001D7A79">
        <w:rPr>
          <w:rFonts w:ascii="Corbel" w:hAnsi="Corbel"/>
        </w:rPr>
        <w:t>: Beheer ITS-applicatie</w:t>
      </w:r>
      <w:bookmarkEnd w:id="55"/>
    </w:p>
    <w:p w14:paraId="5A97E96E" w14:textId="77777777" w:rsidR="00262250" w:rsidRPr="001D7A79" w:rsidRDefault="00262250" w:rsidP="00E93254">
      <w:pPr>
        <w:rPr>
          <w:rFonts w:ascii="Corbel" w:hAnsi="Corbel" w:cstheme="minorHAnsi"/>
        </w:rPr>
      </w:pPr>
    </w:p>
    <w:p w14:paraId="78455C51" w14:textId="066A209B" w:rsidR="00595023" w:rsidRPr="001D7A79" w:rsidRDefault="00595023" w:rsidP="00E93254">
      <w:pPr>
        <w:rPr>
          <w:rFonts w:ascii="Corbel" w:hAnsi="Corbel" w:cstheme="minorHAnsi"/>
          <w:i/>
          <w:iCs/>
        </w:rPr>
      </w:pPr>
      <w:r w:rsidRPr="001D7A79">
        <w:rPr>
          <w:rFonts w:ascii="Corbel" w:hAnsi="Corbel" w:cstheme="minorHAnsi"/>
          <w:i/>
          <w:iCs/>
        </w:rPr>
        <w:t>Doel en aandachtspunten</w:t>
      </w:r>
    </w:p>
    <w:p w14:paraId="0FA10676" w14:textId="047822A9" w:rsidR="00595023" w:rsidRPr="001D7A79" w:rsidRDefault="00595023" w:rsidP="00E93254">
      <w:pPr>
        <w:rPr>
          <w:rFonts w:ascii="Corbel" w:hAnsi="Corbel" w:cstheme="minorHAnsi"/>
        </w:rPr>
      </w:pPr>
      <w:r w:rsidRPr="001D7A79">
        <w:rPr>
          <w:rFonts w:ascii="Corbel" w:hAnsi="Corbel" w:cstheme="minorHAnsi"/>
        </w:rPr>
        <w:t xml:space="preserve">Verkeersstromen wijzigen door de jaren heen. ITS-applicaties kunnen zelfstandig grotendeels op deze veranderende omstandigheden in spelen. Toch is een actief verkeerskundig beheer nodig om </w:t>
      </w:r>
      <w:r w:rsidR="002B23A6" w:rsidRPr="001D7A79">
        <w:rPr>
          <w:rFonts w:ascii="Corbel" w:hAnsi="Corbel" w:cstheme="minorHAnsi"/>
        </w:rPr>
        <w:t xml:space="preserve">de ITS-applicaties ook op de langere termijn optimaal te laten functioneren. </w:t>
      </w:r>
      <w:r w:rsidR="000F2069" w:rsidRPr="001D7A79">
        <w:rPr>
          <w:rFonts w:ascii="Corbel" w:hAnsi="Corbel" w:cstheme="minorHAnsi"/>
        </w:rPr>
        <w:t xml:space="preserve">Grotere wijzigingen in de verkeersstromen of gewijzigde beleidsdoelen vragen afstemming van het regelprogramma. Hiervoor heeft de Opdrachtgever een </w:t>
      </w:r>
      <w:r w:rsidR="00673436" w:rsidRPr="001D7A79">
        <w:rPr>
          <w:rFonts w:ascii="Corbel" w:hAnsi="Corbel" w:cstheme="minorHAnsi"/>
        </w:rPr>
        <w:t>beheercentrale voor de VRI’s waarmee op afstand kan worden gemonitord en bijgesteld.</w:t>
      </w:r>
    </w:p>
    <w:p w14:paraId="75FCDD4D" w14:textId="6BAA9D0B" w:rsidR="005236C1" w:rsidRPr="001D7A79" w:rsidRDefault="005236C1" w:rsidP="00E93254">
      <w:pPr>
        <w:rPr>
          <w:rFonts w:ascii="Corbel" w:hAnsi="Corbel" w:cstheme="minorHAnsi"/>
        </w:rPr>
      </w:pPr>
      <w:r w:rsidRPr="001D7A79">
        <w:rPr>
          <w:rFonts w:ascii="Corbel" w:hAnsi="Corbel" w:cstheme="minorHAnsi"/>
        </w:rPr>
        <w:t xml:space="preserve">Een iVRI functioneert binnen </w:t>
      </w:r>
      <w:r w:rsidR="00B42387" w:rsidRPr="001D7A79">
        <w:rPr>
          <w:rFonts w:ascii="Corbel" w:hAnsi="Corbel" w:cstheme="minorHAnsi"/>
        </w:rPr>
        <w:t xml:space="preserve">een keten waarin meerdere stakeholders betrokken zijn om de gehele keten optimaal te laten functioneren. Dit vraagt beheer van de keten en afstemming tussen de verschillende stakeholders. </w:t>
      </w:r>
    </w:p>
    <w:p w14:paraId="021129D2" w14:textId="77777777" w:rsidR="000F2069" w:rsidRPr="001D7A79" w:rsidRDefault="000F2069" w:rsidP="00E93254">
      <w:pPr>
        <w:rPr>
          <w:rFonts w:ascii="Corbel" w:hAnsi="Corbel" w:cstheme="minorHAnsi"/>
        </w:rPr>
      </w:pPr>
    </w:p>
    <w:p w14:paraId="74E62FE8" w14:textId="0FA41EAB" w:rsidR="00595023" w:rsidRPr="001D7A79" w:rsidRDefault="000F2069" w:rsidP="00E93254">
      <w:pPr>
        <w:rPr>
          <w:rFonts w:ascii="Corbel" w:hAnsi="Corbel" w:cstheme="minorHAnsi"/>
        </w:rPr>
      </w:pPr>
      <w:r w:rsidRPr="001D7A79">
        <w:rPr>
          <w:rFonts w:ascii="Corbel" w:hAnsi="Corbel" w:cstheme="minorHAnsi"/>
        </w:rPr>
        <w:t>De doelstelling van de opdrachtgever</w:t>
      </w:r>
      <w:r w:rsidR="00673436" w:rsidRPr="001D7A79">
        <w:rPr>
          <w:rFonts w:ascii="Corbel" w:hAnsi="Corbel" w:cstheme="minorHAnsi"/>
        </w:rPr>
        <w:t xml:space="preserve"> is de </w:t>
      </w:r>
      <w:r w:rsidR="0018255D" w:rsidRPr="001D7A79">
        <w:rPr>
          <w:rFonts w:ascii="Corbel" w:hAnsi="Corbel" w:cstheme="minorHAnsi"/>
        </w:rPr>
        <w:t>I</w:t>
      </w:r>
      <w:r w:rsidR="00673436" w:rsidRPr="001D7A79">
        <w:rPr>
          <w:rFonts w:ascii="Corbel" w:hAnsi="Corbel" w:cstheme="minorHAnsi"/>
        </w:rPr>
        <w:t>TS-applicaties op de bestaande beheercentrale aan te sluiten waarbij alle instellingen van de ITS-applicatie</w:t>
      </w:r>
      <w:r w:rsidR="004E5B20" w:rsidRPr="001D7A79">
        <w:rPr>
          <w:rFonts w:ascii="Corbel" w:hAnsi="Corbel" w:cstheme="minorHAnsi"/>
        </w:rPr>
        <w:t xml:space="preserve"> voor verkeerskundig beheer</w:t>
      </w:r>
      <w:r w:rsidR="00673436" w:rsidRPr="001D7A79">
        <w:rPr>
          <w:rFonts w:ascii="Corbel" w:hAnsi="Corbel" w:cstheme="minorHAnsi"/>
        </w:rPr>
        <w:t xml:space="preserve"> bij voorkeur vanuit de </w:t>
      </w:r>
      <w:r w:rsidR="009F4E74" w:rsidRPr="001D7A79">
        <w:rPr>
          <w:rFonts w:ascii="Corbel" w:hAnsi="Corbel" w:cstheme="minorHAnsi"/>
        </w:rPr>
        <w:t xml:space="preserve">beheercentrale ingezien en gewijzigd kunnen worden. </w:t>
      </w:r>
      <w:r w:rsidR="0023584C" w:rsidRPr="001D7A79">
        <w:rPr>
          <w:rFonts w:ascii="Corbel" w:hAnsi="Corbel" w:cstheme="minorHAnsi"/>
        </w:rPr>
        <w:t xml:space="preserve">Voor het functioneren binnen de keten is het doel van de Opdrachtgever het gehele ketenbeheer te borgen </w:t>
      </w:r>
      <w:r w:rsidR="00375118" w:rsidRPr="001D7A79">
        <w:rPr>
          <w:rFonts w:ascii="Corbel" w:hAnsi="Corbel" w:cstheme="minorHAnsi"/>
        </w:rPr>
        <w:t xml:space="preserve">door het beheer en de afstemming bij </w:t>
      </w:r>
      <w:r w:rsidR="001610D8" w:rsidRPr="001D7A79">
        <w:rPr>
          <w:rFonts w:ascii="Corbel" w:hAnsi="Corbel" w:cstheme="minorHAnsi"/>
        </w:rPr>
        <w:t>één</w:t>
      </w:r>
      <w:r w:rsidR="00375118" w:rsidRPr="001D7A79">
        <w:rPr>
          <w:rFonts w:ascii="Corbel" w:hAnsi="Corbel" w:cstheme="minorHAnsi"/>
        </w:rPr>
        <w:t xml:space="preserve"> partij onder te brengen. </w:t>
      </w:r>
    </w:p>
    <w:p w14:paraId="6282455D" w14:textId="77777777" w:rsidR="00375118" w:rsidRPr="001D7A79" w:rsidRDefault="00375118" w:rsidP="00E93254">
      <w:pPr>
        <w:rPr>
          <w:rFonts w:ascii="Corbel" w:hAnsi="Corbel" w:cstheme="minorHAnsi"/>
        </w:rPr>
      </w:pPr>
    </w:p>
    <w:p w14:paraId="72170FBF" w14:textId="77777777" w:rsidR="00375118" w:rsidRPr="001D7A79" w:rsidRDefault="00375118" w:rsidP="00375118">
      <w:pPr>
        <w:rPr>
          <w:rFonts w:ascii="Corbel" w:hAnsi="Corbel"/>
          <w:i/>
          <w:iCs/>
        </w:rPr>
      </w:pPr>
      <w:r w:rsidRPr="001D7A79">
        <w:rPr>
          <w:rFonts w:ascii="Corbel" w:hAnsi="Corbel"/>
          <w:i/>
          <w:iCs/>
        </w:rPr>
        <w:t>Op te leveren informatie:</w:t>
      </w:r>
    </w:p>
    <w:p w14:paraId="7252EB3A" w14:textId="009A41F4" w:rsidR="00375118" w:rsidRPr="001D7A79" w:rsidRDefault="00375118" w:rsidP="00375118">
      <w:pPr>
        <w:rPr>
          <w:rFonts w:ascii="Corbel" w:hAnsi="Corbel" w:cstheme="minorHAnsi"/>
        </w:rPr>
      </w:pPr>
      <w:r w:rsidRPr="001D7A79">
        <w:rPr>
          <w:rFonts w:ascii="Corbel" w:hAnsi="Corbel"/>
        </w:rPr>
        <w:t xml:space="preserve">De inschrijver dient te beschrijven </w:t>
      </w:r>
      <w:r w:rsidR="00E97C04" w:rsidRPr="001D7A79">
        <w:rPr>
          <w:rFonts w:ascii="Corbel" w:hAnsi="Corbel"/>
        </w:rPr>
        <w:t>welke functionaliteiten qua verkeerskundig beheer moge</w:t>
      </w:r>
      <w:r w:rsidR="00232077" w:rsidRPr="001D7A79">
        <w:rPr>
          <w:rFonts w:ascii="Corbel" w:hAnsi="Corbel"/>
        </w:rPr>
        <w:t>lijk zijn via de beheercentrale van de Opdrachtgever</w:t>
      </w:r>
      <w:r w:rsidR="006F355C" w:rsidRPr="001D7A79">
        <w:rPr>
          <w:rFonts w:ascii="Corbel" w:hAnsi="Corbel"/>
        </w:rPr>
        <w:t xml:space="preserve"> en hoe </w:t>
      </w:r>
      <w:r w:rsidR="00BB0A6A" w:rsidRPr="001D7A79">
        <w:rPr>
          <w:rFonts w:ascii="Corbel" w:hAnsi="Corbel"/>
        </w:rPr>
        <w:t>beschrijven op welke wijze het ketenbeheer wordt uitgevoerd.</w:t>
      </w:r>
      <w:r w:rsidR="00232077" w:rsidRPr="001D7A79">
        <w:rPr>
          <w:rFonts w:ascii="Corbel" w:hAnsi="Corbel"/>
        </w:rPr>
        <w:t xml:space="preserve"> </w:t>
      </w:r>
    </w:p>
    <w:p w14:paraId="5576A287" w14:textId="77777777" w:rsidR="00375118" w:rsidRPr="001D7A79" w:rsidRDefault="00375118" w:rsidP="00E93254">
      <w:pPr>
        <w:rPr>
          <w:rFonts w:ascii="Corbel" w:hAnsi="Corbel" w:cstheme="minorHAnsi"/>
        </w:rPr>
      </w:pPr>
    </w:p>
    <w:p w14:paraId="57D58A82" w14:textId="77777777" w:rsidR="000E3F91" w:rsidRPr="001D7A79" w:rsidRDefault="000E3F91" w:rsidP="000E3F91">
      <w:pPr>
        <w:rPr>
          <w:rFonts w:ascii="Corbel" w:hAnsi="Corbel"/>
          <w:i/>
          <w:iCs/>
        </w:rPr>
      </w:pPr>
      <w:r w:rsidRPr="001D7A79">
        <w:rPr>
          <w:rFonts w:ascii="Corbel" w:hAnsi="Corbel"/>
          <w:i/>
          <w:iCs/>
        </w:rPr>
        <w:lastRenderedPageBreak/>
        <w:t>Beoordelingsaspecten</w:t>
      </w:r>
    </w:p>
    <w:p w14:paraId="362F7EB6" w14:textId="77777777" w:rsidR="000E3F91" w:rsidRPr="001D7A79" w:rsidRDefault="000E3F91" w:rsidP="000E3F91">
      <w:pPr>
        <w:rPr>
          <w:rFonts w:ascii="Corbel" w:hAnsi="Corbel"/>
        </w:rPr>
      </w:pPr>
      <w:r w:rsidRPr="001D7A79">
        <w:rPr>
          <w:rFonts w:ascii="Corbel" w:hAnsi="Corbel" w:cstheme="minorHAnsi"/>
        </w:rPr>
        <w:t>De inschrijving wordt beoordeeld op de inhoud van het plan van aanpak waarin minimaal de volgende aspecten zijn uitgewerkt:</w:t>
      </w:r>
      <w:r w:rsidRPr="001D7A79">
        <w:rPr>
          <w:rFonts w:ascii="Corbel" w:hAnsi="Corbel"/>
        </w:rPr>
        <w:t xml:space="preserve"> </w:t>
      </w:r>
    </w:p>
    <w:p w14:paraId="69E5374E" w14:textId="77777777" w:rsidR="0058466E" w:rsidRPr="001D7A79" w:rsidRDefault="0058466E" w:rsidP="00F93522">
      <w:pPr>
        <w:pStyle w:val="Lijstalinea"/>
        <w:numPr>
          <w:ilvl w:val="0"/>
          <w:numId w:val="30"/>
        </w:numPr>
        <w:rPr>
          <w:rFonts w:ascii="Corbel" w:hAnsi="Corbel" w:cstheme="minorHAnsi"/>
        </w:rPr>
      </w:pPr>
      <w:r w:rsidRPr="001D7A79">
        <w:rPr>
          <w:rFonts w:ascii="Corbel" w:hAnsi="Corbel"/>
        </w:rPr>
        <w:t>Omgaan met ketenbeheer van de iVRI en de samenwerking binnen de keten tussen de verschillende stakeholders.</w:t>
      </w:r>
    </w:p>
    <w:p w14:paraId="3D55523B" w14:textId="309DDFD8" w:rsidR="000E3F91" w:rsidRPr="001D7A79" w:rsidRDefault="000E3F91" w:rsidP="00F93522">
      <w:pPr>
        <w:pStyle w:val="Lijstalinea"/>
        <w:numPr>
          <w:ilvl w:val="0"/>
          <w:numId w:val="30"/>
        </w:numPr>
        <w:rPr>
          <w:rFonts w:ascii="Corbel" w:hAnsi="Corbel" w:cstheme="minorHAnsi"/>
        </w:rPr>
      </w:pPr>
      <w:r w:rsidRPr="001D7A79">
        <w:rPr>
          <w:rFonts w:ascii="Corbel" w:hAnsi="Corbel"/>
        </w:rPr>
        <w:t xml:space="preserve">Mate waarin de Opdrachtgever zelfstandig en bij voorkeur op afstand de </w:t>
      </w:r>
      <w:r w:rsidR="0085597E" w:rsidRPr="001D7A79">
        <w:rPr>
          <w:rFonts w:ascii="Corbel" w:hAnsi="Corbel"/>
        </w:rPr>
        <w:t>instellingen van de ITS-applicatie voor verkeerskundig beheer kan inzien en bijstellen.</w:t>
      </w:r>
    </w:p>
    <w:p w14:paraId="6E205837" w14:textId="77777777" w:rsidR="0058466E" w:rsidRPr="001D7A79" w:rsidRDefault="0058466E" w:rsidP="00E93254">
      <w:pPr>
        <w:rPr>
          <w:rFonts w:ascii="Corbel" w:hAnsi="Corbel" w:cstheme="minorHAnsi"/>
        </w:rPr>
      </w:pPr>
    </w:p>
    <w:p w14:paraId="58179DD7" w14:textId="2305171B" w:rsidR="00B57C4D" w:rsidRPr="001D7A79" w:rsidRDefault="00B57C4D" w:rsidP="00E93254">
      <w:pPr>
        <w:rPr>
          <w:rFonts w:ascii="Corbel" w:hAnsi="Corbel" w:cstheme="minorHAnsi"/>
        </w:rPr>
      </w:pPr>
      <w:r w:rsidRPr="001D7A79">
        <w:rPr>
          <w:rFonts w:ascii="Corbel" w:hAnsi="Corbel" w:cstheme="minorHAnsi"/>
        </w:rPr>
        <w:t xml:space="preserve">De maximaal te behalen fictieve waarde bedraagt: € </w:t>
      </w:r>
      <w:r w:rsidR="00A658CE">
        <w:rPr>
          <w:rFonts w:ascii="Corbel" w:hAnsi="Corbel" w:cstheme="minorHAnsi"/>
        </w:rPr>
        <w:t>12</w:t>
      </w:r>
      <w:r w:rsidR="00C607B0" w:rsidRPr="001D7A79">
        <w:rPr>
          <w:rFonts w:ascii="Corbel" w:hAnsi="Corbel" w:cstheme="minorHAnsi"/>
        </w:rPr>
        <w:t>5.000, -</w:t>
      </w:r>
    </w:p>
    <w:p w14:paraId="6938B42F" w14:textId="77777777" w:rsidR="00B57C4D" w:rsidRPr="001D7A79" w:rsidRDefault="00B57C4D" w:rsidP="00E93254">
      <w:pPr>
        <w:rPr>
          <w:rFonts w:ascii="Corbel" w:hAnsi="Corbel" w:cstheme="minorHAnsi"/>
        </w:rPr>
      </w:pPr>
    </w:p>
    <w:p w14:paraId="5E6E8938" w14:textId="50616596" w:rsidR="00500131" w:rsidRPr="001D7A79" w:rsidRDefault="00500131" w:rsidP="00500131">
      <w:pPr>
        <w:pStyle w:val="Kop3"/>
        <w:rPr>
          <w:rFonts w:ascii="Corbel" w:hAnsi="Corbel"/>
        </w:rPr>
      </w:pPr>
      <w:bookmarkStart w:id="56" w:name="_Toc151709578"/>
      <w:r w:rsidRPr="001D7A79">
        <w:rPr>
          <w:rFonts w:ascii="Corbel" w:hAnsi="Corbel"/>
        </w:rPr>
        <w:t>Uitwerking gunningscriterium P3 EC</w:t>
      </w:r>
      <w:r w:rsidR="00B604AB" w:rsidRPr="001D7A79">
        <w:rPr>
          <w:rFonts w:ascii="Corbel" w:hAnsi="Corbel"/>
        </w:rPr>
        <w:t>8</w:t>
      </w:r>
      <w:r w:rsidRPr="001D7A79">
        <w:rPr>
          <w:rFonts w:ascii="Corbel" w:hAnsi="Corbel"/>
        </w:rPr>
        <w:t>: Planning</w:t>
      </w:r>
      <w:bookmarkEnd w:id="56"/>
    </w:p>
    <w:p w14:paraId="519323DA" w14:textId="77777777" w:rsidR="00500131" w:rsidRPr="001D7A79" w:rsidRDefault="00500131" w:rsidP="00500131">
      <w:pPr>
        <w:rPr>
          <w:rFonts w:ascii="Corbel" w:hAnsi="Corbel" w:cstheme="minorHAnsi"/>
        </w:rPr>
      </w:pPr>
    </w:p>
    <w:p w14:paraId="14D33B5D" w14:textId="77777777" w:rsidR="00500131" w:rsidRPr="001D7A79" w:rsidRDefault="00500131" w:rsidP="00500131">
      <w:pPr>
        <w:rPr>
          <w:rFonts w:ascii="Corbel" w:hAnsi="Corbel" w:cstheme="minorHAnsi"/>
        </w:rPr>
      </w:pPr>
      <w:r w:rsidRPr="001D7A79">
        <w:rPr>
          <w:rFonts w:ascii="Corbel" w:hAnsi="Corbel" w:cstheme="minorHAnsi"/>
          <w:i/>
          <w:iCs/>
        </w:rPr>
        <w:t>Doel en aandachtspunten:</w:t>
      </w:r>
    </w:p>
    <w:p w14:paraId="0699181C" w14:textId="1805CB6D" w:rsidR="00500131" w:rsidRPr="001D7A79" w:rsidRDefault="00500131" w:rsidP="00500131">
      <w:pPr>
        <w:rPr>
          <w:rFonts w:ascii="Corbel" w:hAnsi="Corbel" w:cstheme="minorHAnsi"/>
        </w:rPr>
      </w:pPr>
      <w:r w:rsidRPr="001D7A79">
        <w:rPr>
          <w:rFonts w:ascii="Corbel" w:hAnsi="Corbel" w:cstheme="minorHAnsi"/>
        </w:rPr>
        <w:t xml:space="preserve">Het Werk betreft het ombouwen naar iVRI </w:t>
      </w:r>
      <w:r w:rsidR="008405D1" w:rsidRPr="001D7A79">
        <w:rPr>
          <w:rFonts w:ascii="Corbel" w:hAnsi="Corbel" w:cstheme="minorHAnsi"/>
        </w:rPr>
        <w:t>van 23</w:t>
      </w:r>
      <w:r w:rsidRPr="001D7A79">
        <w:rPr>
          <w:rFonts w:ascii="Corbel" w:hAnsi="Corbel" w:cstheme="minorHAnsi"/>
        </w:rPr>
        <w:t xml:space="preserve"> VRI’s verspreid over het wegennet van de provincie Utrecht. Voor een goede afstemming van de werkzaamheden onderling en met mogelijke evenementen en werkzaamheden van derden is het van belang de planning op een overzichtelijke manier vast te leggen. Op basis van de planning kan een inschatting worden gemaakt van de perioden met verkeershinder. Daarnaast kan bepaald worden op welke momenten en in welke mate inzet vanuit de Opdrachtgever is gewenst. </w:t>
      </w:r>
    </w:p>
    <w:p w14:paraId="3A3E9BED" w14:textId="77777777" w:rsidR="00500131" w:rsidRPr="001D7A79" w:rsidRDefault="00500131" w:rsidP="00500131">
      <w:pPr>
        <w:rPr>
          <w:rFonts w:ascii="Corbel" w:hAnsi="Corbel" w:cstheme="minorHAnsi"/>
        </w:rPr>
      </w:pPr>
    </w:p>
    <w:p w14:paraId="0EF09DF4" w14:textId="77777777" w:rsidR="00500131" w:rsidRPr="001D7A79" w:rsidRDefault="00500131" w:rsidP="00500131">
      <w:pPr>
        <w:rPr>
          <w:rFonts w:ascii="Corbel" w:hAnsi="Corbel" w:cstheme="minorHAnsi"/>
        </w:rPr>
      </w:pPr>
      <w:r w:rsidRPr="001D7A79">
        <w:rPr>
          <w:rFonts w:ascii="Corbel" w:hAnsi="Corbel" w:cstheme="minorHAnsi"/>
        </w:rPr>
        <w:t>De doelstelling van de Opdrachtgever is een realistische planning op basis waarvan tijdig afstemming met stakeholders kan plaatsvinden. Alsmede het inschatten van de benodigde personele inzet vanuit de provincie Utrecht.</w:t>
      </w:r>
    </w:p>
    <w:p w14:paraId="3FE85EBA" w14:textId="77777777" w:rsidR="00500131" w:rsidRPr="001D7A79" w:rsidRDefault="00500131" w:rsidP="00500131">
      <w:pPr>
        <w:rPr>
          <w:rFonts w:ascii="Corbel" w:hAnsi="Corbel" w:cstheme="minorHAnsi"/>
        </w:rPr>
      </w:pPr>
    </w:p>
    <w:p w14:paraId="5086CB2E" w14:textId="77777777" w:rsidR="00500131" w:rsidRPr="001D7A79" w:rsidRDefault="00500131" w:rsidP="00500131">
      <w:pPr>
        <w:rPr>
          <w:rFonts w:ascii="Corbel" w:hAnsi="Corbel" w:cs="Arial"/>
          <w:i/>
          <w:iCs/>
        </w:rPr>
      </w:pPr>
      <w:r w:rsidRPr="001D7A79">
        <w:rPr>
          <w:rFonts w:ascii="Corbel" w:hAnsi="Corbel" w:cs="Arial"/>
          <w:i/>
          <w:iCs/>
        </w:rPr>
        <w:t>Op te leveren informatie:</w:t>
      </w:r>
    </w:p>
    <w:p w14:paraId="0DFBCBD9" w14:textId="1AAA3C8F" w:rsidR="00680076" w:rsidRPr="001D7A79" w:rsidRDefault="00680076" w:rsidP="00500131">
      <w:pPr>
        <w:rPr>
          <w:rFonts w:ascii="Corbel" w:hAnsi="Corbel" w:cs="Arial"/>
        </w:rPr>
      </w:pPr>
      <w:r w:rsidRPr="001D7A79">
        <w:rPr>
          <w:rFonts w:ascii="Corbel" w:hAnsi="Corbel" w:cs="Arial"/>
        </w:rPr>
        <w:t>De inschrijver dient een geanonimiseerd</w:t>
      </w:r>
      <w:r w:rsidR="004D6855" w:rsidRPr="001D7A79">
        <w:rPr>
          <w:rFonts w:ascii="Corbel" w:hAnsi="Corbel" w:cs="Arial"/>
        </w:rPr>
        <w:t>e</w:t>
      </w:r>
      <w:r w:rsidR="004B795A" w:rsidRPr="001D7A79">
        <w:rPr>
          <w:rFonts w:ascii="Corbel" w:hAnsi="Corbel" w:cs="Arial"/>
        </w:rPr>
        <w:t xml:space="preserve"> planning van doorlooptijden</w:t>
      </w:r>
      <w:r w:rsidR="00F9069B" w:rsidRPr="001D7A79">
        <w:rPr>
          <w:rFonts w:ascii="Corbel" w:hAnsi="Corbel" w:cs="Arial"/>
        </w:rPr>
        <w:t xml:space="preserve"> </w:t>
      </w:r>
      <w:r w:rsidR="004B795A" w:rsidRPr="001D7A79">
        <w:rPr>
          <w:rFonts w:ascii="Corbel" w:hAnsi="Corbel" w:cs="Arial"/>
        </w:rPr>
        <w:t xml:space="preserve">voor </w:t>
      </w:r>
      <w:r w:rsidR="00F9069B" w:rsidRPr="001D7A79">
        <w:rPr>
          <w:rFonts w:ascii="Corbel" w:hAnsi="Corbel" w:cs="Arial"/>
        </w:rPr>
        <w:t>de</w:t>
      </w:r>
      <w:r w:rsidR="004B795A" w:rsidRPr="001D7A79">
        <w:rPr>
          <w:rFonts w:ascii="Corbel" w:hAnsi="Corbel" w:cs="Arial"/>
        </w:rPr>
        <w:t xml:space="preserve"> totale werkzaamheden</w:t>
      </w:r>
      <w:r w:rsidR="00072704" w:rsidRPr="001D7A79">
        <w:rPr>
          <w:rFonts w:ascii="Corbel" w:hAnsi="Corbel" w:cs="Arial"/>
        </w:rPr>
        <w:t xml:space="preserve"> aan te leveren </w:t>
      </w:r>
      <w:r w:rsidR="004B795A" w:rsidRPr="001D7A79">
        <w:rPr>
          <w:rFonts w:ascii="Corbel" w:hAnsi="Corbel" w:cs="Arial"/>
        </w:rPr>
        <w:t>inclusie</w:t>
      </w:r>
      <w:r w:rsidR="00F9069B" w:rsidRPr="001D7A79">
        <w:rPr>
          <w:rFonts w:ascii="Corbel" w:hAnsi="Corbel" w:cs="Arial"/>
        </w:rPr>
        <w:t>f</w:t>
      </w:r>
      <w:r w:rsidR="004B795A" w:rsidRPr="001D7A79">
        <w:rPr>
          <w:rFonts w:ascii="Corbel" w:hAnsi="Corbel" w:cs="Arial"/>
        </w:rPr>
        <w:t xml:space="preserve"> een </w:t>
      </w:r>
      <w:r w:rsidR="004D6855" w:rsidRPr="001D7A79">
        <w:rPr>
          <w:rFonts w:ascii="Corbel" w:hAnsi="Corbel" w:cs="Arial"/>
        </w:rPr>
        <w:t>u</w:t>
      </w:r>
      <w:r w:rsidRPr="001D7A79">
        <w:rPr>
          <w:rFonts w:ascii="Corbel" w:hAnsi="Corbel" w:cs="Arial"/>
        </w:rPr>
        <w:t xml:space="preserve">itwerking van een planning </w:t>
      </w:r>
      <w:r w:rsidR="004B795A" w:rsidRPr="001D7A79">
        <w:rPr>
          <w:rFonts w:ascii="Corbel" w:hAnsi="Corbel" w:cs="Arial"/>
        </w:rPr>
        <w:t xml:space="preserve">inclusief onderbouwing </w:t>
      </w:r>
      <w:r w:rsidRPr="001D7A79">
        <w:rPr>
          <w:rFonts w:ascii="Corbel" w:hAnsi="Corbel" w:cs="Arial"/>
        </w:rPr>
        <w:t>voor 2 voorbeeld VRI’s</w:t>
      </w:r>
      <w:r w:rsidR="00F9069B" w:rsidRPr="001D7A79">
        <w:rPr>
          <w:rFonts w:ascii="Corbel" w:hAnsi="Corbel" w:cs="Arial"/>
        </w:rPr>
        <w:t xml:space="preserve"> </w:t>
      </w:r>
      <w:r w:rsidRPr="001D7A79">
        <w:rPr>
          <w:rFonts w:ascii="Corbel" w:hAnsi="Corbel" w:cs="Arial"/>
        </w:rPr>
        <w:t>waarin alle in deze paragraaf aangegeven onderdelen in zijn opgenomen.</w:t>
      </w:r>
    </w:p>
    <w:p w14:paraId="4BB62822" w14:textId="77777777" w:rsidR="004D6855" w:rsidRPr="001D7A79" w:rsidRDefault="004D6855" w:rsidP="00500131">
      <w:pPr>
        <w:rPr>
          <w:rFonts w:ascii="Corbel" w:hAnsi="Corbel" w:cs="Arial"/>
        </w:rPr>
      </w:pPr>
    </w:p>
    <w:p w14:paraId="5C6809E7" w14:textId="77777777" w:rsidR="00500131" w:rsidRPr="001D7A79" w:rsidRDefault="00500131" w:rsidP="00500131">
      <w:pPr>
        <w:rPr>
          <w:rFonts w:ascii="Corbel" w:hAnsi="Corbel" w:cs="Arial"/>
          <w:i/>
          <w:iCs/>
        </w:rPr>
      </w:pPr>
      <w:r w:rsidRPr="001D7A79">
        <w:rPr>
          <w:rFonts w:ascii="Corbel" w:hAnsi="Corbel" w:cs="Arial"/>
          <w:i/>
          <w:iCs/>
        </w:rPr>
        <w:t>Beoordelingsaspecten</w:t>
      </w:r>
    </w:p>
    <w:p w14:paraId="77C43019" w14:textId="77777777" w:rsidR="00E173A3" w:rsidRPr="001D7A79" w:rsidRDefault="00E173A3" w:rsidP="00E173A3">
      <w:pPr>
        <w:rPr>
          <w:rFonts w:ascii="Corbel" w:hAnsi="Corbel"/>
        </w:rPr>
      </w:pPr>
      <w:r w:rsidRPr="001D7A79">
        <w:rPr>
          <w:rFonts w:ascii="Corbel" w:hAnsi="Corbel" w:cstheme="minorHAnsi"/>
        </w:rPr>
        <w:t>De inschrijving wordt beoordeeld op de inhoud van het plan van aanpak van 2 voorbeeld kruispunten zijnde PRU-K0052 en PRU-K0053 (Bunnik). Het plan van aanpak moet bevatten de werkzaamheden zoals omschreven in het bestek, inclusief</w:t>
      </w:r>
      <w:r w:rsidRPr="001D7A79">
        <w:rPr>
          <w:rFonts w:ascii="Corbel" w:hAnsi="Corbel" w:cs="Arial"/>
        </w:rPr>
        <w:t xml:space="preserve"> een planning.</w:t>
      </w:r>
    </w:p>
    <w:p w14:paraId="3C7626BE" w14:textId="77777777" w:rsidR="00E173A3" w:rsidRPr="001D7A79" w:rsidRDefault="00E173A3" w:rsidP="00E173A3">
      <w:pPr>
        <w:rPr>
          <w:rFonts w:ascii="Corbel" w:hAnsi="Corbel" w:cs="Arial"/>
        </w:rPr>
      </w:pPr>
      <w:r w:rsidRPr="001D7A79">
        <w:rPr>
          <w:rFonts w:ascii="Corbel" w:hAnsi="Corbel" w:cs="Arial"/>
        </w:rPr>
        <w:t>De planning dient te worden opgezet als balkendiagram waarin op de horizontale as de tijd is uitgezet en op de verticale as de werkzaamheden per VRI zijn opgenomen.</w:t>
      </w:r>
    </w:p>
    <w:p w14:paraId="1BB92403" w14:textId="77777777" w:rsidR="00E173A3" w:rsidRPr="001D7A79" w:rsidRDefault="00E173A3" w:rsidP="00E173A3">
      <w:pPr>
        <w:rPr>
          <w:rFonts w:ascii="Corbel" w:hAnsi="Corbel" w:cs="Arial"/>
        </w:rPr>
      </w:pPr>
      <w:r w:rsidRPr="001D7A79">
        <w:rPr>
          <w:rFonts w:ascii="Corbel" w:hAnsi="Corbel" w:cs="Arial"/>
        </w:rPr>
        <w:t>Maximaal 4 x A4 + 1 x A3 t.b.v., balkenplanning zonder inhoud van PvA.</w:t>
      </w:r>
    </w:p>
    <w:p w14:paraId="5AFEB074" w14:textId="77777777" w:rsidR="00E173A3" w:rsidRPr="001D7A79" w:rsidRDefault="00E173A3" w:rsidP="00500131">
      <w:pPr>
        <w:rPr>
          <w:rFonts w:ascii="Corbel" w:hAnsi="Corbel" w:cstheme="minorHAnsi"/>
        </w:rPr>
      </w:pPr>
    </w:p>
    <w:p w14:paraId="2A739129" w14:textId="15542A79" w:rsidR="00500131" w:rsidRPr="001D7A79" w:rsidRDefault="00500131" w:rsidP="00500131">
      <w:pPr>
        <w:rPr>
          <w:rFonts w:ascii="Corbel" w:hAnsi="Corbel" w:cs="Arial"/>
        </w:rPr>
      </w:pPr>
      <w:r w:rsidRPr="001D7A79">
        <w:rPr>
          <w:rFonts w:ascii="Corbel" w:hAnsi="Corbel" w:cstheme="minorHAnsi"/>
        </w:rPr>
        <w:t xml:space="preserve">De maximaal te behalen fictieve waarde bedraagt: € </w:t>
      </w:r>
      <w:r w:rsidR="00A658CE">
        <w:rPr>
          <w:rFonts w:ascii="Corbel" w:hAnsi="Corbel" w:cstheme="minorHAnsi"/>
        </w:rPr>
        <w:t>1</w:t>
      </w:r>
      <w:r w:rsidR="00C607B0" w:rsidRPr="001D7A79">
        <w:rPr>
          <w:rFonts w:ascii="Corbel" w:hAnsi="Corbel" w:cstheme="minorHAnsi"/>
        </w:rPr>
        <w:t>25.000, -</w:t>
      </w:r>
    </w:p>
    <w:p w14:paraId="116A059C" w14:textId="77777777" w:rsidR="00500131" w:rsidRPr="001D7A79" w:rsidRDefault="00500131" w:rsidP="00E93254">
      <w:pPr>
        <w:rPr>
          <w:rFonts w:ascii="Corbel" w:hAnsi="Corbel" w:cstheme="minorHAnsi"/>
        </w:rPr>
      </w:pPr>
    </w:p>
    <w:p w14:paraId="6FC9AE9A" w14:textId="75E8F038" w:rsidR="00A81B48" w:rsidRPr="001D7A79" w:rsidRDefault="00E6390E" w:rsidP="00E6390E">
      <w:pPr>
        <w:pStyle w:val="Kop3"/>
        <w:rPr>
          <w:rFonts w:ascii="Corbel" w:hAnsi="Corbel"/>
        </w:rPr>
      </w:pPr>
      <w:bookmarkStart w:id="57" w:name="_Toc151709579"/>
      <w:r w:rsidRPr="001D7A79">
        <w:rPr>
          <w:rFonts w:ascii="Corbel" w:hAnsi="Corbel"/>
        </w:rPr>
        <w:t>Beoordelingskader</w:t>
      </w:r>
      <w:bookmarkEnd w:id="57"/>
    </w:p>
    <w:p w14:paraId="5F85FD66" w14:textId="77777777" w:rsidR="001C6628" w:rsidRPr="001C6628" w:rsidRDefault="001C6628" w:rsidP="001C6628">
      <w:pPr>
        <w:pStyle w:val="PCB-standaard"/>
        <w:rPr>
          <w:rFonts w:ascii="Corbel" w:hAnsi="Corbel" w:cstheme="minorHAnsi"/>
          <w:color w:val="1D1D1D" w:themeColor="text1"/>
          <w:sz w:val="18"/>
          <w:szCs w:val="22"/>
        </w:rPr>
      </w:pPr>
      <w:r w:rsidRPr="001C6628">
        <w:rPr>
          <w:rFonts w:ascii="Corbel" w:hAnsi="Corbel" w:cstheme="minorHAnsi"/>
          <w:color w:val="1D1D1D" w:themeColor="text1"/>
          <w:sz w:val="18"/>
          <w:szCs w:val="22"/>
        </w:rPr>
        <w:t xml:space="preserve">De beoordeling van het kwalitatieve deel van de inschrijving geschiedt door middel van het toekennen van scores op (sub)criteria. De cijfers worden gegeven door beoordeling van de inschrijving aan de hand van de onderstaande EMVI-tabel. Per (sub)criterium kan de in de tabel aangegeven meerwaarde worden behaald wanneer minimaal aan de genoemde omschrijvingen wordt voldaan. </w:t>
      </w:r>
    </w:p>
    <w:p w14:paraId="24889CA0" w14:textId="77777777" w:rsidR="00354734" w:rsidRDefault="00354734" w:rsidP="00305568">
      <w:pPr>
        <w:rPr>
          <w:rFonts w:ascii="Corbel" w:hAnsi="Corbel" w:cstheme="minorHAnsi"/>
          <w:szCs w:val="18"/>
        </w:rPr>
      </w:pPr>
    </w:p>
    <w:p w14:paraId="730A9B8C" w14:textId="535E8E79" w:rsidR="00CE5AD7" w:rsidRDefault="00CE5AD7" w:rsidP="00CE5AD7">
      <w:pPr>
        <w:pStyle w:val="PCB-standaard"/>
      </w:pPr>
    </w:p>
    <w:p w14:paraId="0F213278" w14:textId="77777777" w:rsidR="002B25EC" w:rsidRDefault="002B25EC" w:rsidP="00CE5AD7">
      <w:pPr>
        <w:pStyle w:val="PCB-standaard"/>
      </w:pPr>
    </w:p>
    <w:p w14:paraId="367F3E50" w14:textId="77777777" w:rsidR="002B25EC" w:rsidRDefault="002B25EC" w:rsidP="00CE5AD7">
      <w:pPr>
        <w:pStyle w:val="PCB-standaard"/>
      </w:pPr>
    </w:p>
    <w:p w14:paraId="1D9BB321" w14:textId="77777777" w:rsidR="002B25EC" w:rsidRDefault="002B25EC" w:rsidP="00CE5AD7">
      <w:pPr>
        <w:pStyle w:val="PCB-standaard"/>
      </w:pPr>
    </w:p>
    <w:tbl>
      <w:tblPr>
        <w:tblW w:w="73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2"/>
        <w:gridCol w:w="1172"/>
        <w:gridCol w:w="1417"/>
        <w:gridCol w:w="3229"/>
      </w:tblGrid>
      <w:tr w:rsidR="00810B7C" w:rsidRPr="00FB583A" w14:paraId="4BE83687" w14:textId="77777777" w:rsidTr="00F67ACD">
        <w:trPr>
          <w:trHeight w:val="240"/>
        </w:trPr>
        <w:tc>
          <w:tcPr>
            <w:tcW w:w="7370" w:type="dxa"/>
            <w:gridSpan w:val="4"/>
            <w:tcBorders>
              <w:top w:val="single" w:sz="6" w:space="0" w:color="auto"/>
              <w:left w:val="single" w:sz="6" w:space="0" w:color="auto"/>
              <w:bottom w:val="single" w:sz="6" w:space="0" w:color="auto"/>
              <w:right w:val="single" w:sz="6" w:space="0" w:color="auto"/>
            </w:tcBorders>
            <w:shd w:val="clear" w:color="auto" w:fill="BFBFBF"/>
          </w:tcPr>
          <w:p w14:paraId="78FE3946" w14:textId="48D6DDF2" w:rsidR="00810B7C" w:rsidRPr="00810B7C" w:rsidRDefault="00810B7C" w:rsidP="00810B7C">
            <w:pPr>
              <w:spacing w:line="240" w:lineRule="auto"/>
              <w:jc w:val="center"/>
              <w:textAlignment w:val="baseline"/>
              <w:rPr>
                <w:rFonts w:ascii="Segoe UI" w:eastAsia="Times New Roman" w:hAnsi="Segoe UI" w:cs="Segoe UI"/>
                <w:b/>
                <w:bCs/>
                <w:szCs w:val="18"/>
              </w:rPr>
            </w:pPr>
            <w:r w:rsidRPr="00810B7C">
              <w:rPr>
                <w:rFonts w:eastAsia="Times New Roman" w:cs="Segoe UI"/>
                <w:b/>
                <w:bCs/>
              </w:rPr>
              <w:t>Beoordelingskader</w:t>
            </w:r>
          </w:p>
        </w:tc>
      </w:tr>
      <w:tr w:rsidR="00810B7C" w:rsidRPr="00FB583A" w14:paraId="367CE259" w14:textId="77777777" w:rsidTr="00810B7C">
        <w:trPr>
          <w:trHeight w:val="24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2680BBE0" w14:textId="7777777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b/>
                <w:bCs/>
              </w:rPr>
              <w:t>Score</w:t>
            </w:r>
            <w:r w:rsidRPr="00FB583A">
              <w:rPr>
                <w:rFonts w:eastAsia="Times New Roman" w:cs="Segoe UI"/>
              </w:rPr>
              <w:t> </w:t>
            </w:r>
          </w:p>
        </w:tc>
        <w:tc>
          <w:tcPr>
            <w:tcW w:w="1172" w:type="dxa"/>
            <w:tcBorders>
              <w:top w:val="single" w:sz="6" w:space="0" w:color="auto"/>
              <w:left w:val="single" w:sz="6" w:space="0" w:color="auto"/>
              <w:bottom w:val="single" w:sz="6" w:space="0" w:color="auto"/>
              <w:right w:val="single" w:sz="6" w:space="0" w:color="auto"/>
            </w:tcBorders>
          </w:tcPr>
          <w:p w14:paraId="1EAAC9DB" w14:textId="3D8C125F" w:rsidR="00810B7C" w:rsidRPr="00FB583A" w:rsidRDefault="003E3E98" w:rsidP="00FB1EF6">
            <w:pPr>
              <w:spacing w:line="240" w:lineRule="auto"/>
              <w:textAlignment w:val="baseline"/>
              <w:rPr>
                <w:rFonts w:eastAsia="Times New Roman" w:cs="Segoe UI"/>
                <w:b/>
                <w:bCs/>
              </w:rPr>
            </w:pPr>
            <w:r>
              <w:rPr>
                <w:rFonts w:eastAsia="Times New Roman" w:cs="Segoe UI"/>
                <w:b/>
                <w:bCs/>
              </w:rPr>
              <w:t>Gescoorde meerwaarde</w:t>
            </w:r>
            <w:r w:rsidR="00F07B62">
              <w:rPr>
                <w:rFonts w:eastAsia="Times New Roman" w:cs="Segoe UI"/>
                <w:b/>
                <w:bCs/>
              </w:rPr>
              <w:t xml:space="preserve"> in %</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33B44A41" w14:textId="5601D08E"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b/>
                <w:bCs/>
              </w:rPr>
              <w:t>Resultaat</w:t>
            </w:r>
            <w:r w:rsidRPr="00FB583A">
              <w:rPr>
                <w:rFonts w:eastAsia="Times New Roman" w:cs="Segoe UI"/>
              </w:rPr>
              <w:t> </w:t>
            </w:r>
          </w:p>
        </w:tc>
        <w:tc>
          <w:tcPr>
            <w:tcW w:w="3229" w:type="dxa"/>
            <w:tcBorders>
              <w:top w:val="single" w:sz="6" w:space="0" w:color="auto"/>
              <w:left w:val="single" w:sz="6" w:space="0" w:color="auto"/>
              <w:bottom w:val="single" w:sz="6" w:space="0" w:color="auto"/>
              <w:right w:val="single" w:sz="6" w:space="0" w:color="auto"/>
            </w:tcBorders>
            <w:shd w:val="clear" w:color="auto" w:fill="auto"/>
            <w:hideMark/>
          </w:tcPr>
          <w:p w14:paraId="26917D33" w14:textId="7777777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b/>
                <w:bCs/>
              </w:rPr>
              <w:t>Onderbouwing</w:t>
            </w:r>
            <w:r w:rsidRPr="00FB583A">
              <w:rPr>
                <w:rFonts w:eastAsia="Times New Roman" w:cs="Segoe UI"/>
              </w:rPr>
              <w:t> </w:t>
            </w:r>
          </w:p>
        </w:tc>
      </w:tr>
      <w:tr w:rsidR="00810B7C" w:rsidRPr="00FB583A" w14:paraId="0C116689" w14:textId="77777777" w:rsidTr="00810B7C">
        <w:trPr>
          <w:trHeight w:val="123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70043B7C" w14:textId="7777777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10 </w:t>
            </w:r>
          </w:p>
        </w:tc>
        <w:tc>
          <w:tcPr>
            <w:tcW w:w="1172" w:type="dxa"/>
            <w:tcBorders>
              <w:top w:val="single" w:sz="6" w:space="0" w:color="auto"/>
              <w:left w:val="single" w:sz="6" w:space="0" w:color="auto"/>
              <w:bottom w:val="single" w:sz="6" w:space="0" w:color="auto"/>
              <w:right w:val="single" w:sz="6" w:space="0" w:color="auto"/>
            </w:tcBorders>
          </w:tcPr>
          <w:p w14:paraId="640445FA" w14:textId="5BB1D2A1" w:rsidR="00810B7C" w:rsidRPr="00FB583A" w:rsidRDefault="00F07B62" w:rsidP="0034650C">
            <w:pPr>
              <w:spacing w:line="240" w:lineRule="auto"/>
              <w:jc w:val="center"/>
              <w:textAlignment w:val="baseline"/>
              <w:rPr>
                <w:rFonts w:eastAsia="Times New Roman" w:cs="Segoe UI"/>
              </w:rPr>
            </w:pPr>
            <w:r>
              <w:rPr>
                <w:rFonts w:eastAsia="Times New Roman" w:cs="Segoe UI"/>
              </w:rPr>
              <w:t>100%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6D6AE500" w14:textId="5624FCD4"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Uitstekend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38E03300" w14:textId="096DFB49" w:rsidR="00810B7C" w:rsidRPr="00FB583A" w:rsidRDefault="00810B7C" w:rsidP="002B25EC">
            <w:pPr>
              <w:rPr>
                <w:rFonts w:ascii="Segoe UI" w:eastAsia="Times New Roman" w:hAnsi="Segoe UI" w:cs="Segoe UI"/>
                <w:szCs w:val="18"/>
              </w:rPr>
            </w:pPr>
            <w:r w:rsidRPr="001D7A79">
              <w:rPr>
                <w:rFonts w:ascii="Corbel" w:hAnsi="Corbel"/>
              </w:rPr>
              <w:t>Met de uitwerking wordt in zeer goede concrete en vertrouwenwekkende mate invulling gegeven aan de wensen. Uitwerking toont</w:t>
            </w:r>
            <w:r>
              <w:rPr>
                <w:rFonts w:ascii="Corbel" w:hAnsi="Corbel"/>
              </w:rPr>
              <w:t xml:space="preserve"> veel meerwaarde.</w:t>
            </w:r>
          </w:p>
        </w:tc>
      </w:tr>
      <w:tr w:rsidR="00810B7C" w:rsidRPr="00FB583A" w14:paraId="1E9ACF45" w14:textId="77777777" w:rsidTr="00810B7C">
        <w:trPr>
          <w:trHeight w:val="123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12975FF4" w14:textId="5A922E83" w:rsidR="00810B7C" w:rsidRPr="00FB583A" w:rsidRDefault="00810B7C" w:rsidP="00FB1EF6">
            <w:pPr>
              <w:spacing w:line="240" w:lineRule="auto"/>
              <w:textAlignment w:val="baseline"/>
              <w:rPr>
                <w:rFonts w:ascii="Segoe UI" w:eastAsia="Times New Roman" w:hAnsi="Segoe UI" w:cs="Segoe UI"/>
                <w:szCs w:val="18"/>
              </w:rPr>
            </w:pPr>
            <w:r>
              <w:rPr>
                <w:rFonts w:ascii="Segoe UI" w:eastAsia="Times New Roman" w:hAnsi="Segoe UI" w:cs="Segoe UI"/>
                <w:szCs w:val="18"/>
              </w:rPr>
              <w:t>7</w:t>
            </w:r>
          </w:p>
        </w:tc>
        <w:tc>
          <w:tcPr>
            <w:tcW w:w="1172" w:type="dxa"/>
            <w:tcBorders>
              <w:top w:val="single" w:sz="6" w:space="0" w:color="auto"/>
              <w:left w:val="single" w:sz="6" w:space="0" w:color="auto"/>
              <w:bottom w:val="single" w:sz="6" w:space="0" w:color="auto"/>
              <w:right w:val="single" w:sz="6" w:space="0" w:color="auto"/>
            </w:tcBorders>
          </w:tcPr>
          <w:p w14:paraId="2549F412" w14:textId="6E8A550C" w:rsidR="00810B7C" w:rsidRPr="00FB583A" w:rsidRDefault="00F07B62" w:rsidP="0034650C">
            <w:pPr>
              <w:spacing w:line="240" w:lineRule="auto"/>
              <w:jc w:val="center"/>
              <w:textAlignment w:val="baseline"/>
              <w:rPr>
                <w:rFonts w:eastAsia="Times New Roman" w:cs="Segoe UI"/>
              </w:rPr>
            </w:pPr>
            <w:r>
              <w:rPr>
                <w:rFonts w:eastAsia="Times New Roman" w:cs="Segoe UI"/>
              </w:rPr>
              <w:t>70%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5448C05F" w14:textId="4C279347"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Goed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0608E737" w14:textId="6E6265D8" w:rsidR="00810B7C" w:rsidRPr="00FB583A" w:rsidRDefault="00810B7C" w:rsidP="00FB1EF6">
            <w:pPr>
              <w:spacing w:line="240" w:lineRule="auto"/>
              <w:textAlignment w:val="baseline"/>
              <w:rPr>
                <w:rFonts w:ascii="Segoe UI" w:eastAsia="Times New Roman" w:hAnsi="Segoe UI" w:cs="Segoe UI"/>
                <w:szCs w:val="18"/>
              </w:rPr>
            </w:pPr>
            <w:r w:rsidRPr="001D7A79">
              <w:rPr>
                <w:rFonts w:ascii="Corbel" w:hAnsi="Corbel"/>
              </w:rPr>
              <w:t>Met de uitwerking wordt in goede concrete en vertrouwenwekkende mate invulling gegeven aan de wensen.</w:t>
            </w:r>
            <w:r>
              <w:rPr>
                <w:rFonts w:ascii="Corbel" w:hAnsi="Corbel"/>
              </w:rPr>
              <w:t xml:space="preserve"> Uitwerking toont meerwaarde</w:t>
            </w:r>
          </w:p>
        </w:tc>
      </w:tr>
      <w:tr w:rsidR="00810B7C" w:rsidRPr="00FB583A" w14:paraId="1E014C47" w14:textId="77777777" w:rsidTr="00810B7C">
        <w:trPr>
          <w:trHeight w:val="150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340E5CF0" w14:textId="253DFFBC" w:rsidR="00810B7C" w:rsidRPr="00FB583A" w:rsidRDefault="00810B7C" w:rsidP="00FB1EF6">
            <w:pPr>
              <w:spacing w:line="240" w:lineRule="auto"/>
              <w:textAlignment w:val="baseline"/>
              <w:rPr>
                <w:rFonts w:ascii="Segoe UI" w:eastAsia="Times New Roman" w:hAnsi="Segoe UI" w:cs="Segoe UI"/>
                <w:szCs w:val="18"/>
              </w:rPr>
            </w:pPr>
            <w:r>
              <w:rPr>
                <w:rFonts w:eastAsia="Times New Roman" w:cs="Segoe UI"/>
              </w:rPr>
              <w:t>4</w:t>
            </w:r>
            <w:r w:rsidRPr="00FB583A">
              <w:rPr>
                <w:rFonts w:eastAsia="Times New Roman" w:cs="Segoe UI"/>
              </w:rPr>
              <w:t> </w:t>
            </w:r>
          </w:p>
        </w:tc>
        <w:tc>
          <w:tcPr>
            <w:tcW w:w="1172" w:type="dxa"/>
            <w:tcBorders>
              <w:top w:val="single" w:sz="6" w:space="0" w:color="auto"/>
              <w:left w:val="single" w:sz="6" w:space="0" w:color="auto"/>
              <w:bottom w:val="single" w:sz="6" w:space="0" w:color="auto"/>
              <w:right w:val="single" w:sz="6" w:space="0" w:color="auto"/>
            </w:tcBorders>
          </w:tcPr>
          <w:p w14:paraId="375272F8" w14:textId="4ADD94B9" w:rsidR="00810B7C" w:rsidRPr="00FB583A" w:rsidRDefault="00F07B62" w:rsidP="0034650C">
            <w:pPr>
              <w:spacing w:line="240" w:lineRule="auto"/>
              <w:jc w:val="center"/>
              <w:textAlignment w:val="baseline"/>
              <w:rPr>
                <w:rFonts w:eastAsia="Times New Roman" w:cs="Segoe UI"/>
              </w:rPr>
            </w:pPr>
            <w:r>
              <w:rPr>
                <w:rFonts w:eastAsia="Times New Roman" w:cs="Segoe UI"/>
              </w:rPr>
              <w:t>40%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61038FB" w14:textId="7C2BCC88"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Neutraal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5766CE33" w14:textId="559F2C6C" w:rsidR="00810B7C" w:rsidRPr="00FB583A" w:rsidRDefault="00810B7C" w:rsidP="00FB1EF6">
            <w:pPr>
              <w:spacing w:line="240" w:lineRule="auto"/>
              <w:textAlignment w:val="baseline"/>
              <w:rPr>
                <w:rFonts w:ascii="Segoe UI" w:eastAsia="Times New Roman" w:hAnsi="Segoe UI" w:cs="Segoe UI"/>
                <w:szCs w:val="18"/>
              </w:rPr>
            </w:pPr>
            <w:r w:rsidRPr="001D7A79">
              <w:rPr>
                <w:rFonts w:ascii="Corbel" w:hAnsi="Corbel"/>
              </w:rPr>
              <w:t>Met de uitwerking wordt in gegaan op alle gevraagde aspecten</w:t>
            </w:r>
            <w:r>
              <w:rPr>
                <w:rFonts w:ascii="Corbel" w:hAnsi="Corbel"/>
              </w:rPr>
              <w:t>. Uitwerking toont geen of nauwelijks meerwaarde.</w:t>
            </w:r>
          </w:p>
        </w:tc>
      </w:tr>
      <w:tr w:rsidR="00810B7C" w:rsidRPr="00FB583A" w14:paraId="67412596" w14:textId="77777777" w:rsidTr="00810B7C">
        <w:trPr>
          <w:trHeight w:val="1230"/>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32D7F9CA" w14:textId="260DE841" w:rsidR="00810B7C" w:rsidRPr="00FB583A" w:rsidRDefault="00810B7C" w:rsidP="00FB1EF6">
            <w:pPr>
              <w:spacing w:line="240" w:lineRule="auto"/>
              <w:textAlignment w:val="baseline"/>
              <w:rPr>
                <w:rFonts w:ascii="Segoe UI" w:eastAsia="Times New Roman" w:hAnsi="Segoe UI" w:cs="Segoe UI"/>
                <w:szCs w:val="18"/>
              </w:rPr>
            </w:pPr>
            <w:r>
              <w:rPr>
                <w:rFonts w:ascii="Segoe UI" w:eastAsia="Times New Roman" w:hAnsi="Segoe UI" w:cs="Segoe UI"/>
                <w:szCs w:val="18"/>
              </w:rPr>
              <w:t>2</w:t>
            </w:r>
          </w:p>
        </w:tc>
        <w:tc>
          <w:tcPr>
            <w:tcW w:w="1172" w:type="dxa"/>
            <w:tcBorders>
              <w:top w:val="single" w:sz="6" w:space="0" w:color="auto"/>
              <w:left w:val="single" w:sz="6" w:space="0" w:color="auto"/>
              <w:bottom w:val="single" w:sz="6" w:space="0" w:color="auto"/>
              <w:right w:val="single" w:sz="6" w:space="0" w:color="auto"/>
            </w:tcBorders>
          </w:tcPr>
          <w:p w14:paraId="72CB78DC" w14:textId="61CB9327" w:rsidR="00810B7C" w:rsidRPr="00FB583A" w:rsidRDefault="0034650C" w:rsidP="0034650C">
            <w:pPr>
              <w:spacing w:line="240" w:lineRule="auto"/>
              <w:jc w:val="center"/>
              <w:textAlignment w:val="baseline"/>
              <w:rPr>
                <w:rFonts w:eastAsia="Times New Roman" w:cs="Segoe UI"/>
              </w:rPr>
            </w:pPr>
            <w:r>
              <w:rPr>
                <w:rFonts w:eastAsia="Times New Roman" w:cs="Segoe UI"/>
              </w:rPr>
              <w:t>20%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2296847D" w14:textId="4E717CBF"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Matig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03657B8B" w14:textId="6A0A5DEB" w:rsidR="00810B7C" w:rsidRPr="00FB583A" w:rsidRDefault="00810B7C" w:rsidP="00FB1EF6">
            <w:pPr>
              <w:spacing w:line="240" w:lineRule="auto"/>
              <w:textAlignment w:val="baseline"/>
              <w:rPr>
                <w:rFonts w:ascii="Segoe UI" w:eastAsia="Times New Roman" w:hAnsi="Segoe UI" w:cs="Segoe UI"/>
                <w:szCs w:val="18"/>
              </w:rPr>
            </w:pPr>
            <w:r w:rsidRPr="001D7A79">
              <w:rPr>
                <w:rFonts w:ascii="Corbel" w:hAnsi="Corbel"/>
              </w:rPr>
              <w:t>Met de uitwerking is de gevraagde informatie onvolledig en/of inhoudelijk niet (geheel) relevant en/of</w:t>
            </w:r>
            <w:r>
              <w:rPr>
                <w:rFonts w:ascii="Corbel" w:hAnsi="Corbel"/>
              </w:rPr>
              <w:t>. Geen meerwaarde.</w:t>
            </w:r>
          </w:p>
        </w:tc>
      </w:tr>
      <w:tr w:rsidR="00810B7C" w:rsidRPr="00FB583A" w14:paraId="5B8D3160" w14:textId="77777777" w:rsidTr="00810B7C">
        <w:trPr>
          <w:trHeight w:val="735"/>
        </w:trPr>
        <w:tc>
          <w:tcPr>
            <w:tcW w:w="1552" w:type="dxa"/>
            <w:tcBorders>
              <w:top w:val="single" w:sz="6" w:space="0" w:color="auto"/>
              <w:left w:val="single" w:sz="6" w:space="0" w:color="auto"/>
              <w:bottom w:val="single" w:sz="6" w:space="0" w:color="auto"/>
              <w:right w:val="single" w:sz="6" w:space="0" w:color="auto"/>
            </w:tcBorders>
            <w:shd w:val="clear" w:color="auto" w:fill="auto"/>
            <w:hideMark/>
          </w:tcPr>
          <w:p w14:paraId="494BDE22" w14:textId="5CF95429" w:rsidR="00810B7C" w:rsidRPr="00FB583A" w:rsidRDefault="00810B7C" w:rsidP="00FB1EF6">
            <w:pPr>
              <w:spacing w:line="240" w:lineRule="auto"/>
              <w:textAlignment w:val="baseline"/>
              <w:rPr>
                <w:rFonts w:ascii="Segoe UI" w:eastAsia="Times New Roman" w:hAnsi="Segoe UI" w:cs="Segoe UI"/>
                <w:szCs w:val="18"/>
              </w:rPr>
            </w:pPr>
            <w:r>
              <w:rPr>
                <w:rFonts w:ascii="Segoe UI" w:eastAsia="Times New Roman" w:hAnsi="Segoe UI" w:cs="Segoe UI"/>
                <w:szCs w:val="18"/>
              </w:rPr>
              <w:t>0</w:t>
            </w:r>
          </w:p>
        </w:tc>
        <w:tc>
          <w:tcPr>
            <w:tcW w:w="1172" w:type="dxa"/>
            <w:tcBorders>
              <w:top w:val="single" w:sz="6" w:space="0" w:color="auto"/>
              <w:left w:val="single" w:sz="6" w:space="0" w:color="auto"/>
              <w:bottom w:val="single" w:sz="6" w:space="0" w:color="auto"/>
              <w:right w:val="single" w:sz="6" w:space="0" w:color="auto"/>
            </w:tcBorders>
          </w:tcPr>
          <w:p w14:paraId="17F21A10" w14:textId="7B7592CE" w:rsidR="00810B7C" w:rsidRPr="00FB583A" w:rsidRDefault="0034650C" w:rsidP="0034650C">
            <w:pPr>
              <w:spacing w:line="240" w:lineRule="auto"/>
              <w:jc w:val="center"/>
              <w:textAlignment w:val="baseline"/>
              <w:rPr>
                <w:rFonts w:eastAsia="Times New Roman" w:cs="Segoe UI"/>
              </w:rPr>
            </w:pPr>
            <w:r>
              <w:rPr>
                <w:rFonts w:eastAsia="Times New Roman" w:cs="Segoe UI"/>
              </w:rPr>
              <w:t>0%</w:t>
            </w:r>
          </w:p>
        </w:tc>
        <w:tc>
          <w:tcPr>
            <w:tcW w:w="1417" w:type="dxa"/>
            <w:tcBorders>
              <w:top w:val="single" w:sz="6" w:space="0" w:color="auto"/>
              <w:left w:val="single" w:sz="6" w:space="0" w:color="auto"/>
              <w:bottom w:val="single" w:sz="6" w:space="0" w:color="auto"/>
              <w:right w:val="single" w:sz="6" w:space="0" w:color="auto"/>
            </w:tcBorders>
            <w:shd w:val="clear" w:color="auto" w:fill="auto"/>
            <w:hideMark/>
          </w:tcPr>
          <w:p w14:paraId="7E9594BE" w14:textId="7ADD5425" w:rsidR="00810B7C" w:rsidRPr="00FB583A" w:rsidRDefault="00810B7C" w:rsidP="00FB1EF6">
            <w:pPr>
              <w:spacing w:line="240" w:lineRule="auto"/>
              <w:textAlignment w:val="baseline"/>
              <w:rPr>
                <w:rFonts w:ascii="Segoe UI" w:eastAsia="Times New Roman" w:hAnsi="Segoe UI" w:cs="Segoe UI"/>
                <w:szCs w:val="18"/>
              </w:rPr>
            </w:pPr>
            <w:r w:rsidRPr="00FB583A">
              <w:rPr>
                <w:rFonts w:eastAsia="Times New Roman" w:cs="Segoe UI"/>
              </w:rPr>
              <w:t>Slecht </w:t>
            </w:r>
          </w:p>
        </w:tc>
        <w:tc>
          <w:tcPr>
            <w:tcW w:w="3229" w:type="dxa"/>
            <w:tcBorders>
              <w:top w:val="single" w:sz="6" w:space="0" w:color="auto"/>
              <w:left w:val="single" w:sz="6" w:space="0" w:color="auto"/>
              <w:bottom w:val="single" w:sz="6" w:space="0" w:color="auto"/>
              <w:right w:val="single" w:sz="6" w:space="0" w:color="auto"/>
            </w:tcBorders>
            <w:shd w:val="clear" w:color="auto" w:fill="auto"/>
          </w:tcPr>
          <w:p w14:paraId="4B78276C" w14:textId="04E16CB6" w:rsidR="00810B7C" w:rsidRPr="00FB583A" w:rsidRDefault="00810B7C" w:rsidP="00FB1EF6">
            <w:pPr>
              <w:spacing w:line="240" w:lineRule="auto"/>
              <w:textAlignment w:val="baseline"/>
              <w:rPr>
                <w:rFonts w:ascii="Segoe UI" w:eastAsia="Times New Roman" w:hAnsi="Segoe UI" w:cs="Segoe UI"/>
                <w:szCs w:val="18"/>
              </w:rPr>
            </w:pPr>
            <w:r w:rsidRPr="00306237">
              <w:rPr>
                <w:rFonts w:ascii="Corbel" w:hAnsi="Corbel"/>
              </w:rPr>
              <w:t>De uitwerking is niet aangetroffen bij uw inschrijving.</w:t>
            </w:r>
          </w:p>
        </w:tc>
      </w:tr>
    </w:tbl>
    <w:p w14:paraId="52AC133B" w14:textId="77777777" w:rsidR="00CE5AD7" w:rsidRDefault="00CE5AD7" w:rsidP="00CE5AD7"/>
    <w:p w14:paraId="26B93BD0" w14:textId="720E33BC" w:rsidR="0034650C" w:rsidRPr="004D7E49" w:rsidRDefault="0034650C" w:rsidP="00CE5AD7">
      <w:pPr>
        <w:rPr>
          <w:rFonts w:ascii="Corbel" w:hAnsi="Corbel"/>
        </w:rPr>
      </w:pPr>
      <w:r w:rsidRPr="004D7E49">
        <w:rPr>
          <w:rFonts w:ascii="Corbel" w:hAnsi="Corbel"/>
        </w:rPr>
        <w:t>Voorbeeld: indien u voor een gunningscriterium een 7 scoort</w:t>
      </w:r>
      <w:r w:rsidR="00AF29FE" w:rsidRPr="004D7E49">
        <w:rPr>
          <w:rFonts w:ascii="Corbel" w:hAnsi="Corbel"/>
        </w:rPr>
        <w:t xml:space="preserve">, dan </w:t>
      </w:r>
      <w:r w:rsidR="00B91158" w:rsidRPr="004D7E49">
        <w:rPr>
          <w:rFonts w:ascii="Corbel" w:hAnsi="Corbel"/>
        </w:rPr>
        <w:t xml:space="preserve">behaalt </w:t>
      </w:r>
      <w:r w:rsidR="00467EB5" w:rsidRPr="004D7E49">
        <w:rPr>
          <w:rFonts w:ascii="Corbel" w:hAnsi="Corbel"/>
        </w:rPr>
        <w:t>u 70</w:t>
      </w:r>
      <w:r w:rsidR="00B91158" w:rsidRPr="004D7E49">
        <w:rPr>
          <w:rFonts w:ascii="Corbel" w:hAnsi="Corbel"/>
        </w:rPr>
        <w:t xml:space="preserve">% van de maximaal te behalen fictieve korting </w:t>
      </w:r>
      <w:r w:rsidR="004D7E49" w:rsidRPr="004D7E49">
        <w:rPr>
          <w:rFonts w:ascii="Corbel" w:hAnsi="Corbel"/>
        </w:rPr>
        <w:t>voor dit gunningscrit</w:t>
      </w:r>
      <w:r w:rsidR="004D7E49">
        <w:rPr>
          <w:rFonts w:ascii="Corbel" w:hAnsi="Corbel"/>
        </w:rPr>
        <w:t>e</w:t>
      </w:r>
      <w:r w:rsidR="004D7E49" w:rsidRPr="004D7E49">
        <w:rPr>
          <w:rFonts w:ascii="Corbel" w:hAnsi="Corbel"/>
        </w:rPr>
        <w:t>rium.</w:t>
      </w:r>
    </w:p>
    <w:p w14:paraId="2FB7C2AC" w14:textId="77777777" w:rsidR="001F0EB4" w:rsidRPr="001D7A79" w:rsidRDefault="004A2CF5" w:rsidP="001F0EB4">
      <w:pPr>
        <w:pStyle w:val="Kop2"/>
        <w:rPr>
          <w:rFonts w:ascii="Corbel" w:hAnsi="Corbel"/>
        </w:rPr>
      </w:pPr>
      <w:bookmarkStart w:id="58" w:name="_Toc151709580"/>
      <w:r w:rsidRPr="001D7A79">
        <w:rPr>
          <w:rFonts w:ascii="Corbel" w:hAnsi="Corbel"/>
        </w:rPr>
        <w:t>Gunning en contractering</w:t>
      </w:r>
      <w:bookmarkEnd w:id="58"/>
    </w:p>
    <w:p w14:paraId="30CDC8B7" w14:textId="655CE0D5" w:rsidR="001F0EB4" w:rsidRPr="001D7A79" w:rsidRDefault="001F0EB4" w:rsidP="001F0EB4">
      <w:pPr>
        <w:pStyle w:val="Kop3"/>
        <w:rPr>
          <w:rFonts w:ascii="Corbel" w:hAnsi="Corbel"/>
        </w:rPr>
      </w:pPr>
      <w:bookmarkStart w:id="59" w:name="_Toc151709581"/>
      <w:r w:rsidRPr="001D7A79">
        <w:rPr>
          <w:rFonts w:ascii="Corbel" w:hAnsi="Corbel"/>
        </w:rPr>
        <w:t>Voornemen tot gunning</w:t>
      </w:r>
      <w:bookmarkEnd w:id="59"/>
    </w:p>
    <w:p w14:paraId="474A4658" w14:textId="77777777" w:rsidR="00326730" w:rsidRPr="001D7A79" w:rsidRDefault="00326730" w:rsidP="00326730">
      <w:pPr>
        <w:rPr>
          <w:rFonts w:ascii="Corbel" w:hAnsi="Corbel"/>
        </w:rPr>
      </w:pPr>
      <w:r w:rsidRPr="001D7A79">
        <w:rPr>
          <w:rFonts w:ascii="Corbel" w:hAnsi="Corbel"/>
        </w:rPr>
        <w:t>Conform het artikel 2.36.5 van het ARW 2016 zal de Aanbestedende dienst aan alle inschrijvers het voornemen tot gunning (gunningsbeslissing) mededelen.</w:t>
      </w:r>
    </w:p>
    <w:p w14:paraId="5F3DC42A" w14:textId="77777777" w:rsidR="00326730" w:rsidRPr="001D7A79" w:rsidRDefault="00326730" w:rsidP="00326730">
      <w:pPr>
        <w:rPr>
          <w:rFonts w:ascii="Corbel" w:hAnsi="Corbel"/>
        </w:rPr>
      </w:pPr>
    </w:p>
    <w:p w14:paraId="67EF0C25" w14:textId="1F2F9428" w:rsidR="00326730" w:rsidRPr="001D7A79" w:rsidRDefault="00326730" w:rsidP="00AC286E">
      <w:pPr>
        <w:pStyle w:val="Kop3"/>
        <w:rPr>
          <w:rFonts w:ascii="Corbel" w:hAnsi="Corbel"/>
        </w:rPr>
      </w:pPr>
      <w:bookmarkStart w:id="60" w:name="_Toc151709582"/>
      <w:r w:rsidRPr="001D7A79">
        <w:rPr>
          <w:rFonts w:ascii="Corbel" w:hAnsi="Corbel"/>
        </w:rPr>
        <w:t>Opschortende termijn</w:t>
      </w:r>
      <w:bookmarkEnd w:id="60"/>
    </w:p>
    <w:p w14:paraId="2C45B979" w14:textId="77777777" w:rsidR="00E641C4" w:rsidRPr="001D7A79" w:rsidRDefault="00FC0347" w:rsidP="00F93522">
      <w:pPr>
        <w:pStyle w:val="Lijstalinea"/>
        <w:numPr>
          <w:ilvl w:val="0"/>
          <w:numId w:val="23"/>
        </w:numPr>
        <w:rPr>
          <w:rFonts w:ascii="Corbel" w:hAnsi="Corbel"/>
        </w:rPr>
      </w:pPr>
      <w:r w:rsidRPr="001D7A79">
        <w:rPr>
          <w:rFonts w:ascii="Corbel" w:hAnsi="Corbel"/>
        </w:rPr>
        <w:t xml:space="preserve">Indien een inschrijver bezwaren heeft tegen die beslissing dient hij binnen de in het ARW 2016 genoemde opschortende termijn van 20 kalenderdagen na verzending van de mededeling van de gunningsbeslissing een kort geding aanhangig te hebben gemaakt tegen die beslissing bij de bevoegde burgerlijke rechter te </w:t>
      </w:r>
      <w:r w:rsidR="008D1C3B" w:rsidRPr="001D7A79">
        <w:rPr>
          <w:rFonts w:ascii="Corbel" w:hAnsi="Corbel"/>
        </w:rPr>
        <w:t>Utrecht.</w:t>
      </w:r>
    </w:p>
    <w:p w14:paraId="68FF2AE4" w14:textId="0A7E59BF" w:rsidR="00326730" w:rsidRPr="001D7A79" w:rsidRDefault="00FC0347" w:rsidP="00F93522">
      <w:pPr>
        <w:pStyle w:val="Lijstalinea"/>
        <w:numPr>
          <w:ilvl w:val="0"/>
          <w:numId w:val="23"/>
        </w:numPr>
        <w:rPr>
          <w:rFonts w:ascii="Corbel" w:hAnsi="Corbel"/>
        </w:rPr>
      </w:pPr>
      <w:r w:rsidRPr="001D7A79">
        <w:rPr>
          <w:rFonts w:ascii="Corbel" w:hAnsi="Corbel" w:cstheme="minorHAnsi"/>
          <w:szCs w:val="18"/>
        </w:rPr>
        <w:t>De genoemde termijn is een vervaltermijn. Dat wil zeggen dat indien een inschrijver niet binnen 20 kalenderdagen na verzending van de mededeling</w:t>
      </w:r>
      <w:r w:rsidR="00E641C4" w:rsidRPr="001D7A79">
        <w:rPr>
          <w:rFonts w:ascii="Corbel" w:hAnsi="Corbel" w:cstheme="minorHAnsi"/>
          <w:szCs w:val="18"/>
        </w:rPr>
        <w:t xml:space="preserve"> </w:t>
      </w:r>
      <w:r w:rsidR="00E641C4" w:rsidRPr="001D7A79">
        <w:rPr>
          <w:rFonts w:ascii="Corbel" w:eastAsia="Verdana" w:hAnsi="Corbel" w:cstheme="minorHAnsi"/>
          <w:color w:val="000000"/>
          <w:szCs w:val="18"/>
        </w:rPr>
        <w:t>van de gunningsbeslissing daadwerkelijk een kort geding aanhangig heeft gemaakt, de betreffende inschrijver in kort geding geen bezwaar meer kan maken met betrekking tot die beslissing; zijn recht is dan verwerkt. De Aanbestedende dienst is in dat geval vrij om (verder) gevolg te geven aan de gunningsbeslissing.</w:t>
      </w:r>
    </w:p>
    <w:p w14:paraId="113DAC87" w14:textId="77777777" w:rsidR="001F0EB4" w:rsidRPr="001D7A79" w:rsidRDefault="001F0EB4" w:rsidP="00E641C4">
      <w:pPr>
        <w:rPr>
          <w:rFonts w:ascii="Corbel" w:hAnsi="Corbel" w:cstheme="minorHAnsi"/>
          <w:szCs w:val="18"/>
        </w:rPr>
      </w:pPr>
    </w:p>
    <w:p w14:paraId="41BBC07E" w14:textId="4497C344" w:rsidR="001F0EB4" w:rsidRPr="001D7A79" w:rsidRDefault="00F5457F" w:rsidP="009B2A13">
      <w:pPr>
        <w:pStyle w:val="Kop3"/>
        <w:rPr>
          <w:rFonts w:ascii="Corbel" w:hAnsi="Corbel"/>
        </w:rPr>
      </w:pPr>
      <w:bookmarkStart w:id="61" w:name="_Toc151709583"/>
      <w:r w:rsidRPr="001D7A79">
        <w:rPr>
          <w:rFonts w:ascii="Corbel" w:hAnsi="Corbel"/>
        </w:rPr>
        <w:t>Toelichting op de beoordeling</w:t>
      </w:r>
      <w:bookmarkEnd w:id="61"/>
    </w:p>
    <w:p w14:paraId="41ED39BA" w14:textId="5E613BD0" w:rsidR="00F5457F" w:rsidRPr="001D7A79" w:rsidRDefault="009B2A13" w:rsidP="009B2A13">
      <w:pPr>
        <w:rPr>
          <w:rFonts w:ascii="Corbel" w:hAnsi="Corbel" w:cstheme="minorHAnsi"/>
          <w:szCs w:val="18"/>
        </w:rPr>
      </w:pPr>
      <w:r w:rsidRPr="001D7A79">
        <w:rPr>
          <w:rFonts w:ascii="Corbel" w:hAnsi="Corbel"/>
        </w:rPr>
        <w:t>De Aanbestedende dienst biedt de inschrijvers de mogelijkheid om een mondelinge toelichting te verkrijgen op de beoordeling van het plan van aanpak. Indien een inschrijver hiervan gebruik wil maken dan dient de inschrijver contact op te nemen met de aanbesteder om in onderling overleg een afspraak te plannen. Voor het geven van een individuele toelichting op de beoordeling is per inschrijver maximaal 1 uur gereserveerd.</w:t>
      </w:r>
    </w:p>
    <w:p w14:paraId="258B5CB7" w14:textId="77777777" w:rsidR="001F0EB4" w:rsidRPr="001D7A79" w:rsidRDefault="001F0EB4" w:rsidP="00E641C4">
      <w:pPr>
        <w:rPr>
          <w:rFonts w:ascii="Corbel" w:hAnsi="Corbel" w:cstheme="minorHAnsi"/>
          <w:szCs w:val="18"/>
        </w:rPr>
      </w:pPr>
    </w:p>
    <w:p w14:paraId="4729FF3D" w14:textId="32EB18F5" w:rsidR="00E310D0" w:rsidRPr="001D7A79" w:rsidRDefault="00E310D0" w:rsidP="00B815DC">
      <w:pPr>
        <w:pStyle w:val="Kop3"/>
        <w:rPr>
          <w:rFonts w:ascii="Corbel" w:hAnsi="Corbel"/>
        </w:rPr>
      </w:pPr>
      <w:bookmarkStart w:id="62" w:name="_Toc151709584"/>
      <w:r w:rsidRPr="001D7A79">
        <w:rPr>
          <w:rFonts w:ascii="Corbel" w:hAnsi="Corbel"/>
        </w:rPr>
        <w:t>Definitieve gunning en contractering</w:t>
      </w:r>
      <w:bookmarkEnd w:id="62"/>
    </w:p>
    <w:p w14:paraId="1A0C4F60" w14:textId="527C123A" w:rsidR="00096295" w:rsidRPr="001D7A79" w:rsidRDefault="00096295" w:rsidP="00096295">
      <w:pPr>
        <w:rPr>
          <w:rFonts w:ascii="Corbel" w:hAnsi="Corbel"/>
        </w:rPr>
      </w:pPr>
      <w:r w:rsidRPr="001D7A79">
        <w:rPr>
          <w:rFonts w:ascii="Corbel" w:hAnsi="Corbel"/>
        </w:rPr>
        <w:t>De definitieve gunning</w:t>
      </w:r>
      <w:r w:rsidR="001E016E" w:rsidRPr="001D7A79">
        <w:rPr>
          <w:rFonts w:ascii="Corbel" w:hAnsi="Corbel"/>
        </w:rPr>
        <w:t>vind elektronisch plaats via</w:t>
      </w:r>
      <w:r w:rsidRPr="001D7A79">
        <w:rPr>
          <w:rFonts w:ascii="Corbel" w:hAnsi="Corbel"/>
        </w:rPr>
        <w:t xml:space="preserve"> </w:t>
      </w:r>
      <w:r w:rsidR="00E378E6" w:rsidRPr="001D7A79">
        <w:rPr>
          <w:rFonts w:ascii="Corbel" w:hAnsi="Corbel"/>
        </w:rPr>
        <w:t xml:space="preserve">publicatie </w:t>
      </w:r>
      <w:r w:rsidR="001E016E" w:rsidRPr="001D7A79">
        <w:rPr>
          <w:rFonts w:ascii="Corbel" w:hAnsi="Corbel"/>
        </w:rPr>
        <w:t>op</w:t>
      </w:r>
      <w:r w:rsidR="00620ECA" w:rsidRPr="001D7A79">
        <w:rPr>
          <w:rFonts w:ascii="Corbel" w:hAnsi="Corbel"/>
        </w:rPr>
        <w:t xml:space="preserve"> het aanbestedingsplatform</w:t>
      </w:r>
      <w:r w:rsidR="00B815DC" w:rsidRPr="001D7A79">
        <w:rPr>
          <w:rFonts w:ascii="Corbel" w:hAnsi="Corbel"/>
        </w:rPr>
        <w:t xml:space="preserve">, </w:t>
      </w:r>
      <w:r w:rsidRPr="001D7A79">
        <w:rPr>
          <w:rFonts w:ascii="Corbel" w:hAnsi="Corbel"/>
        </w:rPr>
        <w:t xml:space="preserve">het versturen van een </w:t>
      </w:r>
      <w:r w:rsidR="00B815DC" w:rsidRPr="001D7A79">
        <w:rPr>
          <w:rFonts w:ascii="Corbel" w:hAnsi="Corbel"/>
        </w:rPr>
        <w:t>opdracht</w:t>
      </w:r>
      <w:r w:rsidRPr="001D7A79">
        <w:rPr>
          <w:rFonts w:ascii="Corbel" w:hAnsi="Corbel"/>
        </w:rPr>
        <w:t>brief per post en via een e-mailbericht aan opdrachtnemer.</w:t>
      </w:r>
    </w:p>
    <w:p w14:paraId="654DD137" w14:textId="77777777" w:rsidR="00096295" w:rsidRPr="001D7A79" w:rsidRDefault="00096295" w:rsidP="00096295">
      <w:pPr>
        <w:rPr>
          <w:rFonts w:ascii="Corbel" w:hAnsi="Corbel"/>
        </w:rPr>
      </w:pPr>
    </w:p>
    <w:p w14:paraId="470DE3FB" w14:textId="756025C9" w:rsidR="00E310D0" w:rsidRPr="001D7A79" w:rsidRDefault="00096295" w:rsidP="00096295">
      <w:pPr>
        <w:rPr>
          <w:rFonts w:ascii="Corbel" w:hAnsi="Corbel" w:cstheme="minorHAnsi"/>
          <w:szCs w:val="18"/>
        </w:rPr>
      </w:pPr>
      <w:r w:rsidRPr="001D7A79">
        <w:rPr>
          <w:rFonts w:ascii="Corbel" w:hAnsi="Corbel"/>
        </w:rPr>
        <w:t>Zolang geen volledige overeenstemming is bereikt en niet een schriftelijke, door beide partijen ondertekende overeenkomst tot stand is gekomen, is geen sprake van enige verbondenheid van opdrachtgever. In dat geval heeft inschrijver op opdrachtgever geen enkele aanspraak en heeft opdrachtgever geen enkele verplichting tot vergoeding van schade of kosten hoe dan ook genaamd of ontstaan.</w:t>
      </w:r>
    </w:p>
    <w:p w14:paraId="59841CF4" w14:textId="77777777" w:rsidR="00E310D0" w:rsidRPr="001D7A79" w:rsidRDefault="00E310D0" w:rsidP="00E641C4">
      <w:pPr>
        <w:rPr>
          <w:rFonts w:ascii="Corbel" w:hAnsi="Corbel" w:cstheme="minorHAnsi"/>
          <w:szCs w:val="18"/>
        </w:rPr>
      </w:pPr>
    </w:p>
    <w:p w14:paraId="73A3EEE6" w14:textId="64CF046D" w:rsidR="001F0EB4" w:rsidRPr="001D7A79" w:rsidRDefault="009B2A13" w:rsidP="00C52F61">
      <w:pPr>
        <w:pStyle w:val="Kop3"/>
        <w:rPr>
          <w:rFonts w:ascii="Corbel" w:hAnsi="Corbel"/>
        </w:rPr>
      </w:pPr>
      <w:bookmarkStart w:id="63" w:name="_Toc151709585"/>
      <w:r w:rsidRPr="001D7A79">
        <w:rPr>
          <w:rFonts w:ascii="Corbel" w:hAnsi="Corbel"/>
        </w:rPr>
        <w:t>Geschillen</w:t>
      </w:r>
      <w:bookmarkEnd w:id="63"/>
    </w:p>
    <w:p w14:paraId="76F2C36B" w14:textId="3CF873BB" w:rsidR="00342F00" w:rsidRPr="001D7A79" w:rsidRDefault="006B3EA1" w:rsidP="006B3EA1">
      <w:pPr>
        <w:rPr>
          <w:rFonts w:ascii="Corbel" w:hAnsi="Corbel"/>
          <w:iCs/>
        </w:rPr>
      </w:pPr>
      <w:r w:rsidRPr="001D7A79">
        <w:rPr>
          <w:rFonts w:ascii="Corbel" w:hAnsi="Corbel"/>
        </w:rPr>
        <w:t>Beslechting van geschillen vindt conform ARW 2016 art. 2.40 Plaats bij de burgerlijke rechter te Utrecht</w:t>
      </w:r>
      <w:r w:rsidRPr="001D7A79">
        <w:rPr>
          <w:rFonts w:ascii="Corbel" w:hAnsi="Corbel"/>
          <w:i/>
        </w:rPr>
        <w:t>.</w:t>
      </w:r>
    </w:p>
    <w:p w14:paraId="23F70184" w14:textId="77777777" w:rsidR="00342F00" w:rsidRPr="001D7A79" w:rsidRDefault="00342F00" w:rsidP="006B3EA1">
      <w:pPr>
        <w:rPr>
          <w:rFonts w:ascii="Corbel" w:hAnsi="Corbel"/>
          <w:iCs/>
        </w:rPr>
      </w:pPr>
    </w:p>
    <w:p w14:paraId="23599D49" w14:textId="0471BBEF" w:rsidR="00342F00" w:rsidRPr="001D7A79" w:rsidRDefault="00342F00" w:rsidP="006F24F7">
      <w:pPr>
        <w:pStyle w:val="Kop3"/>
        <w:rPr>
          <w:rFonts w:ascii="Corbel" w:hAnsi="Corbel"/>
        </w:rPr>
      </w:pPr>
      <w:bookmarkStart w:id="64" w:name="_Toc151709586"/>
      <w:r w:rsidRPr="001D7A79">
        <w:rPr>
          <w:rFonts w:ascii="Corbel" w:hAnsi="Corbel"/>
        </w:rPr>
        <w:t>Maatschappelijk verantwoord inkopen: Social Return</w:t>
      </w:r>
      <w:bookmarkEnd w:id="64"/>
    </w:p>
    <w:p w14:paraId="04F82504" w14:textId="7563245B" w:rsidR="00342F00" w:rsidRPr="001D7A79" w:rsidRDefault="00342F00" w:rsidP="00342F00">
      <w:pPr>
        <w:rPr>
          <w:rFonts w:ascii="Corbel" w:hAnsi="Corbel"/>
          <w:iCs/>
        </w:rPr>
      </w:pPr>
      <w:r w:rsidRPr="001D7A79">
        <w:rPr>
          <w:rFonts w:ascii="Corbel" w:hAnsi="Corbel"/>
        </w:rPr>
        <w:t xml:space="preserve">De Opdrachtgever wil invulling geven aan haar maatschappelijke verantwoordelijkheid op het gebied van arbeidsmarktparticipatie. Bijlage </w:t>
      </w:r>
      <w:r w:rsidR="000E0BA7" w:rsidRPr="001D7A79">
        <w:rPr>
          <w:rFonts w:ascii="Corbel" w:hAnsi="Corbel"/>
        </w:rPr>
        <w:t>5</w:t>
      </w:r>
      <w:r w:rsidRPr="001D7A79">
        <w:rPr>
          <w:rFonts w:ascii="Corbel" w:hAnsi="Corbel"/>
        </w:rPr>
        <w:t xml:space="preserve"> Protocol Social Return provincie Utrecht is hier van toepassing. De Social Return-norm voor deze Opdracht bedraagt 1 % van de totale Inschrijvingssom</w:t>
      </w:r>
      <w:r w:rsidR="00306237">
        <w:rPr>
          <w:rFonts w:ascii="Corbel" w:hAnsi="Corbel"/>
        </w:rPr>
        <w:t xml:space="preserve"> per perceel.</w:t>
      </w:r>
    </w:p>
    <w:p w14:paraId="6A86C858" w14:textId="77777777" w:rsidR="001F0EB4" w:rsidRPr="001D7A79" w:rsidRDefault="001F0EB4" w:rsidP="00FC0347">
      <w:pPr>
        <w:rPr>
          <w:rFonts w:ascii="Corbel" w:hAnsi="Corbel" w:cstheme="minorHAnsi"/>
          <w:szCs w:val="18"/>
        </w:rPr>
      </w:pPr>
    </w:p>
    <w:p w14:paraId="47221249" w14:textId="562C67D1" w:rsidR="000041F5" w:rsidRPr="001D7A79" w:rsidRDefault="000041F5" w:rsidP="005E52F2">
      <w:pPr>
        <w:pStyle w:val="Kop3"/>
        <w:rPr>
          <w:rFonts w:ascii="Corbel" w:hAnsi="Corbel"/>
        </w:rPr>
      </w:pPr>
      <w:bookmarkStart w:id="65" w:name="_Toc151709587"/>
      <w:r w:rsidRPr="001D7A79">
        <w:rPr>
          <w:rFonts w:ascii="Corbel" w:hAnsi="Corbel"/>
        </w:rPr>
        <w:t>Vergoed</w:t>
      </w:r>
      <w:r w:rsidR="005E52F2" w:rsidRPr="001D7A79">
        <w:rPr>
          <w:rFonts w:ascii="Corbel" w:hAnsi="Corbel"/>
        </w:rPr>
        <w:t>ing aan de inschrijvers</w:t>
      </w:r>
      <w:bookmarkEnd w:id="65"/>
    </w:p>
    <w:p w14:paraId="55346FB5" w14:textId="069496BA" w:rsidR="005E52F2" w:rsidRPr="001D7A79" w:rsidRDefault="005E52F2" w:rsidP="00FC0347">
      <w:pPr>
        <w:rPr>
          <w:rFonts w:ascii="Corbel" w:hAnsi="Corbel" w:cstheme="minorHAnsi"/>
          <w:szCs w:val="18"/>
        </w:rPr>
      </w:pPr>
      <w:r w:rsidRPr="001D7A79">
        <w:rPr>
          <w:rFonts w:ascii="Corbel" w:hAnsi="Corbel" w:cstheme="minorHAnsi"/>
          <w:szCs w:val="18"/>
        </w:rPr>
        <w:t>Er wordt geen inschrijfvergoeding verstrekt aan de inschrijvers.</w:t>
      </w:r>
    </w:p>
    <w:p w14:paraId="64437E3C" w14:textId="77777777" w:rsidR="00881DB9" w:rsidRPr="001D7A79" w:rsidRDefault="00881DB9" w:rsidP="008D26E3">
      <w:pPr>
        <w:rPr>
          <w:rFonts w:ascii="Corbel" w:hAnsi="Corbel" w:cstheme="minorHAnsi"/>
          <w:szCs w:val="18"/>
        </w:rPr>
      </w:pPr>
    </w:p>
    <w:p w14:paraId="4246C241" w14:textId="77777777" w:rsidR="00881DB9" w:rsidRPr="001D7A79" w:rsidRDefault="00881DB9" w:rsidP="008D26E3">
      <w:pPr>
        <w:rPr>
          <w:rFonts w:ascii="Corbel" w:hAnsi="Corbel" w:cstheme="minorHAnsi"/>
          <w:szCs w:val="18"/>
        </w:rPr>
      </w:pPr>
    </w:p>
    <w:p w14:paraId="4FF5D2CA" w14:textId="45905338" w:rsidR="00FA1670" w:rsidRPr="001D7A79" w:rsidRDefault="00FA1670">
      <w:pPr>
        <w:spacing w:line="240" w:lineRule="auto"/>
        <w:rPr>
          <w:rFonts w:ascii="Corbel" w:hAnsi="Corbel" w:cstheme="minorHAnsi"/>
          <w:szCs w:val="18"/>
        </w:rPr>
      </w:pPr>
      <w:r w:rsidRPr="001D7A79">
        <w:rPr>
          <w:rFonts w:ascii="Corbel" w:hAnsi="Corbel" w:cstheme="minorHAnsi"/>
          <w:szCs w:val="18"/>
        </w:rPr>
        <w:br w:type="page"/>
      </w:r>
    </w:p>
    <w:p w14:paraId="4CD570DF" w14:textId="1FF159F3" w:rsidR="00881DB9" w:rsidRPr="001D7A79" w:rsidRDefault="00361FFE" w:rsidP="00361FFE">
      <w:pPr>
        <w:pStyle w:val="GABijlage1"/>
        <w:rPr>
          <w:rFonts w:ascii="Corbel" w:hAnsi="Corbel"/>
        </w:rPr>
      </w:pPr>
      <w:bookmarkStart w:id="66" w:name="_Toc151709588"/>
      <w:r w:rsidRPr="001D7A79">
        <w:rPr>
          <w:rFonts w:ascii="Corbel" w:hAnsi="Corbel"/>
        </w:rPr>
        <w:lastRenderedPageBreak/>
        <w:t>Checklist in te dienen documenten</w:t>
      </w:r>
      <w:bookmarkEnd w:id="66"/>
    </w:p>
    <w:p w14:paraId="70A5CED2" w14:textId="7352B09E" w:rsidR="00361FFE" w:rsidRPr="001D7A79" w:rsidRDefault="00AE1E13" w:rsidP="008D26E3">
      <w:pPr>
        <w:rPr>
          <w:rFonts w:ascii="Corbel" w:hAnsi="Corbel" w:cstheme="minorHAnsi"/>
          <w:b/>
          <w:bCs/>
          <w:szCs w:val="18"/>
        </w:rPr>
      </w:pPr>
      <w:r w:rsidRPr="001D7A79">
        <w:rPr>
          <w:rFonts w:ascii="Corbel" w:hAnsi="Corbel" w:cstheme="minorHAnsi"/>
          <w:b/>
          <w:bCs/>
          <w:szCs w:val="18"/>
        </w:rPr>
        <w:t>Perceel 1</w:t>
      </w:r>
    </w:p>
    <w:p w14:paraId="66CC116E" w14:textId="77777777" w:rsidR="00AE1E13" w:rsidRPr="001D7A79" w:rsidRDefault="00AE1E13" w:rsidP="008D26E3">
      <w:pPr>
        <w:rPr>
          <w:rFonts w:ascii="Corbel" w:hAnsi="Corbel" w:cstheme="minorHAnsi"/>
          <w:szCs w:val="18"/>
        </w:rPr>
      </w:pPr>
    </w:p>
    <w:tbl>
      <w:tblPr>
        <w:tblStyle w:val="Tabelraster"/>
        <w:tblW w:w="7093" w:type="dxa"/>
        <w:tblLook w:val="04A0" w:firstRow="1" w:lastRow="0" w:firstColumn="1" w:lastColumn="0" w:noHBand="0" w:noVBand="1"/>
      </w:tblPr>
      <w:tblGrid>
        <w:gridCol w:w="541"/>
        <w:gridCol w:w="2856"/>
        <w:gridCol w:w="1165"/>
        <w:gridCol w:w="2531"/>
      </w:tblGrid>
      <w:tr w:rsidR="00DC5C5F" w:rsidRPr="001D7A79" w14:paraId="2E62328F" w14:textId="77777777" w:rsidTr="00DC5C5F">
        <w:tc>
          <w:tcPr>
            <w:tcW w:w="541" w:type="dxa"/>
            <w:shd w:val="clear" w:color="auto" w:fill="BFBFBF" w:themeFill="background1" w:themeFillShade="BF"/>
          </w:tcPr>
          <w:p w14:paraId="3D0BEE6D" w14:textId="162A2837" w:rsidR="00DC5C5F" w:rsidRPr="001D7A79" w:rsidRDefault="00DC5C5F" w:rsidP="008D26E3">
            <w:pPr>
              <w:rPr>
                <w:rFonts w:ascii="Corbel" w:hAnsi="Corbel" w:cstheme="minorHAnsi"/>
                <w:szCs w:val="18"/>
              </w:rPr>
            </w:pPr>
            <w:r w:rsidRPr="001D7A79">
              <w:rPr>
                <w:rFonts w:ascii="Corbel" w:hAnsi="Corbel" w:cstheme="minorHAnsi"/>
                <w:szCs w:val="18"/>
              </w:rPr>
              <w:t>Tab</w:t>
            </w:r>
          </w:p>
        </w:tc>
        <w:tc>
          <w:tcPr>
            <w:tcW w:w="2856" w:type="dxa"/>
            <w:shd w:val="clear" w:color="auto" w:fill="BFBFBF" w:themeFill="background1" w:themeFillShade="BF"/>
          </w:tcPr>
          <w:p w14:paraId="0DC6ACA2" w14:textId="51312F07" w:rsidR="00DC5C5F" w:rsidRPr="001D7A79" w:rsidRDefault="00DC5C5F" w:rsidP="008D26E3">
            <w:pPr>
              <w:rPr>
                <w:rFonts w:ascii="Corbel" w:hAnsi="Corbel" w:cstheme="minorHAnsi"/>
                <w:szCs w:val="18"/>
              </w:rPr>
            </w:pPr>
            <w:r w:rsidRPr="001D7A79">
              <w:rPr>
                <w:rFonts w:ascii="Corbel" w:hAnsi="Corbel" w:cstheme="minorHAnsi"/>
                <w:szCs w:val="18"/>
              </w:rPr>
              <w:t>Omschrijving</w:t>
            </w:r>
            <w:r w:rsidR="001B54F7">
              <w:rPr>
                <w:rFonts w:ascii="Corbel" w:hAnsi="Corbel" w:cstheme="minorHAnsi"/>
                <w:szCs w:val="18"/>
              </w:rPr>
              <w:t xml:space="preserve"> kwalitatieve documenten</w:t>
            </w:r>
          </w:p>
        </w:tc>
        <w:tc>
          <w:tcPr>
            <w:tcW w:w="1165" w:type="dxa"/>
            <w:shd w:val="clear" w:color="auto" w:fill="BFBFBF" w:themeFill="background1" w:themeFillShade="BF"/>
          </w:tcPr>
          <w:p w14:paraId="19D97EF2" w14:textId="521F74B9" w:rsidR="00DC5C5F" w:rsidRPr="001D7A79" w:rsidRDefault="004D7E49" w:rsidP="008D26E3">
            <w:pPr>
              <w:rPr>
                <w:rFonts w:ascii="Corbel" w:hAnsi="Corbel" w:cstheme="minorHAnsi"/>
                <w:szCs w:val="18"/>
              </w:rPr>
            </w:pPr>
            <w:r w:rsidRPr="001D7A79">
              <w:rPr>
                <w:rFonts w:ascii="Corbel" w:hAnsi="Corbel" w:cstheme="minorHAnsi"/>
                <w:szCs w:val="18"/>
              </w:rPr>
              <w:t>Onderdeel/</w:t>
            </w:r>
            <w:r w:rsidR="00DC5C5F" w:rsidRPr="001D7A79">
              <w:rPr>
                <w:rFonts w:ascii="Corbel" w:hAnsi="Corbel" w:cstheme="minorHAnsi"/>
                <w:szCs w:val="18"/>
              </w:rPr>
              <w:t xml:space="preserve"> formulier</w:t>
            </w:r>
          </w:p>
        </w:tc>
        <w:tc>
          <w:tcPr>
            <w:tcW w:w="2531" w:type="dxa"/>
            <w:shd w:val="clear" w:color="auto" w:fill="BFBFBF" w:themeFill="background1" w:themeFillShade="BF"/>
          </w:tcPr>
          <w:p w14:paraId="243C0A41" w14:textId="495D8EF2" w:rsidR="00DC5C5F" w:rsidRPr="001D7A79" w:rsidRDefault="00DC5C5F" w:rsidP="008D26E3">
            <w:pPr>
              <w:rPr>
                <w:rFonts w:ascii="Corbel" w:hAnsi="Corbel" w:cstheme="minorHAnsi"/>
                <w:szCs w:val="18"/>
              </w:rPr>
            </w:pPr>
            <w:r w:rsidRPr="001D7A79">
              <w:rPr>
                <w:rFonts w:ascii="Corbel" w:hAnsi="Corbel" w:cstheme="minorHAnsi"/>
                <w:szCs w:val="18"/>
              </w:rPr>
              <w:t>Bij combinaties</w:t>
            </w:r>
          </w:p>
        </w:tc>
      </w:tr>
      <w:tr w:rsidR="00CC4324" w:rsidRPr="001D7A79" w14:paraId="711BC1A7" w14:textId="77777777" w:rsidTr="00DC5C5F">
        <w:tc>
          <w:tcPr>
            <w:tcW w:w="541" w:type="dxa"/>
          </w:tcPr>
          <w:p w14:paraId="7789E535" w14:textId="6635123C" w:rsidR="00CC4324" w:rsidRPr="001D7A79" w:rsidRDefault="00CC4324" w:rsidP="008D26E3">
            <w:pPr>
              <w:rPr>
                <w:rFonts w:ascii="Corbel" w:hAnsi="Corbel" w:cstheme="minorHAnsi"/>
                <w:szCs w:val="18"/>
              </w:rPr>
            </w:pPr>
            <w:r>
              <w:rPr>
                <w:rFonts w:ascii="Corbel" w:hAnsi="Corbel" w:cstheme="minorHAnsi"/>
                <w:szCs w:val="18"/>
              </w:rPr>
              <w:t>1.</w:t>
            </w:r>
          </w:p>
        </w:tc>
        <w:tc>
          <w:tcPr>
            <w:tcW w:w="2856" w:type="dxa"/>
          </w:tcPr>
          <w:p w14:paraId="002B2010" w14:textId="0B29F974" w:rsidR="00CC4324" w:rsidRDefault="00CC4324" w:rsidP="008D26E3">
            <w:pPr>
              <w:rPr>
                <w:rFonts w:ascii="Corbel" w:hAnsi="Corbel" w:cstheme="minorHAnsi"/>
                <w:szCs w:val="18"/>
              </w:rPr>
            </w:pPr>
            <w:r w:rsidRPr="001D7A79">
              <w:rPr>
                <w:rFonts w:ascii="Corbel" w:eastAsia="CIDFont+F4" w:hAnsi="Corbel" w:cstheme="minorHAnsi"/>
                <w:szCs w:val="18"/>
              </w:rPr>
              <w:t>Aanbiedingsbrief + namen deelnemers van het samenwerkingsverband en/of derden</w:t>
            </w:r>
            <w:r w:rsidR="001C57A5">
              <w:rPr>
                <w:rFonts w:ascii="Corbel" w:eastAsia="CIDFont+F4" w:hAnsi="Corbel" w:cstheme="minorHAnsi"/>
                <w:szCs w:val="18"/>
              </w:rPr>
              <w:t xml:space="preserve"> en contactpersoon tijdens de aanbesteding</w:t>
            </w:r>
          </w:p>
        </w:tc>
        <w:tc>
          <w:tcPr>
            <w:tcW w:w="1165" w:type="dxa"/>
          </w:tcPr>
          <w:p w14:paraId="1179B864" w14:textId="77777777" w:rsidR="00CC4324" w:rsidRPr="001D7A79" w:rsidRDefault="00CC4324" w:rsidP="008D26E3">
            <w:pPr>
              <w:rPr>
                <w:rFonts w:ascii="Corbel" w:hAnsi="Corbel" w:cstheme="minorHAnsi"/>
                <w:szCs w:val="18"/>
              </w:rPr>
            </w:pPr>
          </w:p>
        </w:tc>
        <w:tc>
          <w:tcPr>
            <w:tcW w:w="2531" w:type="dxa"/>
          </w:tcPr>
          <w:p w14:paraId="05A39F1D" w14:textId="77777777" w:rsidR="00CC4324" w:rsidRPr="001D7A79" w:rsidRDefault="00CC4324" w:rsidP="008D26E3">
            <w:pPr>
              <w:rPr>
                <w:rFonts w:ascii="Corbel" w:hAnsi="Corbel" w:cstheme="minorHAnsi"/>
                <w:szCs w:val="18"/>
              </w:rPr>
            </w:pPr>
          </w:p>
        </w:tc>
      </w:tr>
      <w:tr w:rsidR="00DC5C5F" w:rsidRPr="001D7A79" w14:paraId="681BC1AB" w14:textId="77777777" w:rsidTr="00DC5C5F">
        <w:tc>
          <w:tcPr>
            <w:tcW w:w="541" w:type="dxa"/>
          </w:tcPr>
          <w:p w14:paraId="5F513F8F" w14:textId="2A727A46" w:rsidR="00DC5C5F" w:rsidRPr="001D7A79" w:rsidRDefault="00DC5C5F" w:rsidP="008D26E3">
            <w:pPr>
              <w:rPr>
                <w:rFonts w:ascii="Corbel" w:hAnsi="Corbel" w:cstheme="minorHAnsi"/>
                <w:szCs w:val="18"/>
              </w:rPr>
            </w:pPr>
            <w:r w:rsidRPr="001D7A79">
              <w:rPr>
                <w:rFonts w:ascii="Corbel" w:hAnsi="Corbel" w:cstheme="minorHAnsi"/>
                <w:szCs w:val="18"/>
              </w:rPr>
              <w:t>2.</w:t>
            </w:r>
          </w:p>
        </w:tc>
        <w:tc>
          <w:tcPr>
            <w:tcW w:w="2856" w:type="dxa"/>
          </w:tcPr>
          <w:p w14:paraId="4B003FEB" w14:textId="03E5E007" w:rsidR="00DC5C5F" w:rsidRPr="001D7A79" w:rsidRDefault="002F0514" w:rsidP="008D26E3">
            <w:pPr>
              <w:rPr>
                <w:rFonts w:ascii="Corbel" w:hAnsi="Corbel" w:cstheme="minorHAnsi"/>
                <w:szCs w:val="18"/>
              </w:rPr>
            </w:pPr>
            <w:r>
              <w:rPr>
                <w:rFonts w:ascii="Corbel" w:hAnsi="Corbel" w:cstheme="minorHAnsi"/>
                <w:szCs w:val="18"/>
              </w:rPr>
              <w:t xml:space="preserve">Bijlage 7 </w:t>
            </w:r>
            <w:r w:rsidR="00DC5C5F">
              <w:rPr>
                <w:rFonts w:ascii="Corbel" w:hAnsi="Corbel" w:cstheme="minorHAnsi"/>
                <w:szCs w:val="18"/>
              </w:rPr>
              <w:t>Uniform Europees Aanbestedingsdocument</w:t>
            </w:r>
          </w:p>
        </w:tc>
        <w:tc>
          <w:tcPr>
            <w:tcW w:w="1165" w:type="dxa"/>
          </w:tcPr>
          <w:p w14:paraId="63A0F495" w14:textId="1B9670C3" w:rsidR="00DC5C5F" w:rsidRPr="001D7A79" w:rsidRDefault="00DC5C5F" w:rsidP="008D26E3">
            <w:pPr>
              <w:rPr>
                <w:rFonts w:ascii="Corbel" w:hAnsi="Corbel" w:cstheme="minorHAnsi"/>
                <w:szCs w:val="18"/>
              </w:rPr>
            </w:pPr>
            <w:r w:rsidRPr="001D7A79">
              <w:rPr>
                <w:rFonts w:ascii="Corbel" w:hAnsi="Corbel" w:cstheme="minorHAnsi"/>
                <w:szCs w:val="18"/>
              </w:rPr>
              <w:t xml:space="preserve">Bijlage </w:t>
            </w:r>
            <w:r>
              <w:rPr>
                <w:rFonts w:ascii="Corbel" w:hAnsi="Corbel" w:cstheme="minorHAnsi"/>
                <w:szCs w:val="18"/>
              </w:rPr>
              <w:t>7</w:t>
            </w:r>
          </w:p>
        </w:tc>
        <w:tc>
          <w:tcPr>
            <w:tcW w:w="2531" w:type="dxa"/>
          </w:tcPr>
          <w:p w14:paraId="4D2A3ABA" w14:textId="234B78D5" w:rsidR="00DC5C5F" w:rsidRPr="001D7A79" w:rsidRDefault="00DC5C5F" w:rsidP="008D26E3">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52D2C610" w14:textId="77777777" w:rsidTr="00DC5C5F">
        <w:tc>
          <w:tcPr>
            <w:tcW w:w="541" w:type="dxa"/>
          </w:tcPr>
          <w:p w14:paraId="129B0C41" w14:textId="11B505D5" w:rsidR="00D724EE" w:rsidRPr="001D7A79" w:rsidRDefault="00D724EE" w:rsidP="008D26E3">
            <w:pPr>
              <w:rPr>
                <w:rFonts w:ascii="Corbel" w:hAnsi="Corbel" w:cstheme="minorHAnsi"/>
                <w:szCs w:val="18"/>
              </w:rPr>
            </w:pPr>
            <w:r>
              <w:rPr>
                <w:rFonts w:ascii="Corbel" w:hAnsi="Corbel" w:cstheme="minorHAnsi"/>
                <w:szCs w:val="18"/>
              </w:rPr>
              <w:t>3.</w:t>
            </w:r>
          </w:p>
        </w:tc>
        <w:tc>
          <w:tcPr>
            <w:tcW w:w="2856" w:type="dxa"/>
          </w:tcPr>
          <w:p w14:paraId="6131CD76" w14:textId="5ED6C1EB" w:rsidR="00D724EE" w:rsidRPr="001D7A79" w:rsidRDefault="00D724EE" w:rsidP="008D26E3">
            <w:pPr>
              <w:rPr>
                <w:rFonts w:ascii="Corbel" w:hAnsi="Corbel" w:cstheme="minorHAnsi"/>
                <w:szCs w:val="18"/>
              </w:rPr>
            </w:pPr>
            <w:r>
              <w:rPr>
                <w:rFonts w:ascii="Corbel" w:hAnsi="Corbel" w:cstheme="minorHAnsi"/>
                <w:szCs w:val="18"/>
              </w:rPr>
              <w:t>Bijlage 6 Verklaring Russische betrokkenheid</w:t>
            </w:r>
          </w:p>
        </w:tc>
        <w:tc>
          <w:tcPr>
            <w:tcW w:w="1165" w:type="dxa"/>
          </w:tcPr>
          <w:p w14:paraId="4EA41C61" w14:textId="10370D70" w:rsidR="00D724EE" w:rsidRPr="001D7A79" w:rsidRDefault="002F0514" w:rsidP="008D26E3">
            <w:pPr>
              <w:rPr>
                <w:rFonts w:ascii="Corbel" w:hAnsi="Corbel" w:cstheme="minorHAnsi"/>
                <w:szCs w:val="18"/>
              </w:rPr>
            </w:pPr>
            <w:r>
              <w:rPr>
                <w:rFonts w:ascii="Corbel" w:hAnsi="Corbel" w:cstheme="minorHAnsi"/>
                <w:szCs w:val="18"/>
              </w:rPr>
              <w:t>Bijlage 6</w:t>
            </w:r>
          </w:p>
        </w:tc>
        <w:tc>
          <w:tcPr>
            <w:tcW w:w="2531" w:type="dxa"/>
          </w:tcPr>
          <w:p w14:paraId="08E1A064" w14:textId="6BB838C3" w:rsidR="00D724EE" w:rsidRPr="001D7A79" w:rsidRDefault="00D724EE" w:rsidP="008D26E3">
            <w:pPr>
              <w:rPr>
                <w:rFonts w:ascii="Corbel" w:hAnsi="Corbel" w:cstheme="minorHAnsi"/>
                <w:szCs w:val="18"/>
              </w:rPr>
            </w:pPr>
            <w:r w:rsidRPr="001D7A79">
              <w:rPr>
                <w:rFonts w:ascii="Corbel" w:hAnsi="Corbel" w:cstheme="minorHAnsi"/>
                <w:szCs w:val="18"/>
              </w:rPr>
              <w:t>Door alle deelnemers van het samenwerkingsverband</w:t>
            </w:r>
          </w:p>
        </w:tc>
      </w:tr>
      <w:tr w:rsidR="00DC5C5F" w:rsidRPr="001D7A79" w14:paraId="5294E7A1" w14:textId="77777777" w:rsidTr="00DC5C5F">
        <w:tc>
          <w:tcPr>
            <w:tcW w:w="541" w:type="dxa"/>
          </w:tcPr>
          <w:p w14:paraId="49BA2BC2" w14:textId="11CB2831" w:rsidR="00DC5C5F" w:rsidRPr="001D7A79" w:rsidRDefault="00DC5C5F" w:rsidP="008D26E3">
            <w:pPr>
              <w:rPr>
                <w:rFonts w:ascii="Corbel" w:hAnsi="Corbel" w:cstheme="minorHAnsi"/>
                <w:szCs w:val="18"/>
              </w:rPr>
            </w:pPr>
            <w:r w:rsidRPr="001D7A79">
              <w:rPr>
                <w:rFonts w:ascii="Corbel" w:hAnsi="Corbel" w:cstheme="minorHAnsi"/>
                <w:szCs w:val="18"/>
              </w:rPr>
              <w:t>4.</w:t>
            </w:r>
          </w:p>
        </w:tc>
        <w:tc>
          <w:tcPr>
            <w:tcW w:w="2856" w:type="dxa"/>
          </w:tcPr>
          <w:p w14:paraId="062D8600" w14:textId="37A2ED17" w:rsidR="00DC5C5F" w:rsidRPr="001D7A79" w:rsidRDefault="00DC5C5F" w:rsidP="008D26E3">
            <w:pPr>
              <w:rPr>
                <w:rFonts w:ascii="Corbel" w:hAnsi="Corbel" w:cstheme="minorHAnsi"/>
                <w:szCs w:val="18"/>
              </w:rPr>
            </w:pPr>
            <w:r w:rsidRPr="001D7A79">
              <w:rPr>
                <w:rFonts w:ascii="Corbel" w:hAnsi="Corbel" w:cstheme="minorHAnsi"/>
                <w:szCs w:val="18"/>
              </w:rPr>
              <w:t>Keuringsrapport te leveren verkeersregelautomaat</w:t>
            </w:r>
          </w:p>
        </w:tc>
        <w:tc>
          <w:tcPr>
            <w:tcW w:w="1165" w:type="dxa"/>
          </w:tcPr>
          <w:p w14:paraId="1B7A5D48" w14:textId="3FE07318" w:rsidR="00DC5C5F" w:rsidRPr="001D7A79" w:rsidRDefault="00DC5C5F" w:rsidP="008D26E3">
            <w:pPr>
              <w:rPr>
                <w:rFonts w:ascii="Corbel" w:hAnsi="Corbel" w:cstheme="minorHAnsi"/>
                <w:szCs w:val="18"/>
              </w:rPr>
            </w:pPr>
            <w:r w:rsidRPr="001D7A79">
              <w:rPr>
                <w:rFonts w:ascii="Corbel" w:hAnsi="Corbel" w:cstheme="minorHAnsi"/>
                <w:szCs w:val="18"/>
              </w:rPr>
              <w:t>-</w:t>
            </w:r>
          </w:p>
        </w:tc>
        <w:tc>
          <w:tcPr>
            <w:tcW w:w="2531" w:type="dxa"/>
          </w:tcPr>
          <w:p w14:paraId="3F80FDC9" w14:textId="248F87F7" w:rsidR="00DC5C5F" w:rsidRPr="001D7A79" w:rsidRDefault="00DC5C5F" w:rsidP="008D26E3">
            <w:pPr>
              <w:rPr>
                <w:rFonts w:ascii="Corbel" w:hAnsi="Corbel" w:cstheme="minorHAnsi"/>
                <w:szCs w:val="18"/>
              </w:rPr>
            </w:pPr>
            <w:r w:rsidRPr="001D7A79">
              <w:rPr>
                <w:rFonts w:ascii="Corbel" w:hAnsi="Corbel" w:cstheme="minorHAnsi"/>
                <w:szCs w:val="18"/>
              </w:rPr>
              <w:t>Gezamenlijk</w:t>
            </w:r>
          </w:p>
        </w:tc>
      </w:tr>
      <w:tr w:rsidR="00DC5C5F" w:rsidRPr="001D7A79" w14:paraId="2FAA1BA1" w14:textId="77777777" w:rsidTr="00DC5C5F">
        <w:tc>
          <w:tcPr>
            <w:tcW w:w="541" w:type="dxa"/>
          </w:tcPr>
          <w:p w14:paraId="6A65E518" w14:textId="1D0862D8" w:rsidR="00DC5C5F" w:rsidRPr="001D7A79" w:rsidRDefault="00DC5C5F" w:rsidP="008D26E3">
            <w:pPr>
              <w:rPr>
                <w:rFonts w:ascii="Corbel" w:hAnsi="Corbel" w:cstheme="minorHAnsi"/>
                <w:szCs w:val="18"/>
              </w:rPr>
            </w:pPr>
            <w:r w:rsidRPr="001D7A79">
              <w:rPr>
                <w:rFonts w:ascii="Corbel" w:hAnsi="Corbel" w:cstheme="minorHAnsi"/>
                <w:szCs w:val="18"/>
              </w:rPr>
              <w:t>5.</w:t>
            </w:r>
          </w:p>
        </w:tc>
        <w:tc>
          <w:tcPr>
            <w:tcW w:w="2856" w:type="dxa"/>
          </w:tcPr>
          <w:p w14:paraId="6212BBC2" w14:textId="65BABEEC" w:rsidR="00DC5C5F" w:rsidRPr="001D7A79" w:rsidRDefault="00DC5C5F" w:rsidP="008D26E3">
            <w:pPr>
              <w:rPr>
                <w:rFonts w:ascii="Corbel" w:hAnsi="Corbel" w:cstheme="minorHAnsi"/>
                <w:szCs w:val="18"/>
              </w:rPr>
            </w:pPr>
            <w:r w:rsidRPr="001D7A79">
              <w:rPr>
                <w:rFonts w:ascii="Corbel" w:hAnsi="Corbel" w:cstheme="minorHAnsi"/>
                <w:szCs w:val="18"/>
              </w:rPr>
              <w:t>Plan van aanpak perceel 1</w:t>
            </w:r>
          </w:p>
        </w:tc>
        <w:tc>
          <w:tcPr>
            <w:tcW w:w="1165" w:type="dxa"/>
          </w:tcPr>
          <w:p w14:paraId="03B9ECDA" w14:textId="66FF07E7" w:rsidR="00DC5C5F" w:rsidRPr="001D7A79" w:rsidRDefault="00DC5C5F" w:rsidP="008D26E3">
            <w:pPr>
              <w:rPr>
                <w:rFonts w:ascii="Corbel" w:hAnsi="Corbel" w:cstheme="minorHAnsi"/>
                <w:szCs w:val="18"/>
              </w:rPr>
            </w:pPr>
            <w:r w:rsidRPr="001D7A79">
              <w:rPr>
                <w:rFonts w:ascii="Corbel" w:hAnsi="Corbel" w:cstheme="minorHAnsi"/>
                <w:szCs w:val="18"/>
              </w:rPr>
              <w:t>-</w:t>
            </w:r>
          </w:p>
        </w:tc>
        <w:tc>
          <w:tcPr>
            <w:tcW w:w="2531" w:type="dxa"/>
          </w:tcPr>
          <w:p w14:paraId="277D6B7B" w14:textId="77777777" w:rsidR="00DC5C5F" w:rsidRPr="001D7A79" w:rsidRDefault="00DC5C5F" w:rsidP="008D26E3">
            <w:pPr>
              <w:rPr>
                <w:rFonts w:ascii="Corbel" w:hAnsi="Corbel" w:cstheme="minorHAnsi"/>
                <w:szCs w:val="18"/>
              </w:rPr>
            </w:pPr>
            <w:r w:rsidRPr="001D7A79">
              <w:rPr>
                <w:rFonts w:ascii="Corbel" w:hAnsi="Corbel" w:cstheme="minorHAnsi"/>
                <w:szCs w:val="18"/>
              </w:rPr>
              <w:t>Gezamenlijk</w:t>
            </w:r>
          </w:p>
          <w:p w14:paraId="7C7856E2" w14:textId="639C4C89" w:rsidR="00DC5C5F" w:rsidRPr="001D7A79" w:rsidRDefault="00DC5C5F" w:rsidP="008D26E3">
            <w:pPr>
              <w:rPr>
                <w:rFonts w:ascii="Corbel" w:hAnsi="Corbel" w:cstheme="minorHAnsi"/>
                <w:szCs w:val="18"/>
              </w:rPr>
            </w:pPr>
          </w:p>
        </w:tc>
      </w:tr>
      <w:tr w:rsidR="00DC5C5F" w:rsidRPr="001D7A79" w14:paraId="22B0B68C" w14:textId="77777777" w:rsidTr="00DC5C5F">
        <w:tc>
          <w:tcPr>
            <w:tcW w:w="541" w:type="dxa"/>
          </w:tcPr>
          <w:p w14:paraId="4F6B352D" w14:textId="7147E650" w:rsidR="00DC5C5F" w:rsidRPr="001D7A79" w:rsidRDefault="00875B5F" w:rsidP="008D26E3">
            <w:pPr>
              <w:rPr>
                <w:rFonts w:ascii="Corbel" w:hAnsi="Corbel" w:cstheme="minorHAnsi"/>
                <w:szCs w:val="18"/>
              </w:rPr>
            </w:pPr>
            <w:r>
              <w:rPr>
                <w:rFonts w:ascii="Corbel" w:hAnsi="Corbel" w:cstheme="minorHAnsi"/>
                <w:szCs w:val="18"/>
              </w:rPr>
              <w:t>7.</w:t>
            </w:r>
          </w:p>
        </w:tc>
        <w:tc>
          <w:tcPr>
            <w:tcW w:w="2856" w:type="dxa"/>
          </w:tcPr>
          <w:p w14:paraId="5EE3E3AD" w14:textId="0B466A0C" w:rsidR="00DC5C5F" w:rsidRPr="001D7A79" w:rsidRDefault="00DC5C5F" w:rsidP="008D26E3">
            <w:pPr>
              <w:rPr>
                <w:rFonts w:ascii="Corbel" w:hAnsi="Corbel" w:cstheme="minorHAnsi"/>
                <w:szCs w:val="18"/>
              </w:rPr>
            </w:pPr>
            <w:r w:rsidRPr="001D7A79">
              <w:rPr>
                <w:rFonts w:ascii="Corbel" w:hAnsi="Corbel" w:cstheme="minorHAnsi"/>
                <w:szCs w:val="18"/>
              </w:rPr>
              <w:t>Opgave referentieopdrachten</w:t>
            </w:r>
          </w:p>
        </w:tc>
        <w:tc>
          <w:tcPr>
            <w:tcW w:w="1165" w:type="dxa"/>
          </w:tcPr>
          <w:p w14:paraId="67A24600" w14:textId="4D05D6EF" w:rsidR="00DC5C5F" w:rsidRPr="001D7A79" w:rsidRDefault="00DC5C5F" w:rsidP="008D26E3">
            <w:pPr>
              <w:rPr>
                <w:rFonts w:ascii="Corbel" w:hAnsi="Corbel" w:cstheme="minorHAnsi"/>
                <w:szCs w:val="18"/>
              </w:rPr>
            </w:pPr>
            <w:r w:rsidRPr="001D7A79">
              <w:rPr>
                <w:rFonts w:ascii="Corbel" w:hAnsi="Corbel" w:cstheme="minorHAnsi"/>
                <w:szCs w:val="18"/>
              </w:rPr>
              <w:t xml:space="preserve">Bijlage </w:t>
            </w:r>
            <w:r w:rsidR="00772C6C">
              <w:rPr>
                <w:rFonts w:ascii="Corbel" w:hAnsi="Corbel" w:cstheme="minorHAnsi"/>
                <w:szCs w:val="18"/>
              </w:rPr>
              <w:t>3</w:t>
            </w:r>
          </w:p>
        </w:tc>
        <w:tc>
          <w:tcPr>
            <w:tcW w:w="2531" w:type="dxa"/>
          </w:tcPr>
          <w:p w14:paraId="4299D5ED" w14:textId="764FBF8A" w:rsidR="00DC5C5F" w:rsidRPr="001D7A79" w:rsidRDefault="00DC5C5F" w:rsidP="008D26E3">
            <w:pPr>
              <w:rPr>
                <w:rFonts w:ascii="Corbel" w:hAnsi="Corbel" w:cstheme="minorHAnsi"/>
                <w:szCs w:val="18"/>
              </w:rPr>
            </w:pPr>
            <w:r w:rsidRPr="001D7A79">
              <w:rPr>
                <w:rFonts w:ascii="Corbel" w:hAnsi="Corbel" w:cstheme="minorHAnsi"/>
                <w:szCs w:val="18"/>
              </w:rPr>
              <w:t>Gezamenlijk</w:t>
            </w:r>
          </w:p>
        </w:tc>
      </w:tr>
      <w:tr w:rsidR="00DC5C5F" w:rsidRPr="001D7A79" w14:paraId="039B51DB" w14:textId="77777777" w:rsidTr="00DC5C5F">
        <w:tc>
          <w:tcPr>
            <w:tcW w:w="541" w:type="dxa"/>
          </w:tcPr>
          <w:p w14:paraId="0640B5C3" w14:textId="429FE194" w:rsidR="00DC5C5F" w:rsidRPr="001D7A79" w:rsidRDefault="00DC5C5F" w:rsidP="008D26E3">
            <w:pPr>
              <w:rPr>
                <w:rFonts w:ascii="Corbel" w:hAnsi="Corbel" w:cstheme="minorHAnsi"/>
                <w:szCs w:val="18"/>
              </w:rPr>
            </w:pPr>
            <w:r w:rsidRPr="001D7A79">
              <w:rPr>
                <w:rFonts w:ascii="Corbel" w:hAnsi="Corbel" w:cstheme="minorHAnsi"/>
                <w:szCs w:val="18"/>
              </w:rPr>
              <w:t>8.</w:t>
            </w:r>
          </w:p>
        </w:tc>
        <w:tc>
          <w:tcPr>
            <w:tcW w:w="2856" w:type="dxa"/>
          </w:tcPr>
          <w:p w14:paraId="7B89BB2D" w14:textId="0C74E47B" w:rsidR="00DC5C5F" w:rsidRPr="001D7A79" w:rsidRDefault="00DC5C5F" w:rsidP="008D26E3">
            <w:pPr>
              <w:rPr>
                <w:rFonts w:ascii="Corbel" w:hAnsi="Corbel" w:cstheme="minorHAnsi"/>
                <w:szCs w:val="18"/>
              </w:rPr>
            </w:pPr>
            <w:r w:rsidRPr="001D7A79">
              <w:rPr>
                <w:rFonts w:ascii="Corbel" w:hAnsi="Corbel" w:cstheme="minorHAnsi"/>
                <w:szCs w:val="18"/>
              </w:rPr>
              <w:t>Definitief iVRI certificaat voor de consolidatie baseline voor de te leveren TLC, RIS en ITS-host</w:t>
            </w:r>
          </w:p>
        </w:tc>
        <w:tc>
          <w:tcPr>
            <w:tcW w:w="1165" w:type="dxa"/>
          </w:tcPr>
          <w:p w14:paraId="6DDE962B" w14:textId="77777777" w:rsidR="00DC5C5F" w:rsidRPr="001D7A79" w:rsidRDefault="00DC5C5F" w:rsidP="008D26E3">
            <w:pPr>
              <w:rPr>
                <w:rFonts w:ascii="Corbel" w:hAnsi="Corbel" w:cstheme="minorHAnsi"/>
                <w:szCs w:val="18"/>
              </w:rPr>
            </w:pPr>
          </w:p>
        </w:tc>
        <w:tc>
          <w:tcPr>
            <w:tcW w:w="2531" w:type="dxa"/>
          </w:tcPr>
          <w:p w14:paraId="5730BBA3" w14:textId="6CB3917D" w:rsidR="00DC5C5F" w:rsidRPr="001D7A79" w:rsidRDefault="00DC5C5F" w:rsidP="008D26E3">
            <w:pPr>
              <w:rPr>
                <w:rFonts w:ascii="Corbel" w:hAnsi="Corbel" w:cstheme="minorHAnsi"/>
                <w:szCs w:val="18"/>
              </w:rPr>
            </w:pPr>
            <w:r w:rsidRPr="001D7A79">
              <w:rPr>
                <w:rFonts w:ascii="Corbel" w:hAnsi="Corbel" w:cstheme="minorHAnsi"/>
                <w:szCs w:val="18"/>
              </w:rPr>
              <w:t>Gezamenlijk</w:t>
            </w:r>
          </w:p>
        </w:tc>
      </w:tr>
    </w:tbl>
    <w:p w14:paraId="1EB2C83F" w14:textId="77777777" w:rsidR="00361FFE" w:rsidRPr="001D7A79" w:rsidRDefault="00361FFE" w:rsidP="008D26E3">
      <w:pPr>
        <w:rPr>
          <w:rFonts w:ascii="Corbel" w:hAnsi="Corbel" w:cstheme="minorHAnsi"/>
          <w:szCs w:val="18"/>
        </w:rPr>
      </w:pPr>
    </w:p>
    <w:p w14:paraId="514DB027" w14:textId="7ACC0A6D" w:rsidR="00803A94" w:rsidRPr="001D7A79" w:rsidRDefault="00803A94" w:rsidP="008D26E3">
      <w:pPr>
        <w:rPr>
          <w:rFonts w:ascii="Corbel" w:hAnsi="Corbel" w:cstheme="minorHAnsi"/>
          <w:szCs w:val="18"/>
        </w:rPr>
      </w:pPr>
      <w:r w:rsidRPr="001D7A79">
        <w:rPr>
          <w:rFonts w:ascii="Corbel" w:hAnsi="Corbel" w:cstheme="minorHAnsi"/>
          <w:szCs w:val="18"/>
        </w:rPr>
        <w:t>Perceel 2:</w:t>
      </w:r>
    </w:p>
    <w:p w14:paraId="5EE847C3" w14:textId="77777777" w:rsidR="00803A94" w:rsidRPr="001D7A79" w:rsidRDefault="00803A94" w:rsidP="00803A94">
      <w:pPr>
        <w:rPr>
          <w:rFonts w:ascii="Corbel" w:hAnsi="Corbel" w:cstheme="minorHAnsi"/>
          <w:szCs w:val="18"/>
        </w:rPr>
      </w:pPr>
    </w:p>
    <w:tbl>
      <w:tblPr>
        <w:tblStyle w:val="Tabelraster"/>
        <w:tblW w:w="7093" w:type="dxa"/>
        <w:tblLook w:val="04A0" w:firstRow="1" w:lastRow="0" w:firstColumn="1" w:lastColumn="0" w:noHBand="0" w:noVBand="1"/>
      </w:tblPr>
      <w:tblGrid>
        <w:gridCol w:w="541"/>
        <w:gridCol w:w="2856"/>
        <w:gridCol w:w="1166"/>
        <w:gridCol w:w="2530"/>
      </w:tblGrid>
      <w:tr w:rsidR="00D724EE" w:rsidRPr="001D7A79" w14:paraId="5B4917EA" w14:textId="77777777" w:rsidTr="00D724EE">
        <w:tc>
          <w:tcPr>
            <w:tcW w:w="541" w:type="dxa"/>
            <w:shd w:val="clear" w:color="auto" w:fill="BFBFBF" w:themeFill="background1" w:themeFillShade="BF"/>
          </w:tcPr>
          <w:p w14:paraId="68049D3B" w14:textId="77777777" w:rsidR="00D724EE" w:rsidRPr="001D7A79" w:rsidRDefault="00D724EE" w:rsidP="007B3082">
            <w:pPr>
              <w:rPr>
                <w:rFonts w:ascii="Corbel" w:hAnsi="Corbel" w:cstheme="minorHAnsi"/>
                <w:szCs w:val="18"/>
              </w:rPr>
            </w:pPr>
            <w:r w:rsidRPr="001D7A79">
              <w:rPr>
                <w:rFonts w:ascii="Corbel" w:hAnsi="Corbel" w:cstheme="minorHAnsi"/>
                <w:szCs w:val="18"/>
              </w:rPr>
              <w:t>Tab</w:t>
            </w:r>
          </w:p>
        </w:tc>
        <w:tc>
          <w:tcPr>
            <w:tcW w:w="2856" w:type="dxa"/>
            <w:shd w:val="clear" w:color="auto" w:fill="BFBFBF" w:themeFill="background1" w:themeFillShade="BF"/>
          </w:tcPr>
          <w:p w14:paraId="1410DED7" w14:textId="68C075DD" w:rsidR="00D724EE" w:rsidRPr="001D7A79" w:rsidRDefault="00D724EE" w:rsidP="007B3082">
            <w:pPr>
              <w:rPr>
                <w:rFonts w:ascii="Corbel" w:hAnsi="Corbel" w:cstheme="minorHAnsi"/>
                <w:szCs w:val="18"/>
              </w:rPr>
            </w:pPr>
            <w:r w:rsidRPr="001D7A79">
              <w:rPr>
                <w:rFonts w:ascii="Corbel" w:hAnsi="Corbel" w:cstheme="minorHAnsi"/>
                <w:szCs w:val="18"/>
              </w:rPr>
              <w:t>Omschrijving</w:t>
            </w:r>
            <w:r w:rsidR="001B54F7">
              <w:rPr>
                <w:rFonts w:ascii="Corbel" w:hAnsi="Corbel" w:cstheme="minorHAnsi"/>
                <w:szCs w:val="18"/>
              </w:rPr>
              <w:t xml:space="preserve"> kwalitatieve documenten</w:t>
            </w:r>
          </w:p>
        </w:tc>
        <w:tc>
          <w:tcPr>
            <w:tcW w:w="1166" w:type="dxa"/>
            <w:shd w:val="clear" w:color="auto" w:fill="BFBFBF" w:themeFill="background1" w:themeFillShade="BF"/>
          </w:tcPr>
          <w:p w14:paraId="6641A1FD" w14:textId="4194A643" w:rsidR="00D724EE" w:rsidRPr="001D7A79" w:rsidRDefault="004D7E49" w:rsidP="007B3082">
            <w:pPr>
              <w:rPr>
                <w:rFonts w:ascii="Corbel" w:hAnsi="Corbel" w:cstheme="minorHAnsi"/>
                <w:szCs w:val="18"/>
              </w:rPr>
            </w:pPr>
            <w:r w:rsidRPr="001D7A79">
              <w:rPr>
                <w:rFonts w:ascii="Corbel" w:hAnsi="Corbel" w:cstheme="minorHAnsi"/>
                <w:szCs w:val="18"/>
              </w:rPr>
              <w:t>Onderdeel/</w:t>
            </w:r>
            <w:r w:rsidR="00D724EE" w:rsidRPr="001D7A79">
              <w:rPr>
                <w:rFonts w:ascii="Corbel" w:hAnsi="Corbel" w:cstheme="minorHAnsi"/>
                <w:szCs w:val="18"/>
              </w:rPr>
              <w:t xml:space="preserve"> formulier</w:t>
            </w:r>
          </w:p>
        </w:tc>
        <w:tc>
          <w:tcPr>
            <w:tcW w:w="2530" w:type="dxa"/>
            <w:shd w:val="clear" w:color="auto" w:fill="BFBFBF" w:themeFill="background1" w:themeFillShade="BF"/>
          </w:tcPr>
          <w:p w14:paraId="653271EA" w14:textId="77777777" w:rsidR="00D724EE" w:rsidRPr="001D7A79" w:rsidRDefault="00D724EE" w:rsidP="007B3082">
            <w:pPr>
              <w:rPr>
                <w:rFonts w:ascii="Corbel" w:hAnsi="Corbel" w:cstheme="minorHAnsi"/>
                <w:szCs w:val="18"/>
              </w:rPr>
            </w:pPr>
            <w:r w:rsidRPr="001D7A79">
              <w:rPr>
                <w:rFonts w:ascii="Corbel" w:hAnsi="Corbel" w:cstheme="minorHAnsi"/>
                <w:szCs w:val="18"/>
              </w:rPr>
              <w:t>Bij combinaties</w:t>
            </w:r>
          </w:p>
        </w:tc>
      </w:tr>
      <w:tr w:rsidR="00D724EE" w:rsidRPr="001D7A79" w14:paraId="05E15ABF" w14:textId="77777777" w:rsidTr="00D724EE">
        <w:tc>
          <w:tcPr>
            <w:tcW w:w="541" w:type="dxa"/>
          </w:tcPr>
          <w:p w14:paraId="473C6685" w14:textId="3E84E68B" w:rsidR="00D724EE" w:rsidRPr="001D7A79" w:rsidRDefault="00D724EE" w:rsidP="007B3082">
            <w:pPr>
              <w:rPr>
                <w:rFonts w:ascii="Corbel" w:hAnsi="Corbel" w:cstheme="minorHAnsi"/>
                <w:szCs w:val="18"/>
              </w:rPr>
            </w:pPr>
            <w:r>
              <w:rPr>
                <w:rFonts w:ascii="Corbel" w:hAnsi="Corbel" w:cstheme="minorHAnsi"/>
                <w:szCs w:val="18"/>
              </w:rPr>
              <w:t>1.</w:t>
            </w:r>
          </w:p>
        </w:tc>
        <w:tc>
          <w:tcPr>
            <w:tcW w:w="2856" w:type="dxa"/>
          </w:tcPr>
          <w:p w14:paraId="7335DC5F" w14:textId="62DE748C" w:rsidR="00D724EE" w:rsidRDefault="00D724EE" w:rsidP="007B3082">
            <w:pPr>
              <w:rPr>
                <w:rFonts w:ascii="Corbel" w:hAnsi="Corbel" w:cstheme="minorHAnsi"/>
                <w:szCs w:val="18"/>
              </w:rPr>
            </w:pPr>
            <w:r w:rsidRPr="001D7A79">
              <w:rPr>
                <w:rFonts w:ascii="Corbel" w:eastAsia="CIDFont+F4" w:hAnsi="Corbel" w:cstheme="minorHAnsi"/>
                <w:szCs w:val="18"/>
              </w:rPr>
              <w:t>Aanbiedingsbrief + namen deelnemers van het samenwerkingsverband en/of derden</w:t>
            </w:r>
            <w:r w:rsidR="001C57A5">
              <w:rPr>
                <w:rFonts w:ascii="Corbel" w:eastAsia="CIDFont+F4" w:hAnsi="Corbel" w:cstheme="minorHAnsi"/>
                <w:szCs w:val="18"/>
              </w:rPr>
              <w:t xml:space="preserve"> contactpersoon tijdens de aanbesteding</w:t>
            </w:r>
          </w:p>
        </w:tc>
        <w:tc>
          <w:tcPr>
            <w:tcW w:w="1166" w:type="dxa"/>
          </w:tcPr>
          <w:p w14:paraId="74542377" w14:textId="77777777" w:rsidR="00D724EE" w:rsidRPr="001D7A79" w:rsidRDefault="00D724EE" w:rsidP="007B3082">
            <w:pPr>
              <w:rPr>
                <w:rFonts w:ascii="Corbel" w:hAnsi="Corbel" w:cstheme="minorHAnsi"/>
                <w:szCs w:val="18"/>
              </w:rPr>
            </w:pPr>
          </w:p>
        </w:tc>
        <w:tc>
          <w:tcPr>
            <w:tcW w:w="2530" w:type="dxa"/>
          </w:tcPr>
          <w:p w14:paraId="1A428B29" w14:textId="77777777" w:rsidR="00D724EE" w:rsidRPr="001D7A79" w:rsidRDefault="00D724EE" w:rsidP="007B3082">
            <w:pPr>
              <w:rPr>
                <w:rFonts w:ascii="Corbel" w:hAnsi="Corbel" w:cstheme="minorHAnsi"/>
                <w:szCs w:val="18"/>
              </w:rPr>
            </w:pPr>
          </w:p>
        </w:tc>
      </w:tr>
      <w:tr w:rsidR="00D724EE" w:rsidRPr="001D7A79" w14:paraId="26684BB2" w14:textId="77777777" w:rsidTr="00D724EE">
        <w:tc>
          <w:tcPr>
            <w:tcW w:w="541" w:type="dxa"/>
          </w:tcPr>
          <w:p w14:paraId="071D944C" w14:textId="77777777" w:rsidR="00D724EE" w:rsidRPr="001D7A79" w:rsidRDefault="00D724EE" w:rsidP="007B3082">
            <w:pPr>
              <w:rPr>
                <w:rFonts w:ascii="Corbel" w:hAnsi="Corbel" w:cstheme="minorHAnsi"/>
                <w:szCs w:val="18"/>
              </w:rPr>
            </w:pPr>
            <w:r w:rsidRPr="001D7A79">
              <w:rPr>
                <w:rFonts w:ascii="Corbel" w:hAnsi="Corbel" w:cstheme="minorHAnsi"/>
                <w:szCs w:val="18"/>
              </w:rPr>
              <w:t>2.</w:t>
            </w:r>
          </w:p>
        </w:tc>
        <w:tc>
          <w:tcPr>
            <w:tcW w:w="2856" w:type="dxa"/>
          </w:tcPr>
          <w:p w14:paraId="14CEED5F" w14:textId="1F306A77" w:rsidR="00D724EE" w:rsidRPr="001D7A79" w:rsidRDefault="002F0514" w:rsidP="007B3082">
            <w:pPr>
              <w:rPr>
                <w:rFonts w:ascii="Corbel" w:hAnsi="Corbel" w:cstheme="minorHAnsi"/>
                <w:szCs w:val="18"/>
              </w:rPr>
            </w:pPr>
            <w:r>
              <w:rPr>
                <w:rFonts w:ascii="Corbel" w:hAnsi="Corbel" w:cstheme="minorHAnsi"/>
                <w:szCs w:val="18"/>
              </w:rPr>
              <w:t xml:space="preserve">Bijlage 7 </w:t>
            </w:r>
            <w:r w:rsidR="00D724EE">
              <w:rPr>
                <w:rFonts w:ascii="Corbel" w:hAnsi="Corbel" w:cstheme="minorHAnsi"/>
                <w:szCs w:val="18"/>
              </w:rPr>
              <w:t>Uniform Europees Aanbestedingsdocument</w:t>
            </w:r>
          </w:p>
        </w:tc>
        <w:tc>
          <w:tcPr>
            <w:tcW w:w="1166" w:type="dxa"/>
          </w:tcPr>
          <w:p w14:paraId="61750D1B" w14:textId="4B79FE0B" w:rsidR="00D724EE" w:rsidRPr="001D7A79" w:rsidRDefault="00D724EE" w:rsidP="007B3082">
            <w:pPr>
              <w:rPr>
                <w:rFonts w:ascii="Corbel" w:hAnsi="Corbel" w:cstheme="minorHAnsi"/>
                <w:szCs w:val="18"/>
              </w:rPr>
            </w:pPr>
            <w:r w:rsidRPr="001D7A79">
              <w:rPr>
                <w:rFonts w:ascii="Corbel" w:hAnsi="Corbel" w:cstheme="minorHAnsi"/>
                <w:szCs w:val="18"/>
              </w:rPr>
              <w:t xml:space="preserve">Bijlage </w:t>
            </w:r>
            <w:r>
              <w:rPr>
                <w:rFonts w:ascii="Corbel" w:hAnsi="Corbel" w:cstheme="minorHAnsi"/>
                <w:szCs w:val="18"/>
              </w:rPr>
              <w:t>7</w:t>
            </w:r>
          </w:p>
        </w:tc>
        <w:tc>
          <w:tcPr>
            <w:tcW w:w="2530" w:type="dxa"/>
          </w:tcPr>
          <w:p w14:paraId="193F2482" w14:textId="77777777" w:rsidR="00D724EE" w:rsidRPr="001D7A79" w:rsidRDefault="00D724EE" w:rsidP="007B3082">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7CE37FF7" w14:textId="77777777" w:rsidTr="00D724EE">
        <w:tc>
          <w:tcPr>
            <w:tcW w:w="541" w:type="dxa"/>
          </w:tcPr>
          <w:p w14:paraId="1396E045" w14:textId="52F504BA" w:rsidR="00D724EE" w:rsidRPr="001D7A79" w:rsidRDefault="00D724EE" w:rsidP="007B3082">
            <w:pPr>
              <w:rPr>
                <w:rFonts w:ascii="Corbel" w:hAnsi="Corbel" w:cstheme="minorHAnsi"/>
                <w:szCs w:val="18"/>
              </w:rPr>
            </w:pPr>
            <w:r>
              <w:rPr>
                <w:rFonts w:ascii="Corbel" w:hAnsi="Corbel" w:cstheme="minorHAnsi"/>
                <w:szCs w:val="18"/>
              </w:rPr>
              <w:t>3.</w:t>
            </w:r>
          </w:p>
        </w:tc>
        <w:tc>
          <w:tcPr>
            <w:tcW w:w="2856" w:type="dxa"/>
          </w:tcPr>
          <w:p w14:paraId="1E2663CD" w14:textId="3EB1261C" w:rsidR="00D724EE" w:rsidRPr="001D7A79" w:rsidRDefault="00D724EE" w:rsidP="007B3082">
            <w:pPr>
              <w:rPr>
                <w:rFonts w:ascii="Corbel" w:hAnsi="Corbel" w:cstheme="minorHAnsi"/>
                <w:szCs w:val="18"/>
              </w:rPr>
            </w:pPr>
            <w:r>
              <w:rPr>
                <w:rFonts w:ascii="Corbel" w:hAnsi="Corbel" w:cstheme="minorHAnsi"/>
                <w:szCs w:val="18"/>
              </w:rPr>
              <w:t>Bijlage 6 Verklaring Russische betrokkenheid</w:t>
            </w:r>
          </w:p>
        </w:tc>
        <w:tc>
          <w:tcPr>
            <w:tcW w:w="1166" w:type="dxa"/>
          </w:tcPr>
          <w:p w14:paraId="41CF73CF" w14:textId="77777777" w:rsidR="00D724EE" w:rsidRPr="001D7A79" w:rsidRDefault="00D724EE" w:rsidP="007B3082">
            <w:pPr>
              <w:rPr>
                <w:rFonts w:ascii="Corbel" w:hAnsi="Corbel" w:cstheme="minorHAnsi"/>
                <w:szCs w:val="18"/>
              </w:rPr>
            </w:pPr>
          </w:p>
        </w:tc>
        <w:tc>
          <w:tcPr>
            <w:tcW w:w="2530" w:type="dxa"/>
          </w:tcPr>
          <w:p w14:paraId="1BE6B612" w14:textId="216646D6" w:rsidR="00D724EE" w:rsidRPr="001D7A79" w:rsidRDefault="00D724EE" w:rsidP="007B3082">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72EE4B5E" w14:textId="77777777" w:rsidTr="00D724EE">
        <w:tc>
          <w:tcPr>
            <w:tcW w:w="541" w:type="dxa"/>
          </w:tcPr>
          <w:p w14:paraId="0C257D35" w14:textId="77777777" w:rsidR="00D724EE" w:rsidRPr="001D7A79" w:rsidRDefault="00D724EE" w:rsidP="007B3082">
            <w:pPr>
              <w:rPr>
                <w:rFonts w:ascii="Corbel" w:hAnsi="Corbel" w:cstheme="minorHAnsi"/>
                <w:szCs w:val="18"/>
              </w:rPr>
            </w:pPr>
            <w:r w:rsidRPr="001D7A79">
              <w:rPr>
                <w:rFonts w:ascii="Corbel" w:hAnsi="Corbel" w:cstheme="minorHAnsi"/>
                <w:szCs w:val="18"/>
              </w:rPr>
              <w:t>4.</w:t>
            </w:r>
          </w:p>
        </w:tc>
        <w:tc>
          <w:tcPr>
            <w:tcW w:w="2856" w:type="dxa"/>
          </w:tcPr>
          <w:p w14:paraId="15411D78" w14:textId="4CFAC4AC" w:rsidR="00D724EE" w:rsidRPr="001D7A79" w:rsidRDefault="00D724EE" w:rsidP="007B3082">
            <w:pPr>
              <w:rPr>
                <w:rFonts w:ascii="Corbel" w:hAnsi="Corbel" w:cstheme="minorHAnsi"/>
                <w:szCs w:val="18"/>
              </w:rPr>
            </w:pPr>
            <w:r w:rsidRPr="001D7A79">
              <w:rPr>
                <w:rFonts w:ascii="Corbel" w:hAnsi="Corbel" w:cstheme="minorHAnsi"/>
                <w:szCs w:val="18"/>
              </w:rPr>
              <w:t>Plan van aanpak perceel 2</w:t>
            </w:r>
          </w:p>
        </w:tc>
        <w:tc>
          <w:tcPr>
            <w:tcW w:w="1166" w:type="dxa"/>
          </w:tcPr>
          <w:p w14:paraId="7E143572" w14:textId="77777777" w:rsidR="00D724EE" w:rsidRPr="001D7A79" w:rsidRDefault="00D724EE" w:rsidP="007B3082">
            <w:pPr>
              <w:rPr>
                <w:rFonts w:ascii="Corbel" w:hAnsi="Corbel" w:cstheme="minorHAnsi"/>
                <w:szCs w:val="18"/>
              </w:rPr>
            </w:pPr>
            <w:r w:rsidRPr="001D7A79">
              <w:rPr>
                <w:rFonts w:ascii="Corbel" w:hAnsi="Corbel" w:cstheme="minorHAnsi"/>
                <w:szCs w:val="18"/>
              </w:rPr>
              <w:t>-</w:t>
            </w:r>
          </w:p>
        </w:tc>
        <w:tc>
          <w:tcPr>
            <w:tcW w:w="2530" w:type="dxa"/>
          </w:tcPr>
          <w:p w14:paraId="5CE762E8" w14:textId="77777777" w:rsidR="00D724EE" w:rsidRPr="001D7A79" w:rsidRDefault="00D724EE" w:rsidP="007B3082">
            <w:pPr>
              <w:rPr>
                <w:rFonts w:ascii="Corbel" w:hAnsi="Corbel" w:cstheme="minorHAnsi"/>
                <w:szCs w:val="18"/>
              </w:rPr>
            </w:pPr>
            <w:r w:rsidRPr="001D7A79">
              <w:rPr>
                <w:rFonts w:ascii="Corbel" w:hAnsi="Corbel" w:cstheme="minorHAnsi"/>
                <w:szCs w:val="18"/>
              </w:rPr>
              <w:t>Gezamenlijk</w:t>
            </w:r>
          </w:p>
          <w:p w14:paraId="33CA4CBA" w14:textId="77777777" w:rsidR="00D724EE" w:rsidRPr="001D7A79" w:rsidRDefault="00D724EE" w:rsidP="007B3082">
            <w:pPr>
              <w:rPr>
                <w:rFonts w:ascii="Corbel" w:hAnsi="Corbel" w:cstheme="minorHAnsi"/>
                <w:szCs w:val="18"/>
              </w:rPr>
            </w:pPr>
          </w:p>
        </w:tc>
      </w:tr>
      <w:tr w:rsidR="00D724EE" w:rsidRPr="001D7A79" w14:paraId="292F1ACE" w14:textId="77777777" w:rsidTr="00D724EE">
        <w:tc>
          <w:tcPr>
            <w:tcW w:w="541" w:type="dxa"/>
          </w:tcPr>
          <w:p w14:paraId="3ACE4026" w14:textId="0334F2B5" w:rsidR="00D724EE" w:rsidRPr="001D7A79" w:rsidRDefault="00D724EE" w:rsidP="007B3082">
            <w:pPr>
              <w:rPr>
                <w:rFonts w:ascii="Corbel" w:hAnsi="Corbel" w:cstheme="minorHAnsi"/>
                <w:szCs w:val="18"/>
              </w:rPr>
            </w:pPr>
            <w:r w:rsidRPr="001D7A79">
              <w:rPr>
                <w:rFonts w:ascii="Corbel" w:hAnsi="Corbel" w:cstheme="minorHAnsi"/>
                <w:szCs w:val="18"/>
              </w:rPr>
              <w:t>5.</w:t>
            </w:r>
          </w:p>
        </w:tc>
        <w:tc>
          <w:tcPr>
            <w:tcW w:w="2856" w:type="dxa"/>
          </w:tcPr>
          <w:p w14:paraId="157FB3F8" w14:textId="77777777" w:rsidR="00D724EE" w:rsidRPr="001D7A79" w:rsidRDefault="00D724EE" w:rsidP="007B3082">
            <w:pPr>
              <w:rPr>
                <w:rFonts w:ascii="Corbel" w:hAnsi="Corbel" w:cstheme="minorHAnsi"/>
                <w:szCs w:val="18"/>
              </w:rPr>
            </w:pPr>
            <w:r w:rsidRPr="001D7A79">
              <w:rPr>
                <w:rFonts w:ascii="Corbel" w:hAnsi="Corbel" w:cstheme="minorHAnsi"/>
                <w:szCs w:val="18"/>
              </w:rPr>
              <w:t>Opgave referentieopdrachten</w:t>
            </w:r>
          </w:p>
        </w:tc>
        <w:tc>
          <w:tcPr>
            <w:tcW w:w="1166" w:type="dxa"/>
          </w:tcPr>
          <w:p w14:paraId="5F27F37B" w14:textId="2694DF97" w:rsidR="00D724EE" w:rsidRPr="001D7A79" w:rsidRDefault="00D724EE" w:rsidP="007B3082">
            <w:pPr>
              <w:rPr>
                <w:rFonts w:ascii="Corbel" w:hAnsi="Corbel" w:cstheme="minorHAnsi"/>
                <w:szCs w:val="18"/>
              </w:rPr>
            </w:pPr>
            <w:r w:rsidRPr="001D7A79">
              <w:rPr>
                <w:rFonts w:ascii="Corbel" w:hAnsi="Corbel" w:cstheme="minorHAnsi"/>
                <w:szCs w:val="18"/>
              </w:rPr>
              <w:t xml:space="preserve">Bijlage </w:t>
            </w:r>
            <w:r w:rsidR="00772C6C">
              <w:rPr>
                <w:rFonts w:ascii="Corbel" w:hAnsi="Corbel" w:cstheme="minorHAnsi"/>
                <w:szCs w:val="18"/>
              </w:rPr>
              <w:t>3</w:t>
            </w:r>
          </w:p>
        </w:tc>
        <w:tc>
          <w:tcPr>
            <w:tcW w:w="2530" w:type="dxa"/>
          </w:tcPr>
          <w:p w14:paraId="1B911DC0" w14:textId="77777777" w:rsidR="00D724EE" w:rsidRPr="001D7A79" w:rsidRDefault="00D724EE" w:rsidP="007B3082">
            <w:pPr>
              <w:rPr>
                <w:rFonts w:ascii="Corbel" w:hAnsi="Corbel" w:cstheme="minorHAnsi"/>
                <w:szCs w:val="18"/>
              </w:rPr>
            </w:pPr>
            <w:r w:rsidRPr="001D7A79">
              <w:rPr>
                <w:rFonts w:ascii="Corbel" w:hAnsi="Corbel" w:cstheme="minorHAnsi"/>
                <w:szCs w:val="18"/>
              </w:rPr>
              <w:t>Gezamenlijk</w:t>
            </w:r>
          </w:p>
        </w:tc>
      </w:tr>
      <w:tr w:rsidR="00D724EE" w:rsidRPr="001D7A79" w14:paraId="29ADE6B5" w14:textId="77777777" w:rsidTr="00D724EE">
        <w:tc>
          <w:tcPr>
            <w:tcW w:w="541" w:type="dxa"/>
          </w:tcPr>
          <w:p w14:paraId="656CB78B" w14:textId="1C591696" w:rsidR="00D724EE" w:rsidRPr="001D7A79" w:rsidRDefault="00875B5F" w:rsidP="00F369C0">
            <w:pPr>
              <w:rPr>
                <w:rFonts w:ascii="Corbel" w:hAnsi="Corbel" w:cstheme="minorHAnsi"/>
                <w:szCs w:val="18"/>
              </w:rPr>
            </w:pPr>
            <w:r>
              <w:rPr>
                <w:rFonts w:ascii="Corbel" w:hAnsi="Corbel" w:cstheme="minorHAnsi"/>
                <w:szCs w:val="18"/>
              </w:rPr>
              <w:t>6.</w:t>
            </w:r>
          </w:p>
        </w:tc>
        <w:tc>
          <w:tcPr>
            <w:tcW w:w="2856" w:type="dxa"/>
          </w:tcPr>
          <w:p w14:paraId="16CA4CA1" w14:textId="66F8469E" w:rsidR="00D724EE" w:rsidRPr="001D7A79" w:rsidRDefault="00D724EE" w:rsidP="00F369C0">
            <w:pPr>
              <w:rPr>
                <w:rFonts w:ascii="Corbel" w:hAnsi="Corbel" w:cstheme="minorHAnsi"/>
                <w:szCs w:val="18"/>
              </w:rPr>
            </w:pPr>
            <w:r w:rsidRPr="001D7A79">
              <w:rPr>
                <w:rFonts w:ascii="Corbel" w:hAnsi="Corbel" w:cstheme="minorHAnsi"/>
                <w:szCs w:val="18"/>
              </w:rPr>
              <w:t>Definitief iVRI certificaat voor de consolidatie baseline voor de te leveren RIS, ITS-host en ITS-applicatie</w:t>
            </w:r>
          </w:p>
        </w:tc>
        <w:tc>
          <w:tcPr>
            <w:tcW w:w="1166" w:type="dxa"/>
          </w:tcPr>
          <w:p w14:paraId="69EA7D00" w14:textId="77777777" w:rsidR="00D724EE" w:rsidRPr="001D7A79" w:rsidRDefault="00D724EE" w:rsidP="00F369C0">
            <w:pPr>
              <w:rPr>
                <w:rFonts w:ascii="Corbel" w:hAnsi="Corbel" w:cstheme="minorHAnsi"/>
                <w:szCs w:val="18"/>
              </w:rPr>
            </w:pPr>
          </w:p>
        </w:tc>
        <w:tc>
          <w:tcPr>
            <w:tcW w:w="2530" w:type="dxa"/>
          </w:tcPr>
          <w:p w14:paraId="63B4C9C8" w14:textId="77777777" w:rsidR="00D724EE" w:rsidRPr="001D7A79" w:rsidRDefault="00D724EE" w:rsidP="00F369C0">
            <w:pPr>
              <w:rPr>
                <w:rFonts w:ascii="Corbel" w:hAnsi="Corbel" w:cstheme="minorHAnsi"/>
                <w:szCs w:val="18"/>
              </w:rPr>
            </w:pPr>
            <w:r w:rsidRPr="001D7A79">
              <w:rPr>
                <w:rFonts w:ascii="Corbel" w:hAnsi="Corbel" w:cstheme="minorHAnsi"/>
                <w:szCs w:val="18"/>
              </w:rPr>
              <w:t>Gezamenlijk</w:t>
            </w:r>
          </w:p>
        </w:tc>
      </w:tr>
    </w:tbl>
    <w:p w14:paraId="3304EC41" w14:textId="77777777" w:rsidR="00803A94" w:rsidRPr="001D7A79" w:rsidRDefault="00803A94" w:rsidP="008D26E3">
      <w:pPr>
        <w:rPr>
          <w:rFonts w:ascii="Corbel" w:hAnsi="Corbel" w:cstheme="minorHAnsi"/>
          <w:szCs w:val="18"/>
        </w:rPr>
      </w:pPr>
    </w:p>
    <w:p w14:paraId="2B83F695" w14:textId="77777777" w:rsidR="00D570BE" w:rsidRDefault="00D570BE" w:rsidP="008D26E3">
      <w:pPr>
        <w:rPr>
          <w:rFonts w:ascii="Corbel" w:hAnsi="Corbel" w:cstheme="minorHAnsi"/>
          <w:szCs w:val="18"/>
        </w:rPr>
      </w:pPr>
    </w:p>
    <w:p w14:paraId="064E63A3" w14:textId="77777777" w:rsidR="001B54F7" w:rsidRDefault="001B54F7" w:rsidP="008D26E3">
      <w:pPr>
        <w:rPr>
          <w:rFonts w:ascii="Corbel" w:hAnsi="Corbel" w:cstheme="minorHAnsi"/>
          <w:szCs w:val="18"/>
        </w:rPr>
      </w:pPr>
    </w:p>
    <w:p w14:paraId="2B73C28D" w14:textId="77777777" w:rsidR="001B54F7" w:rsidRPr="001D7A79" w:rsidRDefault="001B54F7" w:rsidP="008D26E3">
      <w:pPr>
        <w:rPr>
          <w:rFonts w:ascii="Corbel" w:hAnsi="Corbel" w:cstheme="minorHAnsi"/>
          <w:szCs w:val="18"/>
        </w:rPr>
      </w:pPr>
    </w:p>
    <w:p w14:paraId="1C823FF7" w14:textId="24C5742C" w:rsidR="00EE0FBF" w:rsidRPr="001D7A79" w:rsidRDefault="00EE0FBF" w:rsidP="008D26E3">
      <w:pPr>
        <w:rPr>
          <w:rFonts w:ascii="Corbel" w:hAnsi="Corbel" w:cstheme="minorHAnsi"/>
          <w:b/>
          <w:bCs/>
          <w:szCs w:val="18"/>
        </w:rPr>
      </w:pPr>
      <w:r w:rsidRPr="001D7A79">
        <w:rPr>
          <w:rFonts w:ascii="Corbel" w:hAnsi="Corbel" w:cstheme="minorHAnsi"/>
          <w:b/>
          <w:bCs/>
          <w:szCs w:val="18"/>
        </w:rPr>
        <w:t>Perceel 3</w:t>
      </w:r>
    </w:p>
    <w:p w14:paraId="102DC7CA" w14:textId="77777777" w:rsidR="00361FFE" w:rsidRPr="001D7A79" w:rsidRDefault="00361FFE" w:rsidP="008D26E3">
      <w:pPr>
        <w:rPr>
          <w:rFonts w:ascii="Corbel" w:hAnsi="Corbel" w:cstheme="minorHAnsi"/>
          <w:szCs w:val="18"/>
        </w:rPr>
      </w:pPr>
    </w:p>
    <w:tbl>
      <w:tblPr>
        <w:tblStyle w:val="Tabelraster"/>
        <w:tblW w:w="7093" w:type="dxa"/>
        <w:tblLook w:val="04A0" w:firstRow="1" w:lastRow="0" w:firstColumn="1" w:lastColumn="0" w:noHBand="0" w:noVBand="1"/>
      </w:tblPr>
      <w:tblGrid>
        <w:gridCol w:w="541"/>
        <w:gridCol w:w="2856"/>
        <w:gridCol w:w="1166"/>
        <w:gridCol w:w="2530"/>
      </w:tblGrid>
      <w:tr w:rsidR="00D724EE" w:rsidRPr="001D7A79" w14:paraId="5599054A" w14:textId="77777777" w:rsidTr="00D724EE">
        <w:tc>
          <w:tcPr>
            <w:tcW w:w="541" w:type="dxa"/>
            <w:shd w:val="clear" w:color="auto" w:fill="BFBFBF" w:themeFill="background1" w:themeFillShade="BF"/>
          </w:tcPr>
          <w:p w14:paraId="7D184961" w14:textId="77777777" w:rsidR="00D724EE" w:rsidRPr="001D7A79" w:rsidRDefault="00D724EE" w:rsidP="00062CF6">
            <w:pPr>
              <w:rPr>
                <w:rFonts w:ascii="Corbel" w:hAnsi="Corbel" w:cstheme="minorHAnsi"/>
                <w:szCs w:val="18"/>
              </w:rPr>
            </w:pPr>
            <w:r w:rsidRPr="001D7A79">
              <w:rPr>
                <w:rFonts w:ascii="Corbel" w:hAnsi="Corbel" w:cstheme="minorHAnsi"/>
                <w:szCs w:val="18"/>
              </w:rPr>
              <w:lastRenderedPageBreak/>
              <w:t>Tab</w:t>
            </w:r>
          </w:p>
        </w:tc>
        <w:tc>
          <w:tcPr>
            <w:tcW w:w="2856" w:type="dxa"/>
            <w:shd w:val="clear" w:color="auto" w:fill="BFBFBF" w:themeFill="background1" w:themeFillShade="BF"/>
          </w:tcPr>
          <w:p w14:paraId="27C4193B" w14:textId="709B4C12" w:rsidR="00D724EE" w:rsidRPr="001D7A79" w:rsidRDefault="00D724EE" w:rsidP="00062CF6">
            <w:pPr>
              <w:rPr>
                <w:rFonts w:ascii="Corbel" w:hAnsi="Corbel" w:cstheme="minorHAnsi"/>
                <w:szCs w:val="18"/>
              </w:rPr>
            </w:pPr>
            <w:r w:rsidRPr="001D7A79">
              <w:rPr>
                <w:rFonts w:ascii="Corbel" w:hAnsi="Corbel" w:cstheme="minorHAnsi"/>
                <w:szCs w:val="18"/>
              </w:rPr>
              <w:t>Omschrijving</w:t>
            </w:r>
            <w:r w:rsidR="001B54F7">
              <w:rPr>
                <w:rFonts w:ascii="Corbel" w:hAnsi="Corbel" w:cstheme="minorHAnsi"/>
                <w:szCs w:val="18"/>
              </w:rPr>
              <w:t xml:space="preserve"> kwalitatieve documenten</w:t>
            </w:r>
          </w:p>
        </w:tc>
        <w:tc>
          <w:tcPr>
            <w:tcW w:w="1166" w:type="dxa"/>
            <w:shd w:val="clear" w:color="auto" w:fill="BFBFBF" w:themeFill="background1" w:themeFillShade="BF"/>
          </w:tcPr>
          <w:p w14:paraId="2908C42D" w14:textId="6ED15CC2" w:rsidR="00D724EE" w:rsidRPr="001D7A79" w:rsidRDefault="004D7E49" w:rsidP="00062CF6">
            <w:pPr>
              <w:rPr>
                <w:rFonts w:ascii="Corbel" w:hAnsi="Corbel" w:cstheme="minorHAnsi"/>
                <w:szCs w:val="18"/>
              </w:rPr>
            </w:pPr>
            <w:r w:rsidRPr="001D7A79">
              <w:rPr>
                <w:rFonts w:ascii="Corbel" w:hAnsi="Corbel" w:cstheme="minorHAnsi"/>
                <w:szCs w:val="18"/>
              </w:rPr>
              <w:t>Onderdeel/</w:t>
            </w:r>
            <w:r w:rsidR="00D724EE" w:rsidRPr="001D7A79">
              <w:rPr>
                <w:rFonts w:ascii="Corbel" w:hAnsi="Corbel" w:cstheme="minorHAnsi"/>
                <w:szCs w:val="18"/>
              </w:rPr>
              <w:t xml:space="preserve"> formulier</w:t>
            </w:r>
          </w:p>
        </w:tc>
        <w:tc>
          <w:tcPr>
            <w:tcW w:w="2530" w:type="dxa"/>
            <w:shd w:val="clear" w:color="auto" w:fill="BFBFBF" w:themeFill="background1" w:themeFillShade="BF"/>
          </w:tcPr>
          <w:p w14:paraId="44A052E5" w14:textId="77777777" w:rsidR="00D724EE" w:rsidRPr="001D7A79" w:rsidRDefault="00D724EE" w:rsidP="00062CF6">
            <w:pPr>
              <w:rPr>
                <w:rFonts w:ascii="Corbel" w:hAnsi="Corbel" w:cstheme="minorHAnsi"/>
                <w:szCs w:val="18"/>
              </w:rPr>
            </w:pPr>
            <w:r w:rsidRPr="001D7A79">
              <w:rPr>
                <w:rFonts w:ascii="Corbel" w:hAnsi="Corbel" w:cstheme="minorHAnsi"/>
                <w:szCs w:val="18"/>
              </w:rPr>
              <w:t>Bij combinaties</w:t>
            </w:r>
          </w:p>
        </w:tc>
      </w:tr>
      <w:tr w:rsidR="00D724EE" w:rsidRPr="001D7A79" w14:paraId="759C215B" w14:textId="77777777" w:rsidTr="00D724EE">
        <w:tc>
          <w:tcPr>
            <w:tcW w:w="541" w:type="dxa"/>
          </w:tcPr>
          <w:p w14:paraId="15FE5775" w14:textId="211A30FC" w:rsidR="00D724EE" w:rsidRPr="001D7A79" w:rsidRDefault="00D724EE" w:rsidP="00062CF6">
            <w:pPr>
              <w:rPr>
                <w:rFonts w:ascii="Corbel" w:hAnsi="Corbel" w:cstheme="minorHAnsi"/>
                <w:szCs w:val="18"/>
              </w:rPr>
            </w:pPr>
            <w:r>
              <w:rPr>
                <w:rFonts w:ascii="Corbel" w:hAnsi="Corbel" w:cstheme="minorHAnsi"/>
                <w:szCs w:val="18"/>
              </w:rPr>
              <w:t>1.</w:t>
            </w:r>
          </w:p>
        </w:tc>
        <w:tc>
          <w:tcPr>
            <w:tcW w:w="2856" w:type="dxa"/>
          </w:tcPr>
          <w:p w14:paraId="596DF327" w14:textId="58CF111F" w:rsidR="00D724EE" w:rsidRDefault="00D724EE" w:rsidP="00062CF6">
            <w:pPr>
              <w:rPr>
                <w:rFonts w:ascii="Corbel" w:hAnsi="Corbel" w:cstheme="minorHAnsi"/>
                <w:szCs w:val="18"/>
              </w:rPr>
            </w:pPr>
            <w:r w:rsidRPr="001D7A79">
              <w:rPr>
                <w:rFonts w:ascii="Corbel" w:eastAsia="CIDFont+F4" w:hAnsi="Corbel" w:cstheme="minorHAnsi"/>
                <w:szCs w:val="18"/>
              </w:rPr>
              <w:t>Aanbiedingsbrief + namen deelnemers van het samenwerkingsverband en/of derden</w:t>
            </w:r>
            <w:r w:rsidR="001C57A5">
              <w:rPr>
                <w:rFonts w:ascii="Corbel" w:eastAsia="CIDFont+F4" w:hAnsi="Corbel" w:cstheme="minorHAnsi"/>
                <w:szCs w:val="18"/>
              </w:rPr>
              <w:t xml:space="preserve"> contactpersoon tijdens de aanbesteding</w:t>
            </w:r>
          </w:p>
        </w:tc>
        <w:tc>
          <w:tcPr>
            <w:tcW w:w="1166" w:type="dxa"/>
          </w:tcPr>
          <w:p w14:paraId="6A15FC3A" w14:textId="77777777" w:rsidR="00D724EE" w:rsidRPr="001D7A79" w:rsidRDefault="00D724EE" w:rsidP="00062CF6">
            <w:pPr>
              <w:rPr>
                <w:rFonts w:ascii="Corbel" w:hAnsi="Corbel" w:cstheme="minorHAnsi"/>
                <w:szCs w:val="18"/>
              </w:rPr>
            </w:pPr>
          </w:p>
        </w:tc>
        <w:tc>
          <w:tcPr>
            <w:tcW w:w="2530" w:type="dxa"/>
          </w:tcPr>
          <w:p w14:paraId="323D52BE" w14:textId="77777777" w:rsidR="00D724EE" w:rsidRPr="001D7A79" w:rsidRDefault="00D724EE" w:rsidP="00062CF6">
            <w:pPr>
              <w:rPr>
                <w:rFonts w:ascii="Corbel" w:hAnsi="Corbel" w:cstheme="minorHAnsi"/>
                <w:szCs w:val="18"/>
              </w:rPr>
            </w:pPr>
          </w:p>
        </w:tc>
      </w:tr>
      <w:tr w:rsidR="00D724EE" w:rsidRPr="001D7A79" w14:paraId="4A1D0716" w14:textId="77777777" w:rsidTr="00D724EE">
        <w:tc>
          <w:tcPr>
            <w:tcW w:w="541" w:type="dxa"/>
          </w:tcPr>
          <w:p w14:paraId="7F63535F" w14:textId="77777777" w:rsidR="00D724EE" w:rsidRPr="001D7A79" w:rsidRDefault="00D724EE" w:rsidP="00062CF6">
            <w:pPr>
              <w:rPr>
                <w:rFonts w:ascii="Corbel" w:hAnsi="Corbel" w:cstheme="minorHAnsi"/>
                <w:szCs w:val="18"/>
              </w:rPr>
            </w:pPr>
            <w:r w:rsidRPr="001D7A79">
              <w:rPr>
                <w:rFonts w:ascii="Corbel" w:hAnsi="Corbel" w:cstheme="minorHAnsi"/>
                <w:szCs w:val="18"/>
              </w:rPr>
              <w:t>2.</w:t>
            </w:r>
          </w:p>
        </w:tc>
        <w:tc>
          <w:tcPr>
            <w:tcW w:w="2856" w:type="dxa"/>
          </w:tcPr>
          <w:p w14:paraId="20826896" w14:textId="7F26BF8D" w:rsidR="00D724EE" w:rsidRPr="001D7A79" w:rsidRDefault="002F0514" w:rsidP="00062CF6">
            <w:pPr>
              <w:rPr>
                <w:rFonts w:ascii="Corbel" w:hAnsi="Corbel" w:cstheme="minorHAnsi"/>
                <w:szCs w:val="18"/>
              </w:rPr>
            </w:pPr>
            <w:r>
              <w:rPr>
                <w:rFonts w:ascii="Corbel" w:hAnsi="Corbel" w:cstheme="minorHAnsi"/>
                <w:szCs w:val="18"/>
              </w:rPr>
              <w:t xml:space="preserve">Bijlage 7 </w:t>
            </w:r>
            <w:r w:rsidR="00D724EE">
              <w:rPr>
                <w:rFonts w:ascii="Corbel" w:hAnsi="Corbel" w:cstheme="minorHAnsi"/>
                <w:szCs w:val="18"/>
              </w:rPr>
              <w:t>Uniform Europees Aanbestedingsdocument</w:t>
            </w:r>
          </w:p>
        </w:tc>
        <w:tc>
          <w:tcPr>
            <w:tcW w:w="1166" w:type="dxa"/>
          </w:tcPr>
          <w:p w14:paraId="45F30CBF" w14:textId="5A8C6297" w:rsidR="00D724EE" w:rsidRPr="001D7A79" w:rsidRDefault="00D724EE" w:rsidP="00062CF6">
            <w:pPr>
              <w:rPr>
                <w:rFonts w:ascii="Corbel" w:hAnsi="Corbel" w:cstheme="minorHAnsi"/>
                <w:szCs w:val="18"/>
              </w:rPr>
            </w:pPr>
            <w:r w:rsidRPr="001D7A79">
              <w:rPr>
                <w:rFonts w:ascii="Corbel" w:hAnsi="Corbel" w:cstheme="minorHAnsi"/>
                <w:szCs w:val="18"/>
              </w:rPr>
              <w:t xml:space="preserve">Bijlage </w:t>
            </w:r>
            <w:r>
              <w:rPr>
                <w:rFonts w:ascii="Corbel" w:hAnsi="Corbel" w:cstheme="minorHAnsi"/>
                <w:szCs w:val="18"/>
              </w:rPr>
              <w:t>7</w:t>
            </w:r>
          </w:p>
        </w:tc>
        <w:tc>
          <w:tcPr>
            <w:tcW w:w="2530" w:type="dxa"/>
          </w:tcPr>
          <w:p w14:paraId="70D5835A" w14:textId="77777777" w:rsidR="00D724EE" w:rsidRPr="001D7A79" w:rsidRDefault="00D724EE" w:rsidP="00062CF6">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30B6ACD6" w14:textId="77777777" w:rsidTr="00D724EE">
        <w:tc>
          <w:tcPr>
            <w:tcW w:w="541" w:type="dxa"/>
          </w:tcPr>
          <w:p w14:paraId="426708F5" w14:textId="1549B61B" w:rsidR="00D724EE" w:rsidRPr="001D7A79" w:rsidRDefault="00D724EE" w:rsidP="00062CF6">
            <w:pPr>
              <w:rPr>
                <w:rFonts w:ascii="Corbel" w:hAnsi="Corbel" w:cstheme="minorHAnsi"/>
                <w:szCs w:val="18"/>
              </w:rPr>
            </w:pPr>
            <w:r>
              <w:rPr>
                <w:rFonts w:ascii="Corbel" w:hAnsi="Corbel" w:cstheme="minorHAnsi"/>
                <w:szCs w:val="18"/>
              </w:rPr>
              <w:t>3.</w:t>
            </w:r>
          </w:p>
        </w:tc>
        <w:tc>
          <w:tcPr>
            <w:tcW w:w="2856" w:type="dxa"/>
          </w:tcPr>
          <w:p w14:paraId="05CF7626" w14:textId="47DBEC6B" w:rsidR="00D724EE" w:rsidRPr="001D7A79" w:rsidRDefault="00D724EE" w:rsidP="00062CF6">
            <w:pPr>
              <w:rPr>
                <w:rFonts w:ascii="Corbel" w:hAnsi="Corbel" w:cstheme="minorHAnsi"/>
                <w:szCs w:val="18"/>
              </w:rPr>
            </w:pPr>
            <w:r>
              <w:rPr>
                <w:rFonts w:ascii="Corbel" w:hAnsi="Corbel" w:cstheme="minorHAnsi"/>
                <w:szCs w:val="18"/>
              </w:rPr>
              <w:t>Bijlage 6 Verklaring Russische betrokkenheid</w:t>
            </w:r>
          </w:p>
        </w:tc>
        <w:tc>
          <w:tcPr>
            <w:tcW w:w="1166" w:type="dxa"/>
          </w:tcPr>
          <w:p w14:paraId="02F44CCD" w14:textId="77777777" w:rsidR="00D724EE" w:rsidRPr="001D7A79" w:rsidRDefault="00D724EE" w:rsidP="00062CF6">
            <w:pPr>
              <w:rPr>
                <w:rFonts w:ascii="Corbel" w:hAnsi="Corbel" w:cstheme="minorHAnsi"/>
                <w:szCs w:val="18"/>
              </w:rPr>
            </w:pPr>
          </w:p>
        </w:tc>
        <w:tc>
          <w:tcPr>
            <w:tcW w:w="2530" w:type="dxa"/>
          </w:tcPr>
          <w:p w14:paraId="4CF01085" w14:textId="6BBBDEFB" w:rsidR="00D724EE" w:rsidRPr="001D7A79" w:rsidRDefault="00D724EE" w:rsidP="00062CF6">
            <w:pPr>
              <w:rPr>
                <w:rFonts w:ascii="Corbel" w:hAnsi="Corbel" w:cstheme="minorHAnsi"/>
                <w:szCs w:val="18"/>
              </w:rPr>
            </w:pPr>
            <w:r w:rsidRPr="001D7A79">
              <w:rPr>
                <w:rFonts w:ascii="Corbel" w:hAnsi="Corbel" w:cstheme="minorHAnsi"/>
                <w:szCs w:val="18"/>
              </w:rPr>
              <w:t>Door alle deelnemers van het samenwerkingsverband</w:t>
            </w:r>
          </w:p>
        </w:tc>
      </w:tr>
      <w:tr w:rsidR="00D724EE" w:rsidRPr="001D7A79" w14:paraId="755FA88C" w14:textId="77777777" w:rsidTr="00D724EE">
        <w:tc>
          <w:tcPr>
            <w:tcW w:w="541" w:type="dxa"/>
          </w:tcPr>
          <w:p w14:paraId="121A72CD" w14:textId="04CE0BB5" w:rsidR="00D724EE" w:rsidRPr="001D7A79" w:rsidRDefault="00D724EE" w:rsidP="00062CF6">
            <w:pPr>
              <w:rPr>
                <w:rFonts w:ascii="Corbel" w:hAnsi="Corbel" w:cstheme="minorHAnsi"/>
                <w:szCs w:val="18"/>
              </w:rPr>
            </w:pPr>
            <w:r w:rsidRPr="001D7A79">
              <w:rPr>
                <w:rFonts w:ascii="Corbel" w:hAnsi="Corbel" w:cstheme="minorHAnsi"/>
                <w:szCs w:val="18"/>
              </w:rPr>
              <w:t>4.</w:t>
            </w:r>
          </w:p>
        </w:tc>
        <w:tc>
          <w:tcPr>
            <w:tcW w:w="2856" w:type="dxa"/>
          </w:tcPr>
          <w:p w14:paraId="1BB2CEAC" w14:textId="636D11C4" w:rsidR="00D724EE" w:rsidRPr="001D7A79" w:rsidRDefault="00D724EE" w:rsidP="00062CF6">
            <w:pPr>
              <w:rPr>
                <w:rFonts w:ascii="Corbel" w:hAnsi="Corbel" w:cstheme="minorHAnsi"/>
                <w:szCs w:val="18"/>
              </w:rPr>
            </w:pPr>
            <w:r w:rsidRPr="001D7A79">
              <w:rPr>
                <w:rFonts w:ascii="Corbel" w:hAnsi="Corbel" w:cstheme="minorHAnsi"/>
                <w:szCs w:val="18"/>
              </w:rPr>
              <w:t>Plan van aanpak perceel 3</w:t>
            </w:r>
          </w:p>
        </w:tc>
        <w:tc>
          <w:tcPr>
            <w:tcW w:w="1166" w:type="dxa"/>
          </w:tcPr>
          <w:p w14:paraId="35AF6D85" w14:textId="1C222AAE" w:rsidR="00D724EE" w:rsidRPr="001D7A79" w:rsidRDefault="00D724EE" w:rsidP="00062CF6">
            <w:pPr>
              <w:rPr>
                <w:rFonts w:ascii="Corbel" w:hAnsi="Corbel" w:cstheme="minorHAnsi"/>
                <w:szCs w:val="18"/>
              </w:rPr>
            </w:pPr>
            <w:r w:rsidRPr="001D7A79">
              <w:rPr>
                <w:rFonts w:ascii="Corbel" w:hAnsi="Corbel" w:cstheme="minorHAnsi"/>
                <w:szCs w:val="18"/>
              </w:rPr>
              <w:t>-</w:t>
            </w:r>
          </w:p>
        </w:tc>
        <w:tc>
          <w:tcPr>
            <w:tcW w:w="2530" w:type="dxa"/>
          </w:tcPr>
          <w:p w14:paraId="508F20ED" w14:textId="77777777" w:rsidR="00D724EE" w:rsidRPr="001D7A79" w:rsidRDefault="00D724EE" w:rsidP="00062CF6">
            <w:pPr>
              <w:rPr>
                <w:rFonts w:ascii="Corbel" w:hAnsi="Corbel" w:cstheme="minorHAnsi"/>
                <w:szCs w:val="18"/>
              </w:rPr>
            </w:pPr>
            <w:r w:rsidRPr="001D7A79">
              <w:rPr>
                <w:rFonts w:ascii="Corbel" w:hAnsi="Corbel" w:cstheme="minorHAnsi"/>
                <w:szCs w:val="18"/>
              </w:rPr>
              <w:t>Gezamenlijk</w:t>
            </w:r>
          </w:p>
          <w:p w14:paraId="1DEF0355" w14:textId="77777777" w:rsidR="00D724EE" w:rsidRPr="001D7A79" w:rsidRDefault="00D724EE" w:rsidP="00062CF6">
            <w:pPr>
              <w:rPr>
                <w:rFonts w:ascii="Corbel" w:hAnsi="Corbel" w:cstheme="minorHAnsi"/>
                <w:szCs w:val="18"/>
              </w:rPr>
            </w:pPr>
          </w:p>
        </w:tc>
      </w:tr>
      <w:tr w:rsidR="00D724EE" w:rsidRPr="001D7A79" w14:paraId="761CC8D7" w14:textId="77777777" w:rsidTr="00D724EE">
        <w:tc>
          <w:tcPr>
            <w:tcW w:w="541" w:type="dxa"/>
          </w:tcPr>
          <w:p w14:paraId="3EADADD5" w14:textId="08BA8A51" w:rsidR="00D724EE" w:rsidRPr="001D7A79" w:rsidRDefault="00D724EE" w:rsidP="000605E5">
            <w:pPr>
              <w:rPr>
                <w:rFonts w:ascii="Corbel" w:hAnsi="Corbel" w:cstheme="minorHAnsi"/>
                <w:szCs w:val="18"/>
              </w:rPr>
            </w:pPr>
            <w:r w:rsidRPr="001D7A79">
              <w:rPr>
                <w:rFonts w:ascii="Corbel" w:hAnsi="Corbel" w:cstheme="minorHAnsi"/>
                <w:szCs w:val="18"/>
              </w:rPr>
              <w:t>5.</w:t>
            </w:r>
          </w:p>
        </w:tc>
        <w:tc>
          <w:tcPr>
            <w:tcW w:w="2856" w:type="dxa"/>
          </w:tcPr>
          <w:p w14:paraId="27F2911B" w14:textId="77777777" w:rsidR="00D724EE" w:rsidRPr="001D7A79" w:rsidRDefault="00D724EE" w:rsidP="000605E5">
            <w:pPr>
              <w:rPr>
                <w:rFonts w:ascii="Corbel" w:hAnsi="Corbel" w:cstheme="minorHAnsi"/>
                <w:szCs w:val="18"/>
              </w:rPr>
            </w:pPr>
            <w:r w:rsidRPr="001D7A79">
              <w:rPr>
                <w:rFonts w:ascii="Corbel" w:hAnsi="Corbel" w:cstheme="minorHAnsi"/>
                <w:szCs w:val="18"/>
              </w:rPr>
              <w:t>Opgave referentieopdrachten</w:t>
            </w:r>
          </w:p>
        </w:tc>
        <w:tc>
          <w:tcPr>
            <w:tcW w:w="1166" w:type="dxa"/>
          </w:tcPr>
          <w:p w14:paraId="1FB592A6" w14:textId="4A6BA3DC" w:rsidR="00D724EE" w:rsidRPr="001D7A79" w:rsidRDefault="00D724EE" w:rsidP="000605E5">
            <w:pPr>
              <w:rPr>
                <w:rFonts w:ascii="Corbel" w:hAnsi="Corbel" w:cstheme="minorHAnsi"/>
                <w:szCs w:val="18"/>
              </w:rPr>
            </w:pPr>
            <w:r w:rsidRPr="001D7A79">
              <w:rPr>
                <w:rFonts w:ascii="Corbel" w:hAnsi="Corbel" w:cstheme="minorHAnsi"/>
                <w:szCs w:val="18"/>
              </w:rPr>
              <w:t xml:space="preserve">Bijlage </w:t>
            </w:r>
            <w:r w:rsidR="00772C6C">
              <w:rPr>
                <w:rFonts w:ascii="Corbel" w:hAnsi="Corbel" w:cstheme="minorHAnsi"/>
                <w:szCs w:val="18"/>
              </w:rPr>
              <w:t>3</w:t>
            </w:r>
          </w:p>
        </w:tc>
        <w:tc>
          <w:tcPr>
            <w:tcW w:w="2530" w:type="dxa"/>
          </w:tcPr>
          <w:p w14:paraId="70833F35" w14:textId="77777777" w:rsidR="00D724EE" w:rsidRPr="001D7A79" w:rsidRDefault="00D724EE" w:rsidP="000605E5">
            <w:pPr>
              <w:rPr>
                <w:rFonts w:ascii="Corbel" w:hAnsi="Corbel" w:cstheme="minorHAnsi"/>
                <w:szCs w:val="18"/>
              </w:rPr>
            </w:pPr>
            <w:r w:rsidRPr="001D7A79">
              <w:rPr>
                <w:rFonts w:ascii="Corbel" w:hAnsi="Corbel" w:cstheme="minorHAnsi"/>
                <w:szCs w:val="18"/>
              </w:rPr>
              <w:t>Gezamenlijk</w:t>
            </w:r>
          </w:p>
        </w:tc>
      </w:tr>
      <w:tr w:rsidR="00D724EE" w:rsidRPr="001D7A79" w14:paraId="33DA99CB" w14:textId="77777777" w:rsidTr="00D724EE">
        <w:tc>
          <w:tcPr>
            <w:tcW w:w="541" w:type="dxa"/>
          </w:tcPr>
          <w:p w14:paraId="4C0E053D" w14:textId="132B370B" w:rsidR="00D724EE" w:rsidRPr="001D7A79" w:rsidRDefault="00875B5F" w:rsidP="00F369C0">
            <w:pPr>
              <w:rPr>
                <w:rFonts w:ascii="Corbel" w:hAnsi="Corbel" w:cstheme="minorHAnsi"/>
                <w:szCs w:val="18"/>
              </w:rPr>
            </w:pPr>
            <w:r>
              <w:rPr>
                <w:rFonts w:ascii="Corbel" w:hAnsi="Corbel" w:cstheme="minorHAnsi"/>
                <w:szCs w:val="18"/>
              </w:rPr>
              <w:t>6.</w:t>
            </w:r>
          </w:p>
        </w:tc>
        <w:tc>
          <w:tcPr>
            <w:tcW w:w="2856" w:type="dxa"/>
          </w:tcPr>
          <w:p w14:paraId="50EBD418" w14:textId="650B9B25" w:rsidR="00D724EE" w:rsidRPr="001D7A79" w:rsidRDefault="00D724EE" w:rsidP="00F369C0">
            <w:pPr>
              <w:rPr>
                <w:rFonts w:ascii="Corbel" w:hAnsi="Corbel" w:cstheme="minorHAnsi"/>
                <w:szCs w:val="18"/>
              </w:rPr>
            </w:pPr>
            <w:r w:rsidRPr="001D7A79">
              <w:rPr>
                <w:rFonts w:ascii="Corbel" w:hAnsi="Corbel" w:cstheme="minorHAnsi"/>
                <w:szCs w:val="18"/>
              </w:rPr>
              <w:t>Definitief iVRI certificaat voor de consolidatie baseline voor de te leveren ITS-host en ITS-applicatie</w:t>
            </w:r>
          </w:p>
        </w:tc>
        <w:tc>
          <w:tcPr>
            <w:tcW w:w="1166" w:type="dxa"/>
          </w:tcPr>
          <w:p w14:paraId="02347BE2" w14:textId="77777777" w:rsidR="00D724EE" w:rsidRPr="001D7A79" w:rsidRDefault="00D724EE" w:rsidP="00F369C0">
            <w:pPr>
              <w:rPr>
                <w:rFonts w:ascii="Corbel" w:hAnsi="Corbel" w:cstheme="minorHAnsi"/>
                <w:szCs w:val="18"/>
              </w:rPr>
            </w:pPr>
          </w:p>
        </w:tc>
        <w:tc>
          <w:tcPr>
            <w:tcW w:w="2530" w:type="dxa"/>
          </w:tcPr>
          <w:p w14:paraId="21C59465" w14:textId="77777777" w:rsidR="00D724EE" w:rsidRPr="001D7A79" w:rsidRDefault="00D724EE" w:rsidP="00F369C0">
            <w:pPr>
              <w:rPr>
                <w:rFonts w:ascii="Corbel" w:hAnsi="Corbel" w:cstheme="minorHAnsi"/>
                <w:szCs w:val="18"/>
              </w:rPr>
            </w:pPr>
            <w:r w:rsidRPr="001D7A79">
              <w:rPr>
                <w:rFonts w:ascii="Corbel" w:hAnsi="Corbel" w:cstheme="minorHAnsi"/>
                <w:szCs w:val="18"/>
              </w:rPr>
              <w:t>Gezamenlijk</w:t>
            </w:r>
          </w:p>
        </w:tc>
      </w:tr>
    </w:tbl>
    <w:p w14:paraId="7B4B4352" w14:textId="77777777" w:rsidR="00EE0FBF" w:rsidRPr="001D7A79" w:rsidRDefault="00EE0FBF" w:rsidP="008D26E3">
      <w:pPr>
        <w:rPr>
          <w:rFonts w:ascii="Corbel" w:hAnsi="Corbel" w:cstheme="minorHAnsi"/>
          <w:szCs w:val="18"/>
        </w:rPr>
      </w:pPr>
    </w:p>
    <w:p w14:paraId="6958E472" w14:textId="77777777" w:rsidR="00227CD7" w:rsidRPr="001D7A79" w:rsidRDefault="00227CD7" w:rsidP="008D26E3">
      <w:pPr>
        <w:rPr>
          <w:rFonts w:ascii="Corbel" w:hAnsi="Corbel" w:cstheme="minorHAnsi"/>
          <w:szCs w:val="18"/>
        </w:rPr>
      </w:pPr>
    </w:p>
    <w:tbl>
      <w:tblPr>
        <w:tblStyle w:val="Tabelraster"/>
        <w:tblW w:w="8394" w:type="dxa"/>
        <w:tblLook w:val="04A0" w:firstRow="1" w:lastRow="0" w:firstColumn="1" w:lastColumn="0" w:noHBand="0" w:noVBand="1"/>
      </w:tblPr>
      <w:tblGrid>
        <w:gridCol w:w="541"/>
        <w:gridCol w:w="2856"/>
        <w:gridCol w:w="1165"/>
        <w:gridCol w:w="1301"/>
        <w:gridCol w:w="2531"/>
      </w:tblGrid>
      <w:tr w:rsidR="00227CD7" w:rsidRPr="001D7A79" w14:paraId="0ACB6DAF" w14:textId="77777777" w:rsidTr="00062CF6">
        <w:tc>
          <w:tcPr>
            <w:tcW w:w="8394" w:type="dxa"/>
            <w:gridSpan w:val="5"/>
            <w:shd w:val="clear" w:color="auto" w:fill="BFBFBF" w:themeFill="background1" w:themeFillShade="BF"/>
          </w:tcPr>
          <w:p w14:paraId="7603CC8E" w14:textId="24F351BE" w:rsidR="00227CD7" w:rsidRPr="001D7A79" w:rsidRDefault="00227CD7" w:rsidP="00062CF6">
            <w:pPr>
              <w:rPr>
                <w:rFonts w:ascii="Corbel" w:hAnsi="Corbel" w:cstheme="minorHAnsi"/>
                <w:b/>
                <w:bCs/>
                <w:szCs w:val="18"/>
              </w:rPr>
            </w:pPr>
            <w:r w:rsidRPr="001D7A79">
              <w:rPr>
                <w:rFonts w:ascii="Corbel" w:hAnsi="Corbel" w:cstheme="minorHAnsi"/>
                <w:b/>
                <w:bCs/>
                <w:szCs w:val="18"/>
              </w:rPr>
              <w:t>Inhoud prijsgebonden informatie</w:t>
            </w:r>
            <w:r w:rsidR="001B54F7">
              <w:rPr>
                <w:rFonts w:ascii="Corbel" w:hAnsi="Corbel" w:cstheme="minorHAnsi"/>
                <w:b/>
                <w:bCs/>
                <w:szCs w:val="18"/>
              </w:rPr>
              <w:t xml:space="preserve"> alle percelen</w:t>
            </w:r>
          </w:p>
        </w:tc>
      </w:tr>
      <w:tr w:rsidR="00227CD7" w:rsidRPr="001D7A79" w14:paraId="09CF3E46" w14:textId="77777777" w:rsidTr="00062CF6">
        <w:tc>
          <w:tcPr>
            <w:tcW w:w="541" w:type="dxa"/>
            <w:shd w:val="clear" w:color="auto" w:fill="BFBFBF" w:themeFill="background1" w:themeFillShade="BF"/>
          </w:tcPr>
          <w:p w14:paraId="393B7D0F" w14:textId="77777777" w:rsidR="00227CD7" w:rsidRPr="001D7A79" w:rsidRDefault="00227CD7" w:rsidP="00062CF6">
            <w:pPr>
              <w:rPr>
                <w:rFonts w:ascii="Corbel" w:hAnsi="Corbel" w:cstheme="minorHAnsi"/>
                <w:szCs w:val="18"/>
              </w:rPr>
            </w:pPr>
            <w:r w:rsidRPr="001D7A79">
              <w:rPr>
                <w:rFonts w:ascii="Corbel" w:hAnsi="Corbel" w:cstheme="minorHAnsi"/>
                <w:szCs w:val="18"/>
              </w:rPr>
              <w:t>Tab</w:t>
            </w:r>
          </w:p>
        </w:tc>
        <w:tc>
          <w:tcPr>
            <w:tcW w:w="2856" w:type="dxa"/>
            <w:shd w:val="clear" w:color="auto" w:fill="BFBFBF" w:themeFill="background1" w:themeFillShade="BF"/>
          </w:tcPr>
          <w:p w14:paraId="3A3981EA" w14:textId="77777777" w:rsidR="00227CD7" w:rsidRPr="001D7A79" w:rsidRDefault="00227CD7" w:rsidP="00062CF6">
            <w:pPr>
              <w:rPr>
                <w:rFonts w:ascii="Corbel" w:hAnsi="Corbel" w:cstheme="minorHAnsi"/>
                <w:szCs w:val="18"/>
              </w:rPr>
            </w:pPr>
            <w:r w:rsidRPr="001D7A79">
              <w:rPr>
                <w:rFonts w:ascii="Corbel" w:hAnsi="Corbel" w:cstheme="minorHAnsi"/>
                <w:szCs w:val="18"/>
              </w:rPr>
              <w:t>Omschrijving</w:t>
            </w:r>
          </w:p>
        </w:tc>
        <w:tc>
          <w:tcPr>
            <w:tcW w:w="1165" w:type="dxa"/>
            <w:shd w:val="clear" w:color="auto" w:fill="BFBFBF" w:themeFill="background1" w:themeFillShade="BF"/>
          </w:tcPr>
          <w:p w14:paraId="4B39C333" w14:textId="6F51ABFD" w:rsidR="00227CD7" w:rsidRPr="001D7A79" w:rsidRDefault="004D7E49" w:rsidP="00062CF6">
            <w:pPr>
              <w:rPr>
                <w:rFonts w:ascii="Corbel" w:hAnsi="Corbel" w:cstheme="minorHAnsi"/>
                <w:szCs w:val="18"/>
              </w:rPr>
            </w:pPr>
            <w:r w:rsidRPr="001D7A79">
              <w:rPr>
                <w:rFonts w:ascii="Corbel" w:hAnsi="Corbel" w:cstheme="minorHAnsi"/>
                <w:szCs w:val="18"/>
              </w:rPr>
              <w:t>Onderdeel/</w:t>
            </w:r>
            <w:r w:rsidR="00227CD7" w:rsidRPr="001D7A79">
              <w:rPr>
                <w:rFonts w:ascii="Corbel" w:hAnsi="Corbel" w:cstheme="minorHAnsi"/>
                <w:szCs w:val="18"/>
              </w:rPr>
              <w:t xml:space="preserve"> formulier</w:t>
            </w:r>
          </w:p>
        </w:tc>
        <w:tc>
          <w:tcPr>
            <w:tcW w:w="1301" w:type="dxa"/>
            <w:shd w:val="clear" w:color="auto" w:fill="BFBFBF" w:themeFill="background1" w:themeFillShade="BF"/>
          </w:tcPr>
          <w:p w14:paraId="02026987" w14:textId="47719863" w:rsidR="00227CD7" w:rsidRPr="001D7A79" w:rsidRDefault="00227CD7" w:rsidP="00062CF6">
            <w:pPr>
              <w:rPr>
                <w:rFonts w:ascii="Corbel" w:hAnsi="Corbel" w:cstheme="minorHAnsi"/>
                <w:szCs w:val="18"/>
              </w:rPr>
            </w:pPr>
            <w:r w:rsidRPr="001D7A79">
              <w:rPr>
                <w:rFonts w:ascii="Corbel" w:hAnsi="Corbel" w:cstheme="minorHAnsi"/>
                <w:szCs w:val="18"/>
              </w:rPr>
              <w:t xml:space="preserve">Zie </w:t>
            </w:r>
            <w:r w:rsidR="00C13EC0" w:rsidRPr="001D7A79">
              <w:rPr>
                <w:rFonts w:ascii="Corbel" w:hAnsi="Corbel" w:cstheme="minorHAnsi"/>
                <w:szCs w:val="18"/>
              </w:rPr>
              <w:t>hoofdstuk/</w:t>
            </w:r>
            <w:r w:rsidRPr="001D7A79">
              <w:rPr>
                <w:rFonts w:ascii="Corbel" w:hAnsi="Corbel" w:cstheme="minorHAnsi"/>
                <w:szCs w:val="18"/>
              </w:rPr>
              <w:t xml:space="preserve"> paragraaf</w:t>
            </w:r>
          </w:p>
        </w:tc>
        <w:tc>
          <w:tcPr>
            <w:tcW w:w="2531" w:type="dxa"/>
            <w:shd w:val="clear" w:color="auto" w:fill="BFBFBF" w:themeFill="background1" w:themeFillShade="BF"/>
          </w:tcPr>
          <w:p w14:paraId="31970608" w14:textId="77777777" w:rsidR="00227CD7" w:rsidRPr="001D7A79" w:rsidRDefault="00227CD7" w:rsidP="00062CF6">
            <w:pPr>
              <w:rPr>
                <w:rFonts w:ascii="Corbel" w:hAnsi="Corbel" w:cstheme="minorHAnsi"/>
                <w:szCs w:val="18"/>
              </w:rPr>
            </w:pPr>
            <w:r w:rsidRPr="001D7A79">
              <w:rPr>
                <w:rFonts w:ascii="Corbel" w:hAnsi="Corbel" w:cstheme="minorHAnsi"/>
                <w:szCs w:val="18"/>
              </w:rPr>
              <w:t>Bij combinaties</w:t>
            </w:r>
          </w:p>
        </w:tc>
      </w:tr>
      <w:tr w:rsidR="00227CD7" w:rsidRPr="001D7A79" w14:paraId="28C3C8A4" w14:textId="77777777" w:rsidTr="00062CF6">
        <w:tc>
          <w:tcPr>
            <w:tcW w:w="541" w:type="dxa"/>
          </w:tcPr>
          <w:p w14:paraId="6E94B3FB" w14:textId="77777777" w:rsidR="00227CD7" w:rsidRPr="001D7A79" w:rsidRDefault="00227CD7" w:rsidP="00062CF6">
            <w:pPr>
              <w:rPr>
                <w:rFonts w:ascii="Corbel" w:hAnsi="Corbel" w:cstheme="minorHAnsi"/>
                <w:szCs w:val="18"/>
              </w:rPr>
            </w:pPr>
            <w:r w:rsidRPr="001D7A79">
              <w:rPr>
                <w:rFonts w:ascii="Corbel" w:hAnsi="Corbel" w:cstheme="minorHAnsi"/>
                <w:szCs w:val="18"/>
              </w:rPr>
              <w:t>1.</w:t>
            </w:r>
          </w:p>
        </w:tc>
        <w:tc>
          <w:tcPr>
            <w:tcW w:w="2856" w:type="dxa"/>
          </w:tcPr>
          <w:p w14:paraId="59C998FF" w14:textId="6A0EDF5C" w:rsidR="00227CD7" w:rsidRPr="001D7A79" w:rsidRDefault="008136CB" w:rsidP="00062CF6">
            <w:pPr>
              <w:rPr>
                <w:rFonts w:ascii="Corbel" w:hAnsi="Corbel" w:cstheme="minorHAnsi"/>
                <w:szCs w:val="18"/>
              </w:rPr>
            </w:pPr>
            <w:r w:rsidRPr="001D7A79">
              <w:rPr>
                <w:rFonts w:ascii="Corbel" w:hAnsi="Corbel" w:cstheme="minorHAnsi"/>
                <w:szCs w:val="18"/>
              </w:rPr>
              <w:t>Inschrijvingsbiljet</w:t>
            </w:r>
          </w:p>
        </w:tc>
        <w:tc>
          <w:tcPr>
            <w:tcW w:w="1165" w:type="dxa"/>
          </w:tcPr>
          <w:p w14:paraId="25FF4F5F" w14:textId="02857457" w:rsidR="00227CD7" w:rsidRPr="001D7A79" w:rsidRDefault="008136CB" w:rsidP="00062CF6">
            <w:pPr>
              <w:rPr>
                <w:rFonts w:ascii="Corbel" w:hAnsi="Corbel" w:cstheme="minorHAnsi"/>
                <w:szCs w:val="18"/>
              </w:rPr>
            </w:pPr>
            <w:r w:rsidRPr="001D7A79">
              <w:rPr>
                <w:rFonts w:ascii="Corbel" w:hAnsi="Corbel" w:cstheme="minorHAnsi"/>
                <w:szCs w:val="18"/>
              </w:rPr>
              <w:t>Bestek</w:t>
            </w:r>
          </w:p>
        </w:tc>
        <w:tc>
          <w:tcPr>
            <w:tcW w:w="1301" w:type="dxa"/>
          </w:tcPr>
          <w:p w14:paraId="4E94B618" w14:textId="6034222F" w:rsidR="00227CD7" w:rsidRPr="001D7A79" w:rsidRDefault="00C32BCA" w:rsidP="00062CF6">
            <w:pPr>
              <w:rPr>
                <w:rFonts w:ascii="Corbel" w:hAnsi="Corbel" w:cstheme="minorHAnsi"/>
                <w:szCs w:val="18"/>
              </w:rPr>
            </w:pPr>
            <w:r w:rsidRPr="001D7A79">
              <w:rPr>
                <w:rFonts w:ascii="Corbel" w:hAnsi="Corbel" w:cstheme="minorHAnsi"/>
                <w:szCs w:val="18"/>
              </w:rPr>
              <w:t>4.3.</w:t>
            </w:r>
            <w:r w:rsidR="00B86B3A" w:rsidRPr="001D7A79">
              <w:rPr>
                <w:rFonts w:ascii="Corbel" w:hAnsi="Corbel" w:cstheme="minorHAnsi"/>
                <w:szCs w:val="18"/>
              </w:rPr>
              <w:t>2</w:t>
            </w:r>
          </w:p>
        </w:tc>
        <w:tc>
          <w:tcPr>
            <w:tcW w:w="2531" w:type="dxa"/>
          </w:tcPr>
          <w:p w14:paraId="3A1A949B" w14:textId="77777777" w:rsidR="00227CD7" w:rsidRPr="001D7A79" w:rsidRDefault="00227CD7" w:rsidP="00062CF6">
            <w:pPr>
              <w:rPr>
                <w:rFonts w:ascii="Corbel" w:hAnsi="Corbel" w:cstheme="minorHAnsi"/>
                <w:szCs w:val="18"/>
              </w:rPr>
            </w:pPr>
            <w:r w:rsidRPr="001D7A79">
              <w:rPr>
                <w:rFonts w:ascii="Corbel" w:hAnsi="Corbel" w:cstheme="minorHAnsi"/>
                <w:szCs w:val="18"/>
              </w:rPr>
              <w:t>Gezamenlijk</w:t>
            </w:r>
          </w:p>
        </w:tc>
      </w:tr>
      <w:tr w:rsidR="00227CD7" w:rsidRPr="001D7A79" w14:paraId="5B214477" w14:textId="77777777" w:rsidTr="00062CF6">
        <w:tc>
          <w:tcPr>
            <w:tcW w:w="541" w:type="dxa"/>
          </w:tcPr>
          <w:p w14:paraId="79F4F63E" w14:textId="5398CC28" w:rsidR="00227CD7" w:rsidRPr="001D7A79" w:rsidRDefault="008136CB" w:rsidP="00062CF6">
            <w:pPr>
              <w:rPr>
                <w:rFonts w:ascii="Corbel" w:hAnsi="Corbel" w:cstheme="minorHAnsi"/>
                <w:szCs w:val="18"/>
              </w:rPr>
            </w:pPr>
            <w:r w:rsidRPr="001D7A79">
              <w:rPr>
                <w:rFonts w:ascii="Corbel" w:hAnsi="Corbel" w:cstheme="minorHAnsi"/>
                <w:szCs w:val="18"/>
              </w:rPr>
              <w:t>2.</w:t>
            </w:r>
          </w:p>
        </w:tc>
        <w:tc>
          <w:tcPr>
            <w:tcW w:w="2856" w:type="dxa"/>
          </w:tcPr>
          <w:p w14:paraId="4597B158" w14:textId="22ECF48E" w:rsidR="00227CD7" w:rsidRPr="001D7A79" w:rsidRDefault="008136CB" w:rsidP="00062CF6">
            <w:pPr>
              <w:rPr>
                <w:rFonts w:ascii="Corbel" w:hAnsi="Corbel" w:cstheme="minorHAnsi"/>
                <w:szCs w:val="18"/>
              </w:rPr>
            </w:pPr>
            <w:r w:rsidRPr="001D7A79">
              <w:rPr>
                <w:rFonts w:ascii="Corbel" w:hAnsi="Corbel" w:cstheme="minorHAnsi"/>
                <w:szCs w:val="18"/>
              </w:rPr>
              <w:t>Inschrijfstaat</w:t>
            </w:r>
          </w:p>
        </w:tc>
        <w:tc>
          <w:tcPr>
            <w:tcW w:w="1165" w:type="dxa"/>
          </w:tcPr>
          <w:p w14:paraId="677B4A84" w14:textId="1E4E104D" w:rsidR="00227CD7" w:rsidRPr="001D7A79" w:rsidRDefault="008136CB" w:rsidP="00062CF6">
            <w:pPr>
              <w:rPr>
                <w:rFonts w:ascii="Corbel" w:hAnsi="Corbel" w:cstheme="minorHAnsi"/>
                <w:szCs w:val="18"/>
              </w:rPr>
            </w:pPr>
            <w:r w:rsidRPr="001D7A79">
              <w:rPr>
                <w:rFonts w:ascii="Corbel" w:hAnsi="Corbel" w:cstheme="minorHAnsi"/>
                <w:szCs w:val="18"/>
              </w:rPr>
              <w:t>Bestek</w:t>
            </w:r>
          </w:p>
        </w:tc>
        <w:tc>
          <w:tcPr>
            <w:tcW w:w="1301" w:type="dxa"/>
          </w:tcPr>
          <w:p w14:paraId="7FE6AA14" w14:textId="4B6F6FFA" w:rsidR="00227CD7" w:rsidRPr="001D7A79" w:rsidRDefault="00C32BCA" w:rsidP="00062CF6">
            <w:pPr>
              <w:rPr>
                <w:rFonts w:ascii="Corbel" w:hAnsi="Corbel" w:cstheme="minorHAnsi"/>
                <w:szCs w:val="18"/>
              </w:rPr>
            </w:pPr>
            <w:r w:rsidRPr="001D7A79">
              <w:rPr>
                <w:rFonts w:ascii="Corbel" w:hAnsi="Corbel" w:cstheme="minorHAnsi"/>
                <w:szCs w:val="18"/>
              </w:rPr>
              <w:t>4.3.</w:t>
            </w:r>
            <w:r w:rsidR="00B86B3A" w:rsidRPr="001D7A79">
              <w:rPr>
                <w:rFonts w:ascii="Corbel" w:hAnsi="Corbel" w:cstheme="minorHAnsi"/>
                <w:szCs w:val="18"/>
              </w:rPr>
              <w:t>2</w:t>
            </w:r>
          </w:p>
        </w:tc>
        <w:tc>
          <w:tcPr>
            <w:tcW w:w="2531" w:type="dxa"/>
          </w:tcPr>
          <w:p w14:paraId="4F17B255" w14:textId="6708CA34" w:rsidR="00227CD7" w:rsidRPr="001D7A79" w:rsidRDefault="008136CB" w:rsidP="00062CF6">
            <w:pPr>
              <w:rPr>
                <w:rFonts w:ascii="Corbel" w:hAnsi="Corbel" w:cstheme="minorHAnsi"/>
                <w:szCs w:val="18"/>
              </w:rPr>
            </w:pPr>
            <w:r w:rsidRPr="001D7A79">
              <w:rPr>
                <w:rFonts w:ascii="Corbel" w:hAnsi="Corbel" w:cstheme="minorHAnsi"/>
                <w:szCs w:val="18"/>
              </w:rPr>
              <w:t>Gezamenlijk</w:t>
            </w:r>
          </w:p>
        </w:tc>
      </w:tr>
    </w:tbl>
    <w:p w14:paraId="6123F991" w14:textId="77777777" w:rsidR="00EE0FBF" w:rsidRPr="001D7A79" w:rsidRDefault="00EE0FBF" w:rsidP="0056636E">
      <w:pPr>
        <w:rPr>
          <w:rFonts w:ascii="Corbel" w:hAnsi="Corbel" w:cstheme="minorHAnsi"/>
          <w:szCs w:val="18"/>
        </w:rPr>
      </w:pPr>
    </w:p>
    <w:sectPr w:rsidR="00EE0FBF" w:rsidRPr="001D7A79" w:rsidSect="00C44C24">
      <w:headerReference w:type="default" r:id="rId23"/>
      <w:footerReference w:type="default" r:id="rId24"/>
      <w:headerReference w:type="first" r:id="rId25"/>
      <w:pgSz w:w="11907" w:h="16840" w:code="9"/>
      <w:pgMar w:top="1701" w:right="2268" w:bottom="1701" w:left="2268" w:header="709"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Marloes Stege" w:date="2023-07-19T14:37:00Z" w:initials="MS">
    <w:p w14:paraId="5D3F77A7" w14:textId="02507F48" w:rsidR="00951BAA" w:rsidRDefault="00951BAA" w:rsidP="00B03BF0">
      <w:pPr>
        <w:pStyle w:val="Tekstopmerking"/>
      </w:pPr>
      <w:r>
        <w:rPr>
          <w:rStyle w:val="Verwijzingopmerking"/>
        </w:rPr>
        <w:annotationRef/>
      </w:r>
      <w:r>
        <w:t>Aanpassen.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3F77A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6273AE" w16cex:dateUtc="2023-07-19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F77A7" w16cid:durableId="286273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E9A7" w14:textId="77777777" w:rsidR="004653F9" w:rsidRPr="00290AC5" w:rsidRDefault="004653F9" w:rsidP="00952B34">
      <w:r w:rsidRPr="00290AC5">
        <w:separator/>
      </w:r>
    </w:p>
  </w:endnote>
  <w:endnote w:type="continuationSeparator" w:id="0">
    <w:p w14:paraId="599B2B00" w14:textId="77777777" w:rsidR="004653F9" w:rsidRPr="00290AC5" w:rsidRDefault="004653F9" w:rsidP="00952B34">
      <w:r w:rsidRPr="00290AC5">
        <w:continuationSeparator/>
      </w:r>
    </w:p>
  </w:endnote>
  <w:endnote w:type="continuationNotice" w:id="1">
    <w:p w14:paraId="5662391D" w14:textId="77777777" w:rsidR="004653F9" w:rsidRDefault="004653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PalatinoLinotype">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617611"/>
      <w:docPartObj>
        <w:docPartGallery w:val="Page Numbers (Bottom of Page)"/>
        <w:docPartUnique/>
      </w:docPartObj>
    </w:sdtPr>
    <w:sdtEndPr/>
    <w:sdtContent>
      <w:p w14:paraId="559D0FC0" w14:textId="0611A310" w:rsidR="004B2DED" w:rsidRDefault="004B2DED" w:rsidP="00DF5C22">
        <w:pPr>
          <w:pStyle w:val="Voettekst"/>
          <w:spacing w:line="240" w:lineRule="auto"/>
        </w:pPr>
        <w:r>
          <w:t xml:space="preserve">Inschrijvingsleidraad </w:t>
        </w:r>
        <w:r w:rsidR="00C30D91">
          <w:t>g</w:t>
        </w:r>
        <w:r w:rsidR="00DF5C22">
          <w:t xml:space="preserve">root onderhoud en ombouw naar iVRI </w:t>
        </w:r>
        <w:sdt>
          <w:sdtPr>
            <w:id w:val="-1769616900"/>
            <w:docPartObj>
              <w:docPartGallery w:val="Page Numbers (Top of Page)"/>
              <w:docPartUnique/>
            </w:docPartObj>
          </w:sdtPr>
          <w:sdtEndPr/>
          <w:sdtContent>
            <w:r>
              <w:tab/>
            </w:r>
            <w:r>
              <w:tab/>
            </w:r>
            <w:r w:rsidRPr="00B0630A">
              <w:t xml:space="preserve">Pagina </w:t>
            </w:r>
            <w:r w:rsidRPr="00B0630A">
              <w:rPr>
                <w:sz w:val="24"/>
                <w:szCs w:val="24"/>
              </w:rPr>
              <w:fldChar w:fldCharType="begin"/>
            </w:r>
            <w:r w:rsidRPr="00B0630A">
              <w:instrText>PAGE</w:instrText>
            </w:r>
            <w:r w:rsidRPr="00B0630A">
              <w:rPr>
                <w:sz w:val="24"/>
                <w:szCs w:val="24"/>
              </w:rPr>
              <w:fldChar w:fldCharType="separate"/>
            </w:r>
            <w:r>
              <w:rPr>
                <w:sz w:val="24"/>
                <w:szCs w:val="24"/>
              </w:rPr>
              <w:t>2</w:t>
            </w:r>
            <w:r w:rsidRPr="00B0630A">
              <w:rPr>
                <w:sz w:val="24"/>
                <w:szCs w:val="24"/>
              </w:rPr>
              <w:fldChar w:fldCharType="end"/>
            </w:r>
            <w:r w:rsidRPr="00B0630A">
              <w:t xml:space="preserve"> van </w:t>
            </w:r>
            <w:r w:rsidRPr="00B0630A">
              <w:rPr>
                <w:sz w:val="24"/>
                <w:szCs w:val="24"/>
              </w:rPr>
              <w:fldChar w:fldCharType="begin"/>
            </w:r>
            <w:r w:rsidRPr="00B0630A">
              <w:instrText>NUMPAGES</w:instrText>
            </w:r>
            <w:r w:rsidRPr="00B0630A">
              <w:rPr>
                <w:sz w:val="24"/>
                <w:szCs w:val="24"/>
              </w:rPr>
              <w:fldChar w:fldCharType="separate"/>
            </w:r>
            <w:r>
              <w:rPr>
                <w:sz w:val="24"/>
                <w:szCs w:val="24"/>
              </w:rPr>
              <w:t>3</w:t>
            </w:r>
            <w:r w:rsidRPr="00B0630A">
              <w:rPr>
                <w:sz w:val="24"/>
                <w:szCs w:val="24"/>
              </w:rPr>
              <w:fldChar w:fldCharType="end"/>
            </w:r>
          </w:sdtContent>
        </w:sdt>
      </w:p>
    </w:sdtContent>
  </w:sdt>
  <w:p w14:paraId="14466B9A" w14:textId="77777777" w:rsidR="004B2DED" w:rsidRDefault="004B2DE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E8724" w14:textId="77777777" w:rsidR="004653F9" w:rsidRPr="00290AC5" w:rsidRDefault="004653F9" w:rsidP="00952B34">
      <w:r w:rsidRPr="00290AC5">
        <w:separator/>
      </w:r>
    </w:p>
  </w:footnote>
  <w:footnote w:type="continuationSeparator" w:id="0">
    <w:p w14:paraId="27BB15CE" w14:textId="77777777" w:rsidR="004653F9" w:rsidRPr="00290AC5" w:rsidRDefault="004653F9" w:rsidP="00952B34">
      <w:r w:rsidRPr="00290AC5">
        <w:continuationSeparator/>
      </w:r>
    </w:p>
  </w:footnote>
  <w:footnote w:type="continuationNotice" w:id="1">
    <w:p w14:paraId="6F8138C3" w14:textId="77777777" w:rsidR="004653F9" w:rsidRDefault="004653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B9638" w14:textId="18A07755" w:rsidR="004B2DED" w:rsidRDefault="004B2DED" w:rsidP="004B2DED">
    <w:pPr>
      <w:pStyle w:val="Koptekst"/>
    </w:pPr>
    <w:r>
      <w:tab/>
    </w:r>
    <w:r>
      <w:tab/>
    </w:r>
  </w:p>
  <w:p w14:paraId="1D538059" w14:textId="77777777" w:rsidR="004B2DED" w:rsidRDefault="004B2DED">
    <w:pPr>
      <w:pStyle w:val="Koptekst"/>
    </w:pPr>
  </w:p>
  <w:p w14:paraId="054FBD98" w14:textId="77777777" w:rsidR="00044C1C" w:rsidRDefault="00044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3763" w14:textId="2422A4B0" w:rsidR="00CE434B" w:rsidRPr="00290AC5" w:rsidRDefault="003B5505" w:rsidP="00CE434B">
    <w:pPr>
      <w:pStyle w:val="Koptekst"/>
    </w:pPr>
    <w:r w:rsidRPr="00290AC5">
      <w:rPr>
        <w:noProof/>
      </w:rPr>
      <w:drawing>
        <wp:anchor distT="0" distB="0" distL="114300" distR="114300" simplePos="0" relativeHeight="251658240" behindDoc="0" locked="0" layoutInCell="1" allowOverlap="1" wp14:anchorId="0DE67078" wp14:editId="39B34A72">
          <wp:simplePos x="0" y="0"/>
          <wp:positionH relativeFrom="page">
            <wp:posOffset>1357934</wp:posOffset>
          </wp:positionH>
          <wp:positionV relativeFrom="page">
            <wp:posOffset>862965</wp:posOffset>
          </wp:positionV>
          <wp:extent cx="5183505" cy="424180"/>
          <wp:effectExtent l="0" t="0" r="0" b="0"/>
          <wp:wrapNone/>
          <wp:docPr id="1" name="Graphic 1" hidden="1" title="Artwork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udappel_DatMobilityCombinarion_ logo RGB zwart_Tekengebied 1.svg"/>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b="66313"/>
                  <a:stretch/>
                </pic:blipFill>
                <pic:spPr bwMode="auto">
                  <a:xfrm>
                    <a:off x="0" y="0"/>
                    <a:ext cx="5183505" cy="424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1B17"/>
    <w:multiLevelType w:val="hybridMultilevel"/>
    <w:tmpl w:val="CFA2F02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B5033DC"/>
    <w:multiLevelType w:val="hybridMultilevel"/>
    <w:tmpl w:val="A4F60D5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F86825"/>
    <w:multiLevelType w:val="hybridMultilevel"/>
    <w:tmpl w:val="20BAFDDC"/>
    <w:lvl w:ilvl="0" w:tplc="0F00B04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3E48BD"/>
    <w:multiLevelType w:val="hybridMultilevel"/>
    <w:tmpl w:val="20EEBC9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95353B"/>
    <w:multiLevelType w:val="hybridMultilevel"/>
    <w:tmpl w:val="69928490"/>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635DF8"/>
    <w:multiLevelType w:val="hybridMultilevel"/>
    <w:tmpl w:val="7A14F4B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3EE4193"/>
    <w:multiLevelType w:val="multilevel"/>
    <w:tmpl w:val="B0E01AE2"/>
    <w:styleLink w:val="GANummering"/>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765C90"/>
    <w:multiLevelType w:val="hybridMultilevel"/>
    <w:tmpl w:val="BDE2275C"/>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EE4571"/>
    <w:multiLevelType w:val="multilevel"/>
    <w:tmpl w:val="02609A86"/>
    <w:styleLink w:val="GABijlagen"/>
    <w:lvl w:ilvl="0">
      <w:start w:val="1"/>
      <w:numFmt w:val="decimal"/>
      <w:pStyle w:val="GABijlage1"/>
      <w:suff w:val="space"/>
      <w:lvlText w:val="Bijlage %1"/>
      <w:lvlJc w:val="left"/>
      <w:pPr>
        <w:ind w:left="283" w:firstLine="0"/>
      </w:pPr>
      <w:rPr>
        <w:rFonts w:hint="default"/>
      </w:rPr>
    </w:lvl>
    <w:lvl w:ilvl="1">
      <w:start w:val="1"/>
      <w:numFmt w:val="decimal"/>
      <w:pStyle w:val="GABijlage2"/>
      <w:lvlText w:val="B.%1.%2"/>
      <w:lvlJc w:val="left"/>
      <w:pPr>
        <w:tabs>
          <w:tab w:val="num" w:pos="851"/>
        </w:tabs>
        <w:ind w:left="0" w:firstLine="0"/>
      </w:pPr>
      <w:rPr>
        <w:rFonts w:hint="default"/>
      </w:rPr>
    </w:lvl>
    <w:lvl w:ilvl="2">
      <w:start w:val="1"/>
      <w:numFmt w:val="decimal"/>
      <w:pStyle w:val="GABijlage3"/>
      <w:lvlText w:val="B.%1.%2.%3"/>
      <w:lvlJc w:val="left"/>
      <w:pPr>
        <w:tabs>
          <w:tab w:val="num" w:pos="851"/>
        </w:tabs>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20521808"/>
    <w:multiLevelType w:val="multilevel"/>
    <w:tmpl w:val="63DEAB80"/>
    <w:styleLink w:val="GAOpsomming"/>
    <w:lvl w:ilvl="0">
      <w:start w:val="1"/>
      <w:numFmt w:val="bullet"/>
      <w:lvlText w:val="•"/>
      <w:lvlJc w:val="left"/>
      <w:pPr>
        <w:ind w:left="360" w:hanging="360"/>
      </w:pPr>
      <w:rPr>
        <w:rFonts w:ascii="Times New Roman" w:hAnsi="Times New Roman" w:cs="Times New Roman" w:hint="default"/>
        <w:color w:val="1D1D1D" w:themeColor="text1"/>
      </w:rPr>
    </w:lvl>
    <w:lvl w:ilvl="1">
      <w:start w:val="1"/>
      <w:numFmt w:val="bullet"/>
      <w:lvlText w:val="-"/>
      <w:lvlJc w:val="left"/>
      <w:pPr>
        <w:ind w:left="720" w:hanging="360"/>
      </w:pPr>
      <w:rPr>
        <w:rFonts w:ascii="Calibri" w:hAnsi="Calibri" w:hint="default"/>
        <w:color w:val="auto"/>
      </w:rPr>
    </w:lvl>
    <w:lvl w:ilvl="2">
      <w:start w:val="1"/>
      <w:numFmt w:val="bullet"/>
      <w:lvlText w:val="•"/>
      <w:lvlJc w:val="left"/>
      <w:pPr>
        <w:ind w:left="1080" w:hanging="360"/>
      </w:pPr>
      <w:rPr>
        <w:rFonts w:ascii="Times New Roman" w:hAnsi="Times New Roman" w:cs="Times New Roman" w:hint="default"/>
        <w:color w:val="auto"/>
      </w:rPr>
    </w:lvl>
    <w:lvl w:ilvl="3">
      <w:start w:val="1"/>
      <w:numFmt w:val="bullet"/>
      <w:lvlText w:val="-"/>
      <w:lvlJc w:val="left"/>
      <w:pPr>
        <w:ind w:left="1440" w:hanging="360"/>
      </w:pPr>
      <w:rPr>
        <w:rFonts w:ascii="Calibri" w:hAnsi="Calibri"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bullet"/>
      <w:lvlText w:val="-"/>
      <w:lvlJc w:val="left"/>
      <w:pPr>
        <w:ind w:left="2160" w:hanging="360"/>
      </w:pPr>
      <w:rPr>
        <w:rFonts w:ascii="Calibri" w:hAnsi="Calibri" w:hint="default"/>
        <w:color w:val="auto"/>
      </w:rPr>
    </w:lvl>
    <w:lvl w:ilvl="6">
      <w:start w:val="1"/>
      <w:numFmt w:val="bullet"/>
      <w:lvlText w:val="•"/>
      <w:lvlJc w:val="left"/>
      <w:pPr>
        <w:ind w:left="2520" w:hanging="360"/>
      </w:pPr>
      <w:rPr>
        <w:rFonts w:ascii="Times New Roman" w:hAnsi="Times New Roman" w:cs="Times New Roman" w:hint="default"/>
        <w:color w:val="auto"/>
      </w:rPr>
    </w:lvl>
    <w:lvl w:ilvl="7">
      <w:start w:val="1"/>
      <w:numFmt w:val="bullet"/>
      <w:lvlText w:val="-"/>
      <w:lvlJc w:val="left"/>
      <w:pPr>
        <w:ind w:left="2880" w:hanging="360"/>
      </w:pPr>
      <w:rPr>
        <w:rFonts w:ascii="Calibri" w:hAnsi="Calibri" w:hint="default"/>
        <w:color w:val="auto"/>
      </w:rPr>
    </w:lvl>
    <w:lvl w:ilvl="8">
      <w:start w:val="1"/>
      <w:numFmt w:val="bullet"/>
      <w:lvlText w:val="•"/>
      <w:lvlJc w:val="left"/>
      <w:pPr>
        <w:ind w:left="3240" w:hanging="360"/>
      </w:pPr>
      <w:rPr>
        <w:rFonts w:ascii="Times New Roman" w:hAnsi="Times New Roman" w:cs="Times New Roman" w:hint="default"/>
        <w:color w:val="auto"/>
      </w:rPr>
    </w:lvl>
  </w:abstractNum>
  <w:abstractNum w:abstractNumId="10" w15:restartNumberingAfterBreak="0">
    <w:nsid w:val="27E65826"/>
    <w:multiLevelType w:val="hybridMultilevel"/>
    <w:tmpl w:val="D74C130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EFD62AA"/>
    <w:multiLevelType w:val="hybridMultilevel"/>
    <w:tmpl w:val="E520BC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3" w15:restartNumberingAfterBreak="0">
    <w:nsid w:val="34463198"/>
    <w:multiLevelType w:val="hybridMultilevel"/>
    <w:tmpl w:val="4F328DB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81F492F"/>
    <w:multiLevelType w:val="hybridMultilevel"/>
    <w:tmpl w:val="29F4C894"/>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92458AF"/>
    <w:multiLevelType w:val="hybridMultilevel"/>
    <w:tmpl w:val="0A7C7176"/>
    <w:lvl w:ilvl="0" w:tplc="0F00B04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A192268"/>
    <w:multiLevelType w:val="hybridMultilevel"/>
    <w:tmpl w:val="CFA2F0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B810E22"/>
    <w:multiLevelType w:val="hybridMultilevel"/>
    <w:tmpl w:val="4DBA2F12"/>
    <w:lvl w:ilvl="0" w:tplc="316C7BAE">
      <w:numFmt w:val="bullet"/>
      <w:lvlText w:val="-"/>
      <w:lvlJc w:val="left"/>
      <w:pPr>
        <w:ind w:left="360" w:hanging="360"/>
      </w:pPr>
      <w:rPr>
        <w:rFonts w:ascii="Segoe UI" w:eastAsia="CIDFont+F4" w:hAnsi="Segoe UI" w:cs="Segoe U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CB22C46"/>
    <w:multiLevelType w:val="hybridMultilevel"/>
    <w:tmpl w:val="8A323D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EA16A75"/>
    <w:multiLevelType w:val="hybridMultilevel"/>
    <w:tmpl w:val="8B8E3ED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18F4C16"/>
    <w:multiLevelType w:val="multilevel"/>
    <w:tmpl w:val="86F04668"/>
    <w:lvl w:ilvl="0">
      <w:start w:val="1"/>
      <w:numFmt w:val="decimal"/>
      <w:pStyle w:val="Kop1"/>
      <w:lvlText w:val="%1."/>
      <w:lvlJc w:val="left"/>
      <w:pPr>
        <w:ind w:left="737" w:hanging="737"/>
      </w:pPr>
      <w:rPr>
        <w:rFonts w:hint="default"/>
      </w:rPr>
    </w:lvl>
    <w:lvl w:ilvl="1">
      <w:start w:val="1"/>
      <w:numFmt w:val="decimal"/>
      <w:pStyle w:val="Kop2"/>
      <w:lvlText w:val="%1.%2"/>
      <w:lvlJc w:val="left"/>
      <w:pPr>
        <w:ind w:left="737" w:hanging="737"/>
      </w:pPr>
      <w:rPr>
        <w:rFonts w:hint="default"/>
      </w:rPr>
    </w:lvl>
    <w:lvl w:ilvl="2">
      <w:start w:val="1"/>
      <w:numFmt w:val="decimal"/>
      <w:pStyle w:val="Kop3"/>
      <w:lvlText w:val="%1.%2.%3"/>
      <w:lvlJc w:val="left"/>
      <w:pPr>
        <w:ind w:left="737" w:hanging="737"/>
      </w:pPr>
      <w:rPr>
        <w:rFonts w:hint="default"/>
      </w:rPr>
    </w:lvl>
    <w:lvl w:ilvl="3">
      <w:start w:val="1"/>
      <w:numFmt w:val="decimal"/>
      <w:pStyle w:val="Kop4"/>
      <w:lvlText w:val="%1.%2.%3.%4"/>
      <w:lvlJc w:val="left"/>
      <w:pPr>
        <w:ind w:left="737" w:hanging="737"/>
      </w:pPr>
      <w:rPr>
        <w:rFonts w:hint="default"/>
      </w:rPr>
    </w:lvl>
    <w:lvl w:ilvl="4">
      <w:start w:val="1"/>
      <w:numFmt w:val="decimal"/>
      <w:pStyle w:val="Kop5"/>
      <w:lvlText w:val="%1.%2.%3.%4.%5"/>
      <w:lvlJc w:val="left"/>
      <w:pPr>
        <w:ind w:left="737" w:hanging="737"/>
      </w:pPr>
      <w:rPr>
        <w:rFonts w:hint="default"/>
      </w:rPr>
    </w:lvl>
    <w:lvl w:ilvl="5">
      <w:start w:val="1"/>
      <w:numFmt w:val="decimal"/>
      <w:pStyle w:val="Kop6"/>
      <w:lvlText w:val="%1.%2.%3.%4.%5.%6"/>
      <w:lvlJc w:val="left"/>
      <w:pPr>
        <w:ind w:left="737" w:hanging="737"/>
      </w:pPr>
      <w:rPr>
        <w:rFonts w:hint="default"/>
      </w:rPr>
    </w:lvl>
    <w:lvl w:ilvl="6">
      <w:start w:val="1"/>
      <w:numFmt w:val="decimal"/>
      <w:pStyle w:val="Kop7"/>
      <w:lvlText w:val="%1.%2.%3.%4.%5.%6.%7"/>
      <w:lvlJc w:val="left"/>
      <w:pPr>
        <w:ind w:left="737" w:hanging="737"/>
      </w:pPr>
      <w:rPr>
        <w:rFonts w:hint="default"/>
      </w:rPr>
    </w:lvl>
    <w:lvl w:ilvl="7">
      <w:start w:val="1"/>
      <w:numFmt w:val="decimal"/>
      <w:pStyle w:val="Kop8"/>
      <w:lvlText w:val="%1.%2.%3.%4.%5.%6.%7.%8"/>
      <w:lvlJc w:val="left"/>
      <w:pPr>
        <w:ind w:left="737" w:hanging="737"/>
      </w:pPr>
      <w:rPr>
        <w:rFonts w:hint="default"/>
      </w:rPr>
    </w:lvl>
    <w:lvl w:ilvl="8">
      <w:start w:val="1"/>
      <w:numFmt w:val="decimal"/>
      <w:pStyle w:val="Kop9"/>
      <w:lvlText w:val="%1.%2.%3.%4.%5.%6.%7.%8.%9"/>
      <w:lvlJc w:val="left"/>
      <w:pPr>
        <w:ind w:left="737" w:hanging="737"/>
      </w:pPr>
      <w:rPr>
        <w:rFonts w:hint="default"/>
      </w:rPr>
    </w:lvl>
  </w:abstractNum>
  <w:abstractNum w:abstractNumId="21" w15:restartNumberingAfterBreak="0">
    <w:nsid w:val="45564226"/>
    <w:multiLevelType w:val="hybridMultilevel"/>
    <w:tmpl w:val="132A7B0C"/>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5DA020B"/>
    <w:multiLevelType w:val="hybridMultilevel"/>
    <w:tmpl w:val="34922776"/>
    <w:lvl w:ilvl="0" w:tplc="316C7BAE">
      <w:numFmt w:val="bullet"/>
      <w:lvlText w:val="-"/>
      <w:lvlJc w:val="left"/>
      <w:pPr>
        <w:ind w:left="360" w:hanging="360"/>
      </w:pPr>
      <w:rPr>
        <w:rFonts w:ascii="Segoe UI" w:eastAsia="CIDFont+F4" w:hAnsi="Segoe UI" w:cs="Segoe U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4"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25" w15:restartNumberingAfterBreak="0">
    <w:nsid w:val="58CE0E6E"/>
    <w:multiLevelType w:val="hybridMultilevel"/>
    <w:tmpl w:val="574A3390"/>
    <w:lvl w:ilvl="0" w:tplc="316C7BAE">
      <w:numFmt w:val="bullet"/>
      <w:lvlText w:val="-"/>
      <w:lvlJc w:val="left"/>
      <w:pPr>
        <w:ind w:left="360" w:hanging="360"/>
      </w:pPr>
      <w:rPr>
        <w:rFonts w:ascii="Segoe UI" w:eastAsia="CIDFont+F4" w:hAnsi="Segoe UI" w:cs="Segoe U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96408B4"/>
    <w:multiLevelType w:val="hybridMultilevel"/>
    <w:tmpl w:val="CFA2F0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D984F12"/>
    <w:multiLevelType w:val="hybridMultilevel"/>
    <w:tmpl w:val="CFA2F02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F1D331F"/>
    <w:multiLevelType w:val="hybridMultilevel"/>
    <w:tmpl w:val="B2DC58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0A154A9"/>
    <w:multiLevelType w:val="hybridMultilevel"/>
    <w:tmpl w:val="20EEBC9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4350382"/>
    <w:multiLevelType w:val="hybridMultilevel"/>
    <w:tmpl w:val="A26A585E"/>
    <w:lvl w:ilvl="0" w:tplc="0F00B04C">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1290AA4"/>
    <w:multiLevelType w:val="hybridMultilevel"/>
    <w:tmpl w:val="EE4A4A0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7A514E8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34" w15:restartNumberingAfterBreak="0">
    <w:nsid w:val="7C0A541F"/>
    <w:multiLevelType w:val="hybridMultilevel"/>
    <w:tmpl w:val="C3B6A06C"/>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F5D6144"/>
    <w:multiLevelType w:val="hybridMultilevel"/>
    <w:tmpl w:val="55BC999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96638684">
    <w:abstractNumId w:val="6"/>
  </w:num>
  <w:num w:numId="2" w16cid:durableId="872350943">
    <w:abstractNumId w:val="9"/>
  </w:num>
  <w:num w:numId="3" w16cid:durableId="1850749483">
    <w:abstractNumId w:val="20"/>
  </w:num>
  <w:num w:numId="4" w16cid:durableId="161943541">
    <w:abstractNumId w:val="8"/>
  </w:num>
  <w:num w:numId="5" w16cid:durableId="964967883">
    <w:abstractNumId w:val="8"/>
  </w:num>
  <w:num w:numId="6" w16cid:durableId="897976907">
    <w:abstractNumId w:val="17"/>
  </w:num>
  <w:num w:numId="7" w16cid:durableId="775565048">
    <w:abstractNumId w:val="5"/>
  </w:num>
  <w:num w:numId="8" w16cid:durableId="1362978709">
    <w:abstractNumId w:val="1"/>
  </w:num>
  <w:num w:numId="9" w16cid:durableId="899172639">
    <w:abstractNumId w:val="29"/>
  </w:num>
  <w:num w:numId="10" w16cid:durableId="256408576">
    <w:abstractNumId w:val="31"/>
  </w:num>
  <w:num w:numId="11" w16cid:durableId="1213884434">
    <w:abstractNumId w:val="19"/>
  </w:num>
  <w:num w:numId="12" w16cid:durableId="481895947">
    <w:abstractNumId w:val="10"/>
  </w:num>
  <w:num w:numId="13" w16cid:durableId="1906912889">
    <w:abstractNumId w:val="2"/>
  </w:num>
  <w:num w:numId="14" w16cid:durableId="78408922">
    <w:abstractNumId w:val="15"/>
  </w:num>
  <w:num w:numId="15" w16cid:durableId="1710641613">
    <w:abstractNumId w:val="30"/>
  </w:num>
  <w:num w:numId="16" w16cid:durableId="126512625">
    <w:abstractNumId w:val="35"/>
  </w:num>
  <w:num w:numId="17" w16cid:durableId="1959486756">
    <w:abstractNumId w:val="28"/>
  </w:num>
  <w:num w:numId="18" w16cid:durableId="1407193312">
    <w:abstractNumId w:val="14"/>
  </w:num>
  <w:num w:numId="19" w16cid:durableId="1501894398">
    <w:abstractNumId w:val="4"/>
  </w:num>
  <w:num w:numId="20" w16cid:durableId="1175418323">
    <w:abstractNumId w:val="7"/>
  </w:num>
  <w:num w:numId="21" w16cid:durableId="841042829">
    <w:abstractNumId w:val="25"/>
  </w:num>
  <w:num w:numId="22" w16cid:durableId="2011835394">
    <w:abstractNumId w:val="21"/>
  </w:num>
  <w:num w:numId="23" w16cid:durableId="1093207388">
    <w:abstractNumId w:val="18"/>
  </w:num>
  <w:num w:numId="24" w16cid:durableId="1032850415">
    <w:abstractNumId w:val="3"/>
  </w:num>
  <w:num w:numId="25" w16cid:durableId="1946301247">
    <w:abstractNumId w:val="22"/>
  </w:num>
  <w:num w:numId="26" w16cid:durableId="233783797">
    <w:abstractNumId w:val="0"/>
  </w:num>
  <w:num w:numId="27" w16cid:durableId="434978000">
    <w:abstractNumId w:val="27"/>
  </w:num>
  <w:num w:numId="28" w16cid:durableId="1543786031">
    <w:abstractNumId w:val="11"/>
  </w:num>
  <w:num w:numId="29" w16cid:durableId="445395151">
    <w:abstractNumId w:val="26"/>
  </w:num>
  <w:num w:numId="30" w16cid:durableId="810564312">
    <w:abstractNumId w:val="16"/>
  </w:num>
  <w:num w:numId="31" w16cid:durableId="939332716">
    <w:abstractNumId w:val="13"/>
  </w:num>
  <w:num w:numId="32" w16cid:durableId="514541170">
    <w:abstractNumId w:val="23"/>
  </w:num>
  <w:num w:numId="33" w16cid:durableId="1853951560">
    <w:abstractNumId w:val="12"/>
  </w:num>
  <w:num w:numId="34" w16cid:durableId="372387246">
    <w:abstractNumId w:val="34"/>
  </w:num>
  <w:num w:numId="35" w16cid:durableId="1190996563">
    <w:abstractNumId w:val="33"/>
  </w:num>
  <w:num w:numId="36" w16cid:durableId="1046415274">
    <w:abstractNumId w:val="32"/>
  </w:num>
  <w:num w:numId="37" w16cid:durableId="645361060">
    <w:abstractNumId w:val="24"/>
  </w:num>
  <w:num w:numId="38" w16cid:durableId="116415032">
    <w:abstractNumId w:val="2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loes Stege">
    <w15:presenceInfo w15:providerId="AD" w15:userId="S::mstege@goudappel.nl::c91a900b-537c-4b9b-b3b0-677f2e8f9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tity" w:val="MCX"/>
    <w:docVar w:name="idxAdres" w:val="Jhr. Mr. G. W. Molleruslaan 6"/>
    <w:docVar w:name="idxBedrijf" w:val="Goudappel BV"/>
    <w:docVar w:name="idxBedrijfsnaam" w:val="MCX Administration Services B.V"/>
    <w:docVar w:name="idxBIC" w:val="TRIONL2U"/>
    <w:docVar w:name="idxBTW" w:val="NL 0072 11 879 B01"/>
    <w:docVar w:name="idxEmail" w:val="info@goudappel.nl"/>
    <w:docVar w:name="idxEntiteit" w:val="MCX"/>
    <w:docVar w:name="idxEntity" w:val="0"/>
    <w:docVar w:name="idxFooter" w:val="Goudappel BV werkt vanuit Amsterdam, Den Haag, Deventer, Eindhoven en Leeuwarden en via onze partners in het buitenland"/>
    <w:docVar w:name="idxIBAN" w:val="NL09 INGB 0001 2746 32"/>
    <w:docVar w:name="idxKVK" w:val="3801 7479"/>
    <w:docVar w:name="idxLand" w:val="Nederland"/>
    <w:docVar w:name="idxNaam" w:val="Goudappel"/>
    <w:docVar w:name="idxPCPlaats" w:val="Apeldoorn"/>
    <w:docVar w:name="idxPostcode" w:val="7316 AT"/>
    <w:docVar w:name="idxTelefoon" w:val="+31(0) 570 666 222"/>
    <w:docVar w:name="idxWebsite" w:val="www.goudappel.nl"/>
    <w:docVar w:name="Language" w:val="NL"/>
    <w:docVar w:name="txtAppendix1" w:val="Bijlage %1"/>
    <w:docVar w:name="txtAppendix2" w:val="B.%1.%2"/>
    <w:docVar w:name="txtAppendix3" w:val="B.%1.%2.%3"/>
    <w:docVar w:name="txtAttachment" w:val="Bijlage"/>
    <w:docVar w:name="txtAttn" w:val="t.a.v."/>
    <w:docVar w:name="txtAuthor" w:val="Auteur"/>
    <w:docVar w:name="txtCC" w:val="KvK"/>
    <w:docVar w:name="txtClient" w:val="Opdrachtgever"/>
    <w:docVar w:name="txtContractNumber" w:val="Contractnummer"/>
    <w:docVar w:name="txtCopyright" w:val="Copyright"/>
    <w:docVar w:name="txtDate" w:val="Datum"/>
    <w:docVar w:name="txtDateInService" w:val="Datum in dienst"/>
    <w:docVar w:name="txtDatePublication" w:val="Datum publicatie"/>
    <w:docVar w:name="txtDear" w:val="Geachte"/>
    <w:docVar w:name="txtEducation" w:val="Opleiding"/>
    <w:docVar w:name="txtEmail" w:val="E-mail"/>
    <w:docVar w:name="txtFirstName" w:val="Roepnaam"/>
    <w:docVar w:name="txtFollowUs" w:val="Volg ons"/>
    <w:docVar w:name="txtFrom" w:val="Van"/>
    <w:docVar w:name="txtFunction" w:val="Functie"/>
    <w:docVar w:name="txtGeneral" w:val="Algemeen"/>
    <w:docVar w:name="txtGroup" w:val="Groep"/>
    <w:docVar w:name="txtIntroduction" w:val="Introductie"/>
    <w:docVar w:name="txtKindRegards" w:val="Met vriendelijke groet"/>
    <w:docVar w:name="txtKVK" w:val="KVK"/>
    <w:docVar w:name="txtPage" w:val="Pagina"/>
    <w:docVar w:name="txtPhone" w:val="Telefoon"/>
    <w:docVar w:name="txtPostbus" w:val="Postbus"/>
    <w:docVar w:name="txtProjectLeader" w:val="Projectleider"/>
    <w:docVar w:name="txtProjectName" w:val="Projectnaam"/>
    <w:docVar w:name="txtProjects" w:val="Projecten"/>
    <w:docVar w:name="txtProjectTeam" w:val="Projectteam"/>
    <w:docVar w:name="txtProjectTeamClient" w:val="Projectteam opdrachtgever"/>
    <w:docVar w:name="txtRefClient" w:val="Kenmerk opdrachtgever"/>
    <w:docVar w:name="txtReference" w:val="Kenmerk"/>
    <w:docVar w:name="txtRefernce" w:val="Referentie"/>
    <w:docVar w:name="txtReportTitle" w:val="Titel rapport"/>
    <w:docVar w:name="txtStatus" w:val="Status"/>
    <w:docVar w:name="txtSubject" w:val="Onderwerp"/>
    <w:docVar w:name="txtTableOfContents" w:val="Inhoudsopgave"/>
    <w:docVar w:name="txtTheNetherlands" w:val="Nederland"/>
    <w:docVar w:name="txtTOC" w:val="Inhoudsopgave"/>
    <w:docVar w:name="txtVAT" w:val="BTW"/>
    <w:docVar w:name="txtVersion" w:val="Versie"/>
    <w:docVar w:name="txtWorkExperience" w:val="Werkervaring"/>
    <w:docVar w:name="txtYourReference" w:val="Uw referentie"/>
  </w:docVars>
  <w:rsids>
    <w:rsidRoot w:val="004B2DED"/>
    <w:rsid w:val="00002875"/>
    <w:rsid w:val="000041F5"/>
    <w:rsid w:val="00004ED1"/>
    <w:rsid w:val="00011A66"/>
    <w:rsid w:val="00012122"/>
    <w:rsid w:val="00023F88"/>
    <w:rsid w:val="00025597"/>
    <w:rsid w:val="00026146"/>
    <w:rsid w:val="00026CE3"/>
    <w:rsid w:val="000274D9"/>
    <w:rsid w:val="00035054"/>
    <w:rsid w:val="000352DA"/>
    <w:rsid w:val="0003665C"/>
    <w:rsid w:val="00036E96"/>
    <w:rsid w:val="0003773A"/>
    <w:rsid w:val="000433F7"/>
    <w:rsid w:val="00044C1C"/>
    <w:rsid w:val="0005386B"/>
    <w:rsid w:val="0005462D"/>
    <w:rsid w:val="00054D65"/>
    <w:rsid w:val="0005568C"/>
    <w:rsid w:val="00057E1A"/>
    <w:rsid w:val="00061AAA"/>
    <w:rsid w:val="00062DCF"/>
    <w:rsid w:val="00066924"/>
    <w:rsid w:val="00070428"/>
    <w:rsid w:val="00071111"/>
    <w:rsid w:val="00072704"/>
    <w:rsid w:val="00077DFA"/>
    <w:rsid w:val="0008089F"/>
    <w:rsid w:val="00080EA8"/>
    <w:rsid w:val="000811D2"/>
    <w:rsid w:val="000829BF"/>
    <w:rsid w:val="000831F7"/>
    <w:rsid w:val="000834B7"/>
    <w:rsid w:val="0008395B"/>
    <w:rsid w:val="00096295"/>
    <w:rsid w:val="00096732"/>
    <w:rsid w:val="000A00CC"/>
    <w:rsid w:val="000A0A47"/>
    <w:rsid w:val="000A4685"/>
    <w:rsid w:val="000A6852"/>
    <w:rsid w:val="000A6FD7"/>
    <w:rsid w:val="000A7652"/>
    <w:rsid w:val="000B393C"/>
    <w:rsid w:val="000B4468"/>
    <w:rsid w:val="000C0591"/>
    <w:rsid w:val="000C22F1"/>
    <w:rsid w:val="000C32D3"/>
    <w:rsid w:val="000C38CD"/>
    <w:rsid w:val="000C6646"/>
    <w:rsid w:val="000D1A18"/>
    <w:rsid w:val="000D7599"/>
    <w:rsid w:val="000E0BA7"/>
    <w:rsid w:val="000E11BE"/>
    <w:rsid w:val="000E1E0A"/>
    <w:rsid w:val="000E2718"/>
    <w:rsid w:val="000E3665"/>
    <w:rsid w:val="000E3976"/>
    <w:rsid w:val="000E3F91"/>
    <w:rsid w:val="000F0DF6"/>
    <w:rsid w:val="000F2069"/>
    <w:rsid w:val="000F5EBC"/>
    <w:rsid w:val="000F6FC5"/>
    <w:rsid w:val="001005C0"/>
    <w:rsid w:val="00100F43"/>
    <w:rsid w:val="00101F66"/>
    <w:rsid w:val="00104401"/>
    <w:rsid w:val="00105D88"/>
    <w:rsid w:val="00106621"/>
    <w:rsid w:val="00112969"/>
    <w:rsid w:val="00113EC1"/>
    <w:rsid w:val="00116911"/>
    <w:rsid w:val="00123F91"/>
    <w:rsid w:val="001264AD"/>
    <w:rsid w:val="00130896"/>
    <w:rsid w:val="001362F9"/>
    <w:rsid w:val="00142673"/>
    <w:rsid w:val="00142AA2"/>
    <w:rsid w:val="001432D3"/>
    <w:rsid w:val="001460F8"/>
    <w:rsid w:val="0014620A"/>
    <w:rsid w:val="0014750D"/>
    <w:rsid w:val="00154FCE"/>
    <w:rsid w:val="00157498"/>
    <w:rsid w:val="00157CF8"/>
    <w:rsid w:val="001604EB"/>
    <w:rsid w:val="001610D8"/>
    <w:rsid w:val="00165413"/>
    <w:rsid w:val="00171612"/>
    <w:rsid w:val="00172609"/>
    <w:rsid w:val="0018068B"/>
    <w:rsid w:val="0018136E"/>
    <w:rsid w:val="0018255D"/>
    <w:rsid w:val="001853D0"/>
    <w:rsid w:val="00186079"/>
    <w:rsid w:val="00195CEE"/>
    <w:rsid w:val="001A047F"/>
    <w:rsid w:val="001A209A"/>
    <w:rsid w:val="001A270E"/>
    <w:rsid w:val="001A360F"/>
    <w:rsid w:val="001A3E1D"/>
    <w:rsid w:val="001A5FB4"/>
    <w:rsid w:val="001A75EE"/>
    <w:rsid w:val="001B0386"/>
    <w:rsid w:val="001B153A"/>
    <w:rsid w:val="001B2D08"/>
    <w:rsid w:val="001B3511"/>
    <w:rsid w:val="001B5262"/>
    <w:rsid w:val="001B54F7"/>
    <w:rsid w:val="001B7096"/>
    <w:rsid w:val="001C1692"/>
    <w:rsid w:val="001C3587"/>
    <w:rsid w:val="001C48FD"/>
    <w:rsid w:val="001C57A5"/>
    <w:rsid w:val="001C59C9"/>
    <w:rsid w:val="001C6628"/>
    <w:rsid w:val="001D238F"/>
    <w:rsid w:val="001D2F35"/>
    <w:rsid w:val="001D55D6"/>
    <w:rsid w:val="001D7A79"/>
    <w:rsid w:val="001E016E"/>
    <w:rsid w:val="001E0624"/>
    <w:rsid w:val="001E2348"/>
    <w:rsid w:val="001E7C8C"/>
    <w:rsid w:val="001F0EB4"/>
    <w:rsid w:val="001F1C3B"/>
    <w:rsid w:val="001F1FB1"/>
    <w:rsid w:val="001F32A2"/>
    <w:rsid w:val="001F49A2"/>
    <w:rsid w:val="00203C78"/>
    <w:rsid w:val="002108E9"/>
    <w:rsid w:val="00217800"/>
    <w:rsid w:val="00222641"/>
    <w:rsid w:val="002234D4"/>
    <w:rsid w:val="00223729"/>
    <w:rsid w:val="00224279"/>
    <w:rsid w:val="0022474D"/>
    <w:rsid w:val="00227191"/>
    <w:rsid w:val="00227CD7"/>
    <w:rsid w:val="00230822"/>
    <w:rsid w:val="00232077"/>
    <w:rsid w:val="00233FDB"/>
    <w:rsid w:val="0023584C"/>
    <w:rsid w:val="00236354"/>
    <w:rsid w:val="002404FE"/>
    <w:rsid w:val="0024639D"/>
    <w:rsid w:val="002552C7"/>
    <w:rsid w:val="002554F5"/>
    <w:rsid w:val="002556E0"/>
    <w:rsid w:val="00257397"/>
    <w:rsid w:val="00262250"/>
    <w:rsid w:val="00262F09"/>
    <w:rsid w:val="00263298"/>
    <w:rsid w:val="002749E4"/>
    <w:rsid w:val="0027640A"/>
    <w:rsid w:val="002804A7"/>
    <w:rsid w:val="002860B2"/>
    <w:rsid w:val="00290AC5"/>
    <w:rsid w:val="00296CED"/>
    <w:rsid w:val="002A1A4E"/>
    <w:rsid w:val="002A270F"/>
    <w:rsid w:val="002A30EE"/>
    <w:rsid w:val="002B23A6"/>
    <w:rsid w:val="002B25EC"/>
    <w:rsid w:val="002B2D7B"/>
    <w:rsid w:val="002B36F3"/>
    <w:rsid w:val="002B5D74"/>
    <w:rsid w:val="002B7FAA"/>
    <w:rsid w:val="002C05BD"/>
    <w:rsid w:val="002C0B40"/>
    <w:rsid w:val="002C34D8"/>
    <w:rsid w:val="002C55B3"/>
    <w:rsid w:val="002C693A"/>
    <w:rsid w:val="002C7A27"/>
    <w:rsid w:val="002D00A6"/>
    <w:rsid w:val="002D16DB"/>
    <w:rsid w:val="002D25E0"/>
    <w:rsid w:val="002D3C37"/>
    <w:rsid w:val="002D4947"/>
    <w:rsid w:val="002D4A99"/>
    <w:rsid w:val="002E04CE"/>
    <w:rsid w:val="002E1420"/>
    <w:rsid w:val="002E3A7D"/>
    <w:rsid w:val="002E416F"/>
    <w:rsid w:val="002E4558"/>
    <w:rsid w:val="002E4D84"/>
    <w:rsid w:val="002E5C63"/>
    <w:rsid w:val="002F0514"/>
    <w:rsid w:val="002F0A16"/>
    <w:rsid w:val="002F4782"/>
    <w:rsid w:val="00301C06"/>
    <w:rsid w:val="00302BC7"/>
    <w:rsid w:val="00303DED"/>
    <w:rsid w:val="00304E55"/>
    <w:rsid w:val="00305568"/>
    <w:rsid w:val="00306237"/>
    <w:rsid w:val="00321571"/>
    <w:rsid w:val="00322FE4"/>
    <w:rsid w:val="00326730"/>
    <w:rsid w:val="003274DD"/>
    <w:rsid w:val="00327983"/>
    <w:rsid w:val="00331FD4"/>
    <w:rsid w:val="0033318C"/>
    <w:rsid w:val="0033362A"/>
    <w:rsid w:val="0033476C"/>
    <w:rsid w:val="0034029B"/>
    <w:rsid w:val="00340AF3"/>
    <w:rsid w:val="0034190D"/>
    <w:rsid w:val="00342664"/>
    <w:rsid w:val="00342F00"/>
    <w:rsid w:val="00343A2F"/>
    <w:rsid w:val="0034525E"/>
    <w:rsid w:val="0034650C"/>
    <w:rsid w:val="003466BE"/>
    <w:rsid w:val="00347FAD"/>
    <w:rsid w:val="00350A5D"/>
    <w:rsid w:val="00354734"/>
    <w:rsid w:val="00361694"/>
    <w:rsid w:val="00361FFE"/>
    <w:rsid w:val="003644AE"/>
    <w:rsid w:val="00365D31"/>
    <w:rsid w:val="00365D6B"/>
    <w:rsid w:val="003670A4"/>
    <w:rsid w:val="00375118"/>
    <w:rsid w:val="00376EFB"/>
    <w:rsid w:val="00380AF0"/>
    <w:rsid w:val="00381401"/>
    <w:rsid w:val="00381C9A"/>
    <w:rsid w:val="003833A7"/>
    <w:rsid w:val="00383A6B"/>
    <w:rsid w:val="0039454D"/>
    <w:rsid w:val="00396DC0"/>
    <w:rsid w:val="003A6F6F"/>
    <w:rsid w:val="003A7451"/>
    <w:rsid w:val="003A7B01"/>
    <w:rsid w:val="003A7CCF"/>
    <w:rsid w:val="003B1203"/>
    <w:rsid w:val="003B5505"/>
    <w:rsid w:val="003C3207"/>
    <w:rsid w:val="003C4154"/>
    <w:rsid w:val="003D0DC2"/>
    <w:rsid w:val="003D1335"/>
    <w:rsid w:val="003D136E"/>
    <w:rsid w:val="003D1AA1"/>
    <w:rsid w:val="003D1D64"/>
    <w:rsid w:val="003D313F"/>
    <w:rsid w:val="003D492E"/>
    <w:rsid w:val="003D4E88"/>
    <w:rsid w:val="003D7219"/>
    <w:rsid w:val="003E0C34"/>
    <w:rsid w:val="003E1984"/>
    <w:rsid w:val="003E397E"/>
    <w:rsid w:val="003E3E98"/>
    <w:rsid w:val="003E4194"/>
    <w:rsid w:val="003E4ED2"/>
    <w:rsid w:val="003F1233"/>
    <w:rsid w:val="00402442"/>
    <w:rsid w:val="00405E0D"/>
    <w:rsid w:val="0040670F"/>
    <w:rsid w:val="0040780B"/>
    <w:rsid w:val="004109CB"/>
    <w:rsid w:val="004160B1"/>
    <w:rsid w:val="00421ACF"/>
    <w:rsid w:val="004236C3"/>
    <w:rsid w:val="0042768D"/>
    <w:rsid w:val="00430391"/>
    <w:rsid w:val="004311D1"/>
    <w:rsid w:val="00431D5F"/>
    <w:rsid w:val="00436BE1"/>
    <w:rsid w:val="00437191"/>
    <w:rsid w:val="00441116"/>
    <w:rsid w:val="004477B9"/>
    <w:rsid w:val="00450562"/>
    <w:rsid w:val="0045109B"/>
    <w:rsid w:val="004515A2"/>
    <w:rsid w:val="00452BE6"/>
    <w:rsid w:val="0045467C"/>
    <w:rsid w:val="00454803"/>
    <w:rsid w:val="00454893"/>
    <w:rsid w:val="004558EF"/>
    <w:rsid w:val="004567C3"/>
    <w:rsid w:val="00457333"/>
    <w:rsid w:val="00461FB0"/>
    <w:rsid w:val="00462015"/>
    <w:rsid w:val="00462D6C"/>
    <w:rsid w:val="00463ABB"/>
    <w:rsid w:val="004653F9"/>
    <w:rsid w:val="00466AE5"/>
    <w:rsid w:val="00467EB5"/>
    <w:rsid w:val="00470073"/>
    <w:rsid w:val="00473226"/>
    <w:rsid w:val="004732C5"/>
    <w:rsid w:val="004746B0"/>
    <w:rsid w:val="004750FE"/>
    <w:rsid w:val="00475E47"/>
    <w:rsid w:val="00477BE0"/>
    <w:rsid w:val="00480933"/>
    <w:rsid w:val="00480CEE"/>
    <w:rsid w:val="004834EB"/>
    <w:rsid w:val="00486F0B"/>
    <w:rsid w:val="00494196"/>
    <w:rsid w:val="00496040"/>
    <w:rsid w:val="004A0DD6"/>
    <w:rsid w:val="004A2CF5"/>
    <w:rsid w:val="004A2D4C"/>
    <w:rsid w:val="004A5D2F"/>
    <w:rsid w:val="004B2DED"/>
    <w:rsid w:val="004B325B"/>
    <w:rsid w:val="004B4748"/>
    <w:rsid w:val="004B6E69"/>
    <w:rsid w:val="004B7760"/>
    <w:rsid w:val="004B795A"/>
    <w:rsid w:val="004C261F"/>
    <w:rsid w:val="004C4208"/>
    <w:rsid w:val="004C53C5"/>
    <w:rsid w:val="004C75E0"/>
    <w:rsid w:val="004C787D"/>
    <w:rsid w:val="004D1579"/>
    <w:rsid w:val="004D1952"/>
    <w:rsid w:val="004D3041"/>
    <w:rsid w:val="004D3748"/>
    <w:rsid w:val="004D64D9"/>
    <w:rsid w:val="004D6855"/>
    <w:rsid w:val="004D7E49"/>
    <w:rsid w:val="004E093A"/>
    <w:rsid w:val="004E2DC8"/>
    <w:rsid w:val="004E3CF8"/>
    <w:rsid w:val="004E5B20"/>
    <w:rsid w:val="004F1CD4"/>
    <w:rsid w:val="004F48D2"/>
    <w:rsid w:val="004F4AE4"/>
    <w:rsid w:val="004F61F3"/>
    <w:rsid w:val="004F72F0"/>
    <w:rsid w:val="004F78A1"/>
    <w:rsid w:val="00500131"/>
    <w:rsid w:val="005030C9"/>
    <w:rsid w:val="00503114"/>
    <w:rsid w:val="00504B38"/>
    <w:rsid w:val="00504C1E"/>
    <w:rsid w:val="00505F41"/>
    <w:rsid w:val="00510BD8"/>
    <w:rsid w:val="005143E2"/>
    <w:rsid w:val="00515593"/>
    <w:rsid w:val="00515729"/>
    <w:rsid w:val="00515F9E"/>
    <w:rsid w:val="00516D5D"/>
    <w:rsid w:val="0051781B"/>
    <w:rsid w:val="0052010D"/>
    <w:rsid w:val="00520F08"/>
    <w:rsid w:val="005236C1"/>
    <w:rsid w:val="00526DEE"/>
    <w:rsid w:val="00531F5F"/>
    <w:rsid w:val="00537799"/>
    <w:rsid w:val="005407AC"/>
    <w:rsid w:val="005417F7"/>
    <w:rsid w:val="0054207E"/>
    <w:rsid w:val="0054232E"/>
    <w:rsid w:val="00550F35"/>
    <w:rsid w:val="00561114"/>
    <w:rsid w:val="00563E96"/>
    <w:rsid w:val="0056636E"/>
    <w:rsid w:val="005663D6"/>
    <w:rsid w:val="0057016C"/>
    <w:rsid w:val="00574979"/>
    <w:rsid w:val="00575F76"/>
    <w:rsid w:val="00576445"/>
    <w:rsid w:val="005817B3"/>
    <w:rsid w:val="0058466E"/>
    <w:rsid w:val="00584FD5"/>
    <w:rsid w:val="005852E3"/>
    <w:rsid w:val="00586359"/>
    <w:rsid w:val="00587DEA"/>
    <w:rsid w:val="00590527"/>
    <w:rsid w:val="00595023"/>
    <w:rsid w:val="005A07F4"/>
    <w:rsid w:val="005A523F"/>
    <w:rsid w:val="005B21C6"/>
    <w:rsid w:val="005B2E32"/>
    <w:rsid w:val="005B2FA5"/>
    <w:rsid w:val="005B3347"/>
    <w:rsid w:val="005C003D"/>
    <w:rsid w:val="005C14B2"/>
    <w:rsid w:val="005C515B"/>
    <w:rsid w:val="005C5F3B"/>
    <w:rsid w:val="005C76A7"/>
    <w:rsid w:val="005D06C5"/>
    <w:rsid w:val="005D0D03"/>
    <w:rsid w:val="005D42B2"/>
    <w:rsid w:val="005D4D31"/>
    <w:rsid w:val="005D7C63"/>
    <w:rsid w:val="005E52F2"/>
    <w:rsid w:val="005E55D5"/>
    <w:rsid w:val="005E76E9"/>
    <w:rsid w:val="005E7E5F"/>
    <w:rsid w:val="005F01D2"/>
    <w:rsid w:val="005F12D0"/>
    <w:rsid w:val="0060027C"/>
    <w:rsid w:val="006008C3"/>
    <w:rsid w:val="0060156C"/>
    <w:rsid w:val="0060392E"/>
    <w:rsid w:val="006039E3"/>
    <w:rsid w:val="006060CF"/>
    <w:rsid w:val="00606326"/>
    <w:rsid w:val="006077BB"/>
    <w:rsid w:val="0061076D"/>
    <w:rsid w:val="006136C9"/>
    <w:rsid w:val="00613B92"/>
    <w:rsid w:val="00616F77"/>
    <w:rsid w:val="0061704B"/>
    <w:rsid w:val="00617605"/>
    <w:rsid w:val="00620ECA"/>
    <w:rsid w:val="0062110E"/>
    <w:rsid w:val="0062489D"/>
    <w:rsid w:val="006279B3"/>
    <w:rsid w:val="0063212B"/>
    <w:rsid w:val="00634EC9"/>
    <w:rsid w:val="00641212"/>
    <w:rsid w:val="0064402C"/>
    <w:rsid w:val="00645A82"/>
    <w:rsid w:val="00646EFD"/>
    <w:rsid w:val="00647780"/>
    <w:rsid w:val="0065198A"/>
    <w:rsid w:val="006522E5"/>
    <w:rsid w:val="00652D27"/>
    <w:rsid w:val="00653338"/>
    <w:rsid w:val="00655D73"/>
    <w:rsid w:val="00663A12"/>
    <w:rsid w:val="0066650C"/>
    <w:rsid w:val="00666F74"/>
    <w:rsid w:val="00667834"/>
    <w:rsid w:val="006707F1"/>
    <w:rsid w:val="00670F4C"/>
    <w:rsid w:val="00673436"/>
    <w:rsid w:val="00675C72"/>
    <w:rsid w:val="00677A0A"/>
    <w:rsid w:val="00680076"/>
    <w:rsid w:val="006804F0"/>
    <w:rsid w:val="006874B1"/>
    <w:rsid w:val="00691F96"/>
    <w:rsid w:val="00693F1B"/>
    <w:rsid w:val="00694093"/>
    <w:rsid w:val="006A00DE"/>
    <w:rsid w:val="006A14B5"/>
    <w:rsid w:val="006A21F6"/>
    <w:rsid w:val="006B09C1"/>
    <w:rsid w:val="006B2269"/>
    <w:rsid w:val="006B3EA1"/>
    <w:rsid w:val="006B4921"/>
    <w:rsid w:val="006C3383"/>
    <w:rsid w:val="006C3721"/>
    <w:rsid w:val="006C7E7B"/>
    <w:rsid w:val="006D2917"/>
    <w:rsid w:val="006D664F"/>
    <w:rsid w:val="006D7380"/>
    <w:rsid w:val="006D7F79"/>
    <w:rsid w:val="006E2634"/>
    <w:rsid w:val="006E4C7C"/>
    <w:rsid w:val="006E4DD2"/>
    <w:rsid w:val="006F24F7"/>
    <w:rsid w:val="006F355C"/>
    <w:rsid w:val="006F3820"/>
    <w:rsid w:val="00704BC5"/>
    <w:rsid w:val="00711905"/>
    <w:rsid w:val="007165FF"/>
    <w:rsid w:val="0071712A"/>
    <w:rsid w:val="007226B6"/>
    <w:rsid w:val="007233D0"/>
    <w:rsid w:val="00724331"/>
    <w:rsid w:val="00727D6D"/>
    <w:rsid w:val="00731E7C"/>
    <w:rsid w:val="00734E52"/>
    <w:rsid w:val="007416DB"/>
    <w:rsid w:val="00744B6C"/>
    <w:rsid w:val="00746252"/>
    <w:rsid w:val="00746899"/>
    <w:rsid w:val="00746E99"/>
    <w:rsid w:val="007509F5"/>
    <w:rsid w:val="00751148"/>
    <w:rsid w:val="00755951"/>
    <w:rsid w:val="00755C11"/>
    <w:rsid w:val="007574A8"/>
    <w:rsid w:val="00765E8E"/>
    <w:rsid w:val="0077206A"/>
    <w:rsid w:val="00772C6C"/>
    <w:rsid w:val="00772DD4"/>
    <w:rsid w:val="00776482"/>
    <w:rsid w:val="007807AA"/>
    <w:rsid w:val="00780E9D"/>
    <w:rsid w:val="00783C3C"/>
    <w:rsid w:val="00790B3B"/>
    <w:rsid w:val="00790B77"/>
    <w:rsid w:val="00791FBF"/>
    <w:rsid w:val="007955FB"/>
    <w:rsid w:val="00795E56"/>
    <w:rsid w:val="00796F0A"/>
    <w:rsid w:val="007A4C22"/>
    <w:rsid w:val="007A52E8"/>
    <w:rsid w:val="007A78E2"/>
    <w:rsid w:val="007A7A5C"/>
    <w:rsid w:val="007B1E31"/>
    <w:rsid w:val="007B33E8"/>
    <w:rsid w:val="007C200F"/>
    <w:rsid w:val="007C2653"/>
    <w:rsid w:val="007C3D36"/>
    <w:rsid w:val="007C4D11"/>
    <w:rsid w:val="007C5A5C"/>
    <w:rsid w:val="007C6D27"/>
    <w:rsid w:val="007D41EC"/>
    <w:rsid w:val="007E5CBA"/>
    <w:rsid w:val="007E64D8"/>
    <w:rsid w:val="007F065E"/>
    <w:rsid w:val="007F24CC"/>
    <w:rsid w:val="007F3168"/>
    <w:rsid w:val="007F324C"/>
    <w:rsid w:val="007F6D7C"/>
    <w:rsid w:val="008001E3"/>
    <w:rsid w:val="00801048"/>
    <w:rsid w:val="00803A94"/>
    <w:rsid w:val="0080436A"/>
    <w:rsid w:val="00805130"/>
    <w:rsid w:val="00806879"/>
    <w:rsid w:val="00807484"/>
    <w:rsid w:val="008104E4"/>
    <w:rsid w:val="00810B7C"/>
    <w:rsid w:val="008136CB"/>
    <w:rsid w:val="00815080"/>
    <w:rsid w:val="00821396"/>
    <w:rsid w:val="0082176D"/>
    <w:rsid w:val="008276B6"/>
    <w:rsid w:val="00830A00"/>
    <w:rsid w:val="00833AFB"/>
    <w:rsid w:val="008353A8"/>
    <w:rsid w:val="008365FC"/>
    <w:rsid w:val="008405D1"/>
    <w:rsid w:val="00843AD8"/>
    <w:rsid w:val="0084516A"/>
    <w:rsid w:val="00845546"/>
    <w:rsid w:val="00854D5C"/>
    <w:rsid w:val="00855191"/>
    <w:rsid w:val="0085597E"/>
    <w:rsid w:val="00856597"/>
    <w:rsid w:val="00857C21"/>
    <w:rsid w:val="00860F32"/>
    <w:rsid w:val="008611B7"/>
    <w:rsid w:val="00862B2C"/>
    <w:rsid w:val="0086334B"/>
    <w:rsid w:val="008647F7"/>
    <w:rsid w:val="008654D1"/>
    <w:rsid w:val="00870DD2"/>
    <w:rsid w:val="00873658"/>
    <w:rsid w:val="00874356"/>
    <w:rsid w:val="008744C0"/>
    <w:rsid w:val="00875B5F"/>
    <w:rsid w:val="008773CC"/>
    <w:rsid w:val="0088060D"/>
    <w:rsid w:val="00881DB9"/>
    <w:rsid w:val="00883D1E"/>
    <w:rsid w:val="00887BB1"/>
    <w:rsid w:val="00896F1F"/>
    <w:rsid w:val="008A125F"/>
    <w:rsid w:val="008A22C6"/>
    <w:rsid w:val="008A5582"/>
    <w:rsid w:val="008A562A"/>
    <w:rsid w:val="008A587E"/>
    <w:rsid w:val="008A62AE"/>
    <w:rsid w:val="008B1145"/>
    <w:rsid w:val="008B127C"/>
    <w:rsid w:val="008B3310"/>
    <w:rsid w:val="008B57E1"/>
    <w:rsid w:val="008B5924"/>
    <w:rsid w:val="008B68CC"/>
    <w:rsid w:val="008B6F23"/>
    <w:rsid w:val="008C016E"/>
    <w:rsid w:val="008D17A9"/>
    <w:rsid w:val="008D1C3B"/>
    <w:rsid w:val="008D26E3"/>
    <w:rsid w:val="008D2B53"/>
    <w:rsid w:val="008D44D8"/>
    <w:rsid w:val="008D5EC2"/>
    <w:rsid w:val="008E129F"/>
    <w:rsid w:val="008E27C0"/>
    <w:rsid w:val="008E570D"/>
    <w:rsid w:val="008E59D7"/>
    <w:rsid w:val="008E6919"/>
    <w:rsid w:val="008E6AD4"/>
    <w:rsid w:val="008F233B"/>
    <w:rsid w:val="008F27D9"/>
    <w:rsid w:val="008F300C"/>
    <w:rsid w:val="008F357A"/>
    <w:rsid w:val="009016A5"/>
    <w:rsid w:val="00903BC1"/>
    <w:rsid w:val="00905B32"/>
    <w:rsid w:val="009068E7"/>
    <w:rsid w:val="00911D69"/>
    <w:rsid w:val="00912E02"/>
    <w:rsid w:val="00925DCD"/>
    <w:rsid w:val="0092637A"/>
    <w:rsid w:val="00927F12"/>
    <w:rsid w:val="00931001"/>
    <w:rsid w:val="00931CF8"/>
    <w:rsid w:val="0093510E"/>
    <w:rsid w:val="00945361"/>
    <w:rsid w:val="00945EA3"/>
    <w:rsid w:val="0094720F"/>
    <w:rsid w:val="00947856"/>
    <w:rsid w:val="00951BAA"/>
    <w:rsid w:val="00952747"/>
    <w:rsid w:val="00952878"/>
    <w:rsid w:val="00952B34"/>
    <w:rsid w:val="0095483A"/>
    <w:rsid w:val="009571FC"/>
    <w:rsid w:val="0096276F"/>
    <w:rsid w:val="00962A59"/>
    <w:rsid w:val="00962C19"/>
    <w:rsid w:val="009670C9"/>
    <w:rsid w:val="0097089F"/>
    <w:rsid w:val="009712E6"/>
    <w:rsid w:val="00972F63"/>
    <w:rsid w:val="00973D94"/>
    <w:rsid w:val="00974352"/>
    <w:rsid w:val="00982347"/>
    <w:rsid w:val="009848C9"/>
    <w:rsid w:val="009907D1"/>
    <w:rsid w:val="009934D4"/>
    <w:rsid w:val="009953C4"/>
    <w:rsid w:val="0099664E"/>
    <w:rsid w:val="009A168E"/>
    <w:rsid w:val="009A1755"/>
    <w:rsid w:val="009A416D"/>
    <w:rsid w:val="009A47EF"/>
    <w:rsid w:val="009A6622"/>
    <w:rsid w:val="009A6A3C"/>
    <w:rsid w:val="009A6E3D"/>
    <w:rsid w:val="009B2A13"/>
    <w:rsid w:val="009C5227"/>
    <w:rsid w:val="009C7C5E"/>
    <w:rsid w:val="009D0622"/>
    <w:rsid w:val="009D6AC1"/>
    <w:rsid w:val="009D7660"/>
    <w:rsid w:val="009E0E3F"/>
    <w:rsid w:val="009E2059"/>
    <w:rsid w:val="009E683E"/>
    <w:rsid w:val="009E7D7A"/>
    <w:rsid w:val="009F243B"/>
    <w:rsid w:val="009F2FF1"/>
    <w:rsid w:val="009F4E74"/>
    <w:rsid w:val="00A01DF7"/>
    <w:rsid w:val="00A053E9"/>
    <w:rsid w:val="00A06774"/>
    <w:rsid w:val="00A06B7E"/>
    <w:rsid w:val="00A119A1"/>
    <w:rsid w:val="00A13B90"/>
    <w:rsid w:val="00A1409E"/>
    <w:rsid w:val="00A21193"/>
    <w:rsid w:val="00A23081"/>
    <w:rsid w:val="00A23F56"/>
    <w:rsid w:val="00A24E2A"/>
    <w:rsid w:val="00A2505C"/>
    <w:rsid w:val="00A36208"/>
    <w:rsid w:val="00A36868"/>
    <w:rsid w:val="00A40975"/>
    <w:rsid w:val="00A420B9"/>
    <w:rsid w:val="00A4230C"/>
    <w:rsid w:val="00A50587"/>
    <w:rsid w:val="00A555EF"/>
    <w:rsid w:val="00A562A4"/>
    <w:rsid w:val="00A56E3D"/>
    <w:rsid w:val="00A60846"/>
    <w:rsid w:val="00A61002"/>
    <w:rsid w:val="00A62F08"/>
    <w:rsid w:val="00A630E8"/>
    <w:rsid w:val="00A64CC3"/>
    <w:rsid w:val="00A658CE"/>
    <w:rsid w:val="00A66787"/>
    <w:rsid w:val="00A66FC5"/>
    <w:rsid w:val="00A709D2"/>
    <w:rsid w:val="00A80D39"/>
    <w:rsid w:val="00A81B48"/>
    <w:rsid w:val="00A82AA9"/>
    <w:rsid w:val="00A83975"/>
    <w:rsid w:val="00A87065"/>
    <w:rsid w:val="00A87AAE"/>
    <w:rsid w:val="00A87F3A"/>
    <w:rsid w:val="00A90958"/>
    <w:rsid w:val="00A911C7"/>
    <w:rsid w:val="00A928A0"/>
    <w:rsid w:val="00A928FF"/>
    <w:rsid w:val="00A93718"/>
    <w:rsid w:val="00A968CE"/>
    <w:rsid w:val="00AA23D2"/>
    <w:rsid w:val="00AA60FD"/>
    <w:rsid w:val="00AB40DF"/>
    <w:rsid w:val="00AB4DE5"/>
    <w:rsid w:val="00AB4FC2"/>
    <w:rsid w:val="00AB6033"/>
    <w:rsid w:val="00AB7974"/>
    <w:rsid w:val="00AC286E"/>
    <w:rsid w:val="00AC4D2F"/>
    <w:rsid w:val="00AC7E1E"/>
    <w:rsid w:val="00AE0D6F"/>
    <w:rsid w:val="00AE1E13"/>
    <w:rsid w:val="00AE284F"/>
    <w:rsid w:val="00AE7B51"/>
    <w:rsid w:val="00AE7EE4"/>
    <w:rsid w:val="00AF12DF"/>
    <w:rsid w:val="00AF2361"/>
    <w:rsid w:val="00AF29FE"/>
    <w:rsid w:val="00AF647A"/>
    <w:rsid w:val="00AF6CA8"/>
    <w:rsid w:val="00AF6DF7"/>
    <w:rsid w:val="00B019FA"/>
    <w:rsid w:val="00B01B68"/>
    <w:rsid w:val="00B045E7"/>
    <w:rsid w:val="00B04CDB"/>
    <w:rsid w:val="00B05B59"/>
    <w:rsid w:val="00B07E8C"/>
    <w:rsid w:val="00B11E19"/>
    <w:rsid w:val="00B124E5"/>
    <w:rsid w:val="00B12784"/>
    <w:rsid w:val="00B13734"/>
    <w:rsid w:val="00B13D63"/>
    <w:rsid w:val="00B152BE"/>
    <w:rsid w:val="00B206D2"/>
    <w:rsid w:val="00B2321F"/>
    <w:rsid w:val="00B24FEA"/>
    <w:rsid w:val="00B2647B"/>
    <w:rsid w:val="00B27220"/>
    <w:rsid w:val="00B2749A"/>
    <w:rsid w:val="00B34D22"/>
    <w:rsid w:val="00B36E16"/>
    <w:rsid w:val="00B42387"/>
    <w:rsid w:val="00B47863"/>
    <w:rsid w:val="00B5209D"/>
    <w:rsid w:val="00B56215"/>
    <w:rsid w:val="00B56999"/>
    <w:rsid w:val="00B57C4D"/>
    <w:rsid w:val="00B604AB"/>
    <w:rsid w:val="00B604C4"/>
    <w:rsid w:val="00B607A0"/>
    <w:rsid w:val="00B60A5A"/>
    <w:rsid w:val="00B60CF0"/>
    <w:rsid w:val="00B61699"/>
    <w:rsid w:val="00B63A1C"/>
    <w:rsid w:val="00B63EE4"/>
    <w:rsid w:val="00B65BA3"/>
    <w:rsid w:val="00B80136"/>
    <w:rsid w:val="00B80A67"/>
    <w:rsid w:val="00B815DC"/>
    <w:rsid w:val="00B86B3A"/>
    <w:rsid w:val="00B91158"/>
    <w:rsid w:val="00B91FEA"/>
    <w:rsid w:val="00B9236C"/>
    <w:rsid w:val="00B94E00"/>
    <w:rsid w:val="00BA13DC"/>
    <w:rsid w:val="00BB0A6A"/>
    <w:rsid w:val="00BB1B94"/>
    <w:rsid w:val="00BB1CFA"/>
    <w:rsid w:val="00BB3BD6"/>
    <w:rsid w:val="00BB4B83"/>
    <w:rsid w:val="00BB7F01"/>
    <w:rsid w:val="00BC0A7A"/>
    <w:rsid w:val="00BC404F"/>
    <w:rsid w:val="00BC5536"/>
    <w:rsid w:val="00BC56D8"/>
    <w:rsid w:val="00BC754E"/>
    <w:rsid w:val="00BD06C1"/>
    <w:rsid w:val="00BD1E65"/>
    <w:rsid w:val="00BD6A2E"/>
    <w:rsid w:val="00BE1C93"/>
    <w:rsid w:val="00BE23B2"/>
    <w:rsid w:val="00BE4848"/>
    <w:rsid w:val="00BE4AD5"/>
    <w:rsid w:val="00BE5D13"/>
    <w:rsid w:val="00BE7353"/>
    <w:rsid w:val="00BF0E6A"/>
    <w:rsid w:val="00BF10B2"/>
    <w:rsid w:val="00BF1CA8"/>
    <w:rsid w:val="00BF1CC0"/>
    <w:rsid w:val="00C04831"/>
    <w:rsid w:val="00C102D1"/>
    <w:rsid w:val="00C116D2"/>
    <w:rsid w:val="00C12196"/>
    <w:rsid w:val="00C13EC0"/>
    <w:rsid w:val="00C154CD"/>
    <w:rsid w:val="00C16005"/>
    <w:rsid w:val="00C16277"/>
    <w:rsid w:val="00C20167"/>
    <w:rsid w:val="00C2060C"/>
    <w:rsid w:val="00C21049"/>
    <w:rsid w:val="00C22B31"/>
    <w:rsid w:val="00C232F6"/>
    <w:rsid w:val="00C27953"/>
    <w:rsid w:val="00C30D91"/>
    <w:rsid w:val="00C315EE"/>
    <w:rsid w:val="00C32BCA"/>
    <w:rsid w:val="00C33398"/>
    <w:rsid w:val="00C33E40"/>
    <w:rsid w:val="00C33F71"/>
    <w:rsid w:val="00C403AF"/>
    <w:rsid w:val="00C411C6"/>
    <w:rsid w:val="00C4316F"/>
    <w:rsid w:val="00C44708"/>
    <w:rsid w:val="00C44C24"/>
    <w:rsid w:val="00C458D8"/>
    <w:rsid w:val="00C501BE"/>
    <w:rsid w:val="00C52F61"/>
    <w:rsid w:val="00C55E90"/>
    <w:rsid w:val="00C60109"/>
    <w:rsid w:val="00C604F9"/>
    <w:rsid w:val="00C607B0"/>
    <w:rsid w:val="00C60C2D"/>
    <w:rsid w:val="00C63B75"/>
    <w:rsid w:val="00C65F93"/>
    <w:rsid w:val="00C6797B"/>
    <w:rsid w:val="00C74401"/>
    <w:rsid w:val="00C82001"/>
    <w:rsid w:val="00C825D9"/>
    <w:rsid w:val="00C85138"/>
    <w:rsid w:val="00C86B5E"/>
    <w:rsid w:val="00C86F34"/>
    <w:rsid w:val="00C906A3"/>
    <w:rsid w:val="00C91D74"/>
    <w:rsid w:val="00C91EA4"/>
    <w:rsid w:val="00C921CE"/>
    <w:rsid w:val="00C95795"/>
    <w:rsid w:val="00C96FAE"/>
    <w:rsid w:val="00CA0C39"/>
    <w:rsid w:val="00CA0F9A"/>
    <w:rsid w:val="00CA4183"/>
    <w:rsid w:val="00CA6F10"/>
    <w:rsid w:val="00CB2838"/>
    <w:rsid w:val="00CC13A7"/>
    <w:rsid w:val="00CC1A20"/>
    <w:rsid w:val="00CC2557"/>
    <w:rsid w:val="00CC4324"/>
    <w:rsid w:val="00CD03CA"/>
    <w:rsid w:val="00CD197C"/>
    <w:rsid w:val="00CD361E"/>
    <w:rsid w:val="00CD5B88"/>
    <w:rsid w:val="00CE434B"/>
    <w:rsid w:val="00CE474F"/>
    <w:rsid w:val="00CE477D"/>
    <w:rsid w:val="00CE488A"/>
    <w:rsid w:val="00CE4C8F"/>
    <w:rsid w:val="00CE5AD7"/>
    <w:rsid w:val="00CF606D"/>
    <w:rsid w:val="00CF6490"/>
    <w:rsid w:val="00CF7A7C"/>
    <w:rsid w:val="00D0052C"/>
    <w:rsid w:val="00D0384B"/>
    <w:rsid w:val="00D04C81"/>
    <w:rsid w:val="00D0569D"/>
    <w:rsid w:val="00D056B7"/>
    <w:rsid w:val="00D0647C"/>
    <w:rsid w:val="00D0710D"/>
    <w:rsid w:val="00D0745C"/>
    <w:rsid w:val="00D1019B"/>
    <w:rsid w:val="00D13E8A"/>
    <w:rsid w:val="00D169EB"/>
    <w:rsid w:val="00D26893"/>
    <w:rsid w:val="00D30C28"/>
    <w:rsid w:val="00D3356E"/>
    <w:rsid w:val="00D34F98"/>
    <w:rsid w:val="00D405CB"/>
    <w:rsid w:val="00D44F98"/>
    <w:rsid w:val="00D46337"/>
    <w:rsid w:val="00D5104F"/>
    <w:rsid w:val="00D536A8"/>
    <w:rsid w:val="00D5631D"/>
    <w:rsid w:val="00D56947"/>
    <w:rsid w:val="00D56C31"/>
    <w:rsid w:val="00D570BE"/>
    <w:rsid w:val="00D6307C"/>
    <w:rsid w:val="00D660C6"/>
    <w:rsid w:val="00D6627A"/>
    <w:rsid w:val="00D7123A"/>
    <w:rsid w:val="00D713AF"/>
    <w:rsid w:val="00D724EE"/>
    <w:rsid w:val="00D73BF0"/>
    <w:rsid w:val="00D7588A"/>
    <w:rsid w:val="00D76E94"/>
    <w:rsid w:val="00D829DF"/>
    <w:rsid w:val="00D85216"/>
    <w:rsid w:val="00D91C6B"/>
    <w:rsid w:val="00D92454"/>
    <w:rsid w:val="00D9350A"/>
    <w:rsid w:val="00D96766"/>
    <w:rsid w:val="00DA00D9"/>
    <w:rsid w:val="00DA0CBA"/>
    <w:rsid w:val="00DA2435"/>
    <w:rsid w:val="00DA2549"/>
    <w:rsid w:val="00DA3E83"/>
    <w:rsid w:val="00DA477E"/>
    <w:rsid w:val="00DA4B9A"/>
    <w:rsid w:val="00DA5927"/>
    <w:rsid w:val="00DA715F"/>
    <w:rsid w:val="00DB07B9"/>
    <w:rsid w:val="00DB172F"/>
    <w:rsid w:val="00DB507F"/>
    <w:rsid w:val="00DB53EF"/>
    <w:rsid w:val="00DB6063"/>
    <w:rsid w:val="00DB737B"/>
    <w:rsid w:val="00DC3434"/>
    <w:rsid w:val="00DC3E1E"/>
    <w:rsid w:val="00DC5C5F"/>
    <w:rsid w:val="00DC6A7E"/>
    <w:rsid w:val="00DC7C56"/>
    <w:rsid w:val="00DD091C"/>
    <w:rsid w:val="00DD3D72"/>
    <w:rsid w:val="00DD6DF1"/>
    <w:rsid w:val="00DD7129"/>
    <w:rsid w:val="00DD79B6"/>
    <w:rsid w:val="00DE0666"/>
    <w:rsid w:val="00DE07FA"/>
    <w:rsid w:val="00DE0B98"/>
    <w:rsid w:val="00DE1826"/>
    <w:rsid w:val="00DE40D6"/>
    <w:rsid w:val="00DE5972"/>
    <w:rsid w:val="00DE7867"/>
    <w:rsid w:val="00DF1609"/>
    <w:rsid w:val="00DF313F"/>
    <w:rsid w:val="00DF4466"/>
    <w:rsid w:val="00DF576E"/>
    <w:rsid w:val="00DF5C22"/>
    <w:rsid w:val="00E10182"/>
    <w:rsid w:val="00E1217B"/>
    <w:rsid w:val="00E13635"/>
    <w:rsid w:val="00E1415C"/>
    <w:rsid w:val="00E14468"/>
    <w:rsid w:val="00E14B65"/>
    <w:rsid w:val="00E165AA"/>
    <w:rsid w:val="00E173A3"/>
    <w:rsid w:val="00E2021E"/>
    <w:rsid w:val="00E2082E"/>
    <w:rsid w:val="00E210BD"/>
    <w:rsid w:val="00E240DC"/>
    <w:rsid w:val="00E27FA2"/>
    <w:rsid w:val="00E27FE8"/>
    <w:rsid w:val="00E310D0"/>
    <w:rsid w:val="00E31555"/>
    <w:rsid w:val="00E31633"/>
    <w:rsid w:val="00E32D5C"/>
    <w:rsid w:val="00E33156"/>
    <w:rsid w:val="00E3369D"/>
    <w:rsid w:val="00E35A5E"/>
    <w:rsid w:val="00E378E6"/>
    <w:rsid w:val="00E42E14"/>
    <w:rsid w:val="00E47733"/>
    <w:rsid w:val="00E47E93"/>
    <w:rsid w:val="00E50C70"/>
    <w:rsid w:val="00E57323"/>
    <w:rsid w:val="00E57F3A"/>
    <w:rsid w:val="00E6390E"/>
    <w:rsid w:val="00E641C4"/>
    <w:rsid w:val="00E6516A"/>
    <w:rsid w:val="00E67CD0"/>
    <w:rsid w:val="00E73B0A"/>
    <w:rsid w:val="00E75102"/>
    <w:rsid w:val="00E751AB"/>
    <w:rsid w:val="00E75841"/>
    <w:rsid w:val="00E766E2"/>
    <w:rsid w:val="00E768CD"/>
    <w:rsid w:val="00E810B7"/>
    <w:rsid w:val="00E84AAA"/>
    <w:rsid w:val="00E84C5B"/>
    <w:rsid w:val="00E855D6"/>
    <w:rsid w:val="00E91B73"/>
    <w:rsid w:val="00E93254"/>
    <w:rsid w:val="00E939E0"/>
    <w:rsid w:val="00E97C04"/>
    <w:rsid w:val="00EA081E"/>
    <w:rsid w:val="00EA1AE6"/>
    <w:rsid w:val="00EA22EB"/>
    <w:rsid w:val="00EA294E"/>
    <w:rsid w:val="00EA3546"/>
    <w:rsid w:val="00EA3945"/>
    <w:rsid w:val="00EA3A39"/>
    <w:rsid w:val="00EA41FB"/>
    <w:rsid w:val="00EA4B0D"/>
    <w:rsid w:val="00EA5D47"/>
    <w:rsid w:val="00EA5F94"/>
    <w:rsid w:val="00EA7B67"/>
    <w:rsid w:val="00EB0A77"/>
    <w:rsid w:val="00EB23EC"/>
    <w:rsid w:val="00EB44F9"/>
    <w:rsid w:val="00EB475E"/>
    <w:rsid w:val="00EB63DA"/>
    <w:rsid w:val="00EB69C2"/>
    <w:rsid w:val="00EC50D6"/>
    <w:rsid w:val="00ED1134"/>
    <w:rsid w:val="00ED26AC"/>
    <w:rsid w:val="00ED33C8"/>
    <w:rsid w:val="00ED48BD"/>
    <w:rsid w:val="00ED7A76"/>
    <w:rsid w:val="00EE0FBF"/>
    <w:rsid w:val="00EE1E5D"/>
    <w:rsid w:val="00EE6EFF"/>
    <w:rsid w:val="00EF06B6"/>
    <w:rsid w:val="00EF0868"/>
    <w:rsid w:val="00EF190C"/>
    <w:rsid w:val="00EF23E9"/>
    <w:rsid w:val="00F035F9"/>
    <w:rsid w:val="00F0409D"/>
    <w:rsid w:val="00F045AA"/>
    <w:rsid w:val="00F05409"/>
    <w:rsid w:val="00F06050"/>
    <w:rsid w:val="00F07B62"/>
    <w:rsid w:val="00F21209"/>
    <w:rsid w:val="00F23DFD"/>
    <w:rsid w:val="00F24B67"/>
    <w:rsid w:val="00F31009"/>
    <w:rsid w:val="00F34787"/>
    <w:rsid w:val="00F35065"/>
    <w:rsid w:val="00F35922"/>
    <w:rsid w:val="00F424CA"/>
    <w:rsid w:val="00F458CD"/>
    <w:rsid w:val="00F4694A"/>
    <w:rsid w:val="00F474C9"/>
    <w:rsid w:val="00F543A1"/>
    <w:rsid w:val="00F5457F"/>
    <w:rsid w:val="00F5510E"/>
    <w:rsid w:val="00F55A25"/>
    <w:rsid w:val="00F567DB"/>
    <w:rsid w:val="00F6608F"/>
    <w:rsid w:val="00F70392"/>
    <w:rsid w:val="00F716D4"/>
    <w:rsid w:val="00F73856"/>
    <w:rsid w:val="00F74990"/>
    <w:rsid w:val="00F74E04"/>
    <w:rsid w:val="00F80A9C"/>
    <w:rsid w:val="00F8405A"/>
    <w:rsid w:val="00F84B93"/>
    <w:rsid w:val="00F9069B"/>
    <w:rsid w:val="00F93522"/>
    <w:rsid w:val="00F9596E"/>
    <w:rsid w:val="00F95BC9"/>
    <w:rsid w:val="00F9664A"/>
    <w:rsid w:val="00F96F0B"/>
    <w:rsid w:val="00F97366"/>
    <w:rsid w:val="00FA08E4"/>
    <w:rsid w:val="00FA1670"/>
    <w:rsid w:val="00FA411B"/>
    <w:rsid w:val="00FA6442"/>
    <w:rsid w:val="00FA6581"/>
    <w:rsid w:val="00FA74E2"/>
    <w:rsid w:val="00FB0772"/>
    <w:rsid w:val="00FB14AC"/>
    <w:rsid w:val="00FB1E72"/>
    <w:rsid w:val="00FB3D72"/>
    <w:rsid w:val="00FB6596"/>
    <w:rsid w:val="00FB6791"/>
    <w:rsid w:val="00FB711A"/>
    <w:rsid w:val="00FC0347"/>
    <w:rsid w:val="00FC1D87"/>
    <w:rsid w:val="00FC3972"/>
    <w:rsid w:val="00FC549D"/>
    <w:rsid w:val="00FC75D6"/>
    <w:rsid w:val="00FD0FB5"/>
    <w:rsid w:val="00FD2362"/>
    <w:rsid w:val="00FD35DD"/>
    <w:rsid w:val="00FD602D"/>
    <w:rsid w:val="00FD7FFC"/>
    <w:rsid w:val="00FE406D"/>
    <w:rsid w:val="00FF3738"/>
    <w:rsid w:val="00FF37B3"/>
    <w:rsid w:val="00FF6EC1"/>
  </w:rsids>
  <m:mathPr>
    <m:mathFont m:val="Cambria Math"/>
    <m:brkBin m:val="before"/>
    <m:brkBinSub m:val="--"/>
    <m:smallFrac m:val="0"/>
    <m:dispDef/>
    <m:lMargin m:val="0"/>
    <m:rMargin m:val="0"/>
    <m:defJc m:val="centerGroup"/>
    <m:wrapIndent m:val="1440"/>
    <m:intLim m:val="subSup"/>
    <m:naryLim m:val="undOvr"/>
  </m:mathPr>
  <w:themeFontLang w:val="nl-NL"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8C7B2"/>
  <w15:chartTrackingRefBased/>
  <w15:docId w15:val="{5ACCB7C4-7234-4EA1-BEC1-65FEF652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1D1D1D" w:themeColor="text1"/>
        <w:sz w:val="18"/>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24279"/>
    <w:pPr>
      <w:spacing w:line="288" w:lineRule="auto"/>
    </w:pPr>
  </w:style>
  <w:style w:type="paragraph" w:styleId="Kop1">
    <w:name w:val="heading 1"/>
    <w:basedOn w:val="Standaard"/>
    <w:next w:val="Standaard"/>
    <w:link w:val="Kop1Char"/>
    <w:uiPriority w:val="9"/>
    <w:qFormat/>
    <w:rsid w:val="0080436A"/>
    <w:pPr>
      <w:keepNext/>
      <w:keepLines/>
      <w:numPr>
        <w:numId w:val="3"/>
      </w:numPr>
      <w:spacing w:before="240" w:after="240"/>
      <w:outlineLvl w:val="0"/>
    </w:pPr>
    <w:rPr>
      <w:rFonts w:asciiTheme="majorHAnsi" w:eastAsiaTheme="majorEastAsia" w:hAnsiTheme="majorHAnsi" w:cstheme="majorBidi"/>
      <w:b/>
      <w:sz w:val="24"/>
      <w:szCs w:val="32"/>
    </w:rPr>
  </w:style>
  <w:style w:type="paragraph" w:styleId="Kop2">
    <w:name w:val="heading 2"/>
    <w:basedOn w:val="Standaard"/>
    <w:next w:val="Standaard"/>
    <w:link w:val="Kop2Char"/>
    <w:uiPriority w:val="9"/>
    <w:unhideWhenUsed/>
    <w:qFormat/>
    <w:rsid w:val="0080436A"/>
    <w:pPr>
      <w:keepNext/>
      <w:keepLines/>
      <w:numPr>
        <w:ilvl w:val="1"/>
        <w:numId w:val="3"/>
      </w:numPr>
      <w:spacing w:before="200" w:after="200"/>
      <w:outlineLvl w:val="1"/>
    </w:pPr>
    <w:rPr>
      <w:rFonts w:asciiTheme="majorHAnsi" w:eastAsiaTheme="majorEastAsia" w:hAnsiTheme="majorHAnsi" w:cstheme="majorBidi"/>
      <w:b/>
      <w:sz w:val="20"/>
      <w:szCs w:val="26"/>
    </w:rPr>
  </w:style>
  <w:style w:type="paragraph" w:styleId="Kop3">
    <w:name w:val="heading 3"/>
    <w:basedOn w:val="Standaard"/>
    <w:next w:val="Standaard"/>
    <w:link w:val="Kop3Char"/>
    <w:uiPriority w:val="9"/>
    <w:unhideWhenUsed/>
    <w:qFormat/>
    <w:rsid w:val="006B09C1"/>
    <w:pPr>
      <w:keepNext/>
      <w:keepLines/>
      <w:numPr>
        <w:ilvl w:val="2"/>
        <w:numId w:val="3"/>
      </w:numPr>
      <w:spacing w:before="40"/>
      <w:outlineLvl w:val="2"/>
    </w:pPr>
    <w:rPr>
      <w:rFonts w:asciiTheme="majorHAnsi" w:eastAsiaTheme="majorEastAsia" w:hAnsiTheme="majorHAnsi" w:cstheme="majorBidi"/>
      <w:b/>
      <w:szCs w:val="24"/>
    </w:rPr>
  </w:style>
  <w:style w:type="paragraph" w:styleId="Kop4">
    <w:name w:val="heading 4"/>
    <w:basedOn w:val="Standaard"/>
    <w:next w:val="Standaard"/>
    <w:link w:val="Kop4Char"/>
    <w:uiPriority w:val="9"/>
    <w:semiHidden/>
    <w:unhideWhenUsed/>
    <w:rsid w:val="00DE5972"/>
    <w:pPr>
      <w:keepNext/>
      <w:keepLines/>
      <w:numPr>
        <w:ilvl w:val="3"/>
        <w:numId w:val="3"/>
      </w:numPr>
      <w:spacing w:before="40"/>
      <w:outlineLvl w:val="3"/>
    </w:pPr>
    <w:rPr>
      <w:rFonts w:asciiTheme="majorHAnsi" w:eastAsiaTheme="majorEastAsia" w:hAnsiTheme="majorHAnsi" w:cstheme="majorBidi"/>
      <w:i/>
      <w:iCs/>
      <w:color w:val="1D1D1D" w:themeColor="text2"/>
    </w:rPr>
  </w:style>
  <w:style w:type="paragraph" w:styleId="Kop5">
    <w:name w:val="heading 5"/>
    <w:basedOn w:val="Standaard"/>
    <w:next w:val="Standaard"/>
    <w:link w:val="Kop5Char"/>
    <w:uiPriority w:val="9"/>
    <w:semiHidden/>
    <w:unhideWhenUsed/>
    <w:qFormat/>
    <w:rsid w:val="004A5D2F"/>
    <w:pPr>
      <w:keepNext/>
      <w:keepLines/>
      <w:numPr>
        <w:ilvl w:val="4"/>
        <w:numId w:val="3"/>
      </w:numPr>
      <w:spacing w:before="40"/>
      <w:outlineLvl w:val="4"/>
    </w:pPr>
    <w:rPr>
      <w:rFonts w:asciiTheme="majorHAnsi" w:eastAsiaTheme="majorEastAsia" w:hAnsiTheme="majorHAnsi" w:cstheme="majorBidi"/>
      <w:color w:val="AC0043" w:themeColor="accent1" w:themeShade="BF"/>
    </w:rPr>
  </w:style>
  <w:style w:type="paragraph" w:styleId="Kop6">
    <w:name w:val="heading 6"/>
    <w:basedOn w:val="Standaard"/>
    <w:next w:val="Standaard"/>
    <w:link w:val="Kop6Char"/>
    <w:uiPriority w:val="9"/>
    <w:semiHidden/>
    <w:unhideWhenUsed/>
    <w:qFormat/>
    <w:rsid w:val="004A5D2F"/>
    <w:pPr>
      <w:keepNext/>
      <w:keepLines/>
      <w:numPr>
        <w:ilvl w:val="5"/>
        <w:numId w:val="3"/>
      </w:numPr>
      <w:spacing w:before="40"/>
      <w:outlineLvl w:val="5"/>
    </w:pPr>
    <w:rPr>
      <w:rFonts w:asciiTheme="majorHAnsi" w:eastAsiaTheme="majorEastAsia" w:hAnsiTheme="majorHAnsi" w:cstheme="majorBidi"/>
      <w:color w:val="72002C" w:themeColor="accent1" w:themeShade="7F"/>
    </w:rPr>
  </w:style>
  <w:style w:type="paragraph" w:styleId="Kop7">
    <w:name w:val="heading 7"/>
    <w:basedOn w:val="Standaard"/>
    <w:next w:val="Standaard"/>
    <w:link w:val="Kop7Char"/>
    <w:uiPriority w:val="9"/>
    <w:semiHidden/>
    <w:unhideWhenUsed/>
    <w:qFormat/>
    <w:rsid w:val="004A5D2F"/>
    <w:pPr>
      <w:keepNext/>
      <w:keepLines/>
      <w:numPr>
        <w:ilvl w:val="6"/>
        <w:numId w:val="3"/>
      </w:numPr>
      <w:spacing w:before="40"/>
      <w:outlineLvl w:val="6"/>
    </w:pPr>
    <w:rPr>
      <w:rFonts w:asciiTheme="majorHAnsi" w:eastAsiaTheme="majorEastAsia" w:hAnsiTheme="majorHAnsi" w:cstheme="majorBidi"/>
      <w:i/>
      <w:iCs/>
      <w:color w:val="72002C" w:themeColor="accent1" w:themeShade="7F"/>
    </w:rPr>
  </w:style>
  <w:style w:type="paragraph" w:styleId="Kop8">
    <w:name w:val="heading 8"/>
    <w:basedOn w:val="Standaard"/>
    <w:next w:val="Standaard"/>
    <w:link w:val="Kop8Char"/>
    <w:uiPriority w:val="9"/>
    <w:semiHidden/>
    <w:unhideWhenUsed/>
    <w:qFormat/>
    <w:rsid w:val="004A5D2F"/>
    <w:pPr>
      <w:keepNext/>
      <w:keepLines/>
      <w:numPr>
        <w:ilvl w:val="7"/>
        <w:numId w:val="3"/>
      </w:numPr>
      <w:spacing w:before="40"/>
      <w:outlineLvl w:val="7"/>
    </w:pPr>
    <w:rPr>
      <w:rFonts w:asciiTheme="majorHAnsi" w:eastAsiaTheme="majorEastAsia" w:hAnsiTheme="majorHAnsi" w:cstheme="majorBidi"/>
      <w:color w:val="3F3F3F" w:themeColor="text1" w:themeTint="D8"/>
      <w:sz w:val="21"/>
      <w:szCs w:val="21"/>
    </w:rPr>
  </w:style>
  <w:style w:type="paragraph" w:styleId="Kop9">
    <w:name w:val="heading 9"/>
    <w:basedOn w:val="Standaard"/>
    <w:next w:val="Standaard"/>
    <w:link w:val="Kop9Char"/>
    <w:uiPriority w:val="9"/>
    <w:semiHidden/>
    <w:unhideWhenUsed/>
    <w:qFormat/>
    <w:rsid w:val="004A5D2F"/>
    <w:pPr>
      <w:keepNext/>
      <w:keepLines/>
      <w:numPr>
        <w:ilvl w:val="8"/>
        <w:numId w:val="3"/>
      </w:numPr>
      <w:spacing w:before="40"/>
      <w:outlineLvl w:val="8"/>
    </w:pPr>
    <w:rPr>
      <w:rFonts w:asciiTheme="majorHAnsi" w:eastAsiaTheme="majorEastAsia" w:hAnsiTheme="majorHAnsi" w:cstheme="majorBidi"/>
      <w:i/>
      <w:iCs/>
      <w:color w:val="3F3F3F"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52B34"/>
    <w:rPr>
      <w:color w:val="808080"/>
    </w:rPr>
  </w:style>
  <w:style w:type="paragraph" w:styleId="Koptekst">
    <w:name w:val="header"/>
    <w:basedOn w:val="Standaard"/>
    <w:link w:val="KoptekstChar"/>
    <w:uiPriority w:val="99"/>
    <w:unhideWhenUsed/>
    <w:rsid w:val="00C2060C"/>
    <w:pPr>
      <w:tabs>
        <w:tab w:val="center" w:pos="4536"/>
        <w:tab w:val="right" w:pos="9072"/>
      </w:tabs>
    </w:pPr>
  </w:style>
  <w:style w:type="character" w:customStyle="1" w:styleId="KoptekstChar">
    <w:name w:val="Koptekst Char"/>
    <w:basedOn w:val="Standaardalinea-lettertype"/>
    <w:link w:val="Koptekst"/>
    <w:uiPriority w:val="99"/>
    <w:rsid w:val="00C2060C"/>
  </w:style>
  <w:style w:type="paragraph" w:styleId="Voettekst">
    <w:name w:val="footer"/>
    <w:basedOn w:val="Standaard"/>
    <w:link w:val="VoettekstChar"/>
    <w:uiPriority w:val="99"/>
    <w:unhideWhenUsed/>
    <w:rsid w:val="00C2060C"/>
    <w:pPr>
      <w:tabs>
        <w:tab w:val="center" w:pos="4536"/>
        <w:tab w:val="right" w:pos="9072"/>
      </w:tabs>
    </w:pPr>
  </w:style>
  <w:style w:type="character" w:customStyle="1" w:styleId="VoettekstChar">
    <w:name w:val="Voettekst Char"/>
    <w:basedOn w:val="Standaardalinea-lettertype"/>
    <w:link w:val="Voettekst"/>
    <w:uiPriority w:val="99"/>
    <w:rsid w:val="00C2060C"/>
  </w:style>
  <w:style w:type="paragraph" w:styleId="Geenafstand">
    <w:name w:val="No Spacing"/>
    <w:uiPriority w:val="1"/>
    <w:qFormat/>
    <w:rsid w:val="00C44C24"/>
  </w:style>
  <w:style w:type="paragraph" w:customStyle="1" w:styleId="GAMeta">
    <w:name w:val="GA Meta"/>
    <w:basedOn w:val="Geenafstand"/>
    <w:rsid w:val="001A047F"/>
    <w:pPr>
      <w:spacing w:line="288" w:lineRule="auto"/>
    </w:pPr>
  </w:style>
  <w:style w:type="character" w:styleId="Hyperlink">
    <w:name w:val="Hyperlink"/>
    <w:basedOn w:val="Standaardalinea-lettertype"/>
    <w:uiPriority w:val="99"/>
    <w:unhideWhenUsed/>
    <w:rsid w:val="00857C21"/>
    <w:rPr>
      <w:color w:val="E6005B" w:themeColor="hyperlink"/>
      <w:u w:val="single"/>
    </w:rPr>
  </w:style>
  <w:style w:type="character" w:styleId="Onopgelostemelding">
    <w:name w:val="Unresolved Mention"/>
    <w:basedOn w:val="Standaardalinea-lettertype"/>
    <w:uiPriority w:val="99"/>
    <w:semiHidden/>
    <w:unhideWhenUsed/>
    <w:rsid w:val="00857C21"/>
    <w:rPr>
      <w:color w:val="605E5C"/>
      <w:shd w:val="clear" w:color="auto" w:fill="E1DFDD"/>
    </w:rPr>
  </w:style>
  <w:style w:type="table" w:styleId="Tabelraster">
    <w:name w:val="Table Grid"/>
    <w:basedOn w:val="Standaardtabel"/>
    <w:uiPriority w:val="39"/>
    <w:rsid w:val="007E5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ATabel">
    <w:name w:val="GA Tabel"/>
    <w:basedOn w:val="Standaardtabel"/>
    <w:uiPriority w:val="99"/>
    <w:rsid w:val="001B5262"/>
    <w:pPr>
      <w:jc w:val="right"/>
    </w:pPr>
    <w:rPr>
      <w:sz w:val="16"/>
    </w:rPr>
    <w:tblPr>
      <w:tblStyleRowBandSize w:val="1"/>
      <w:tblBorders>
        <w:bottom w:val="single" w:sz="4" w:space="0" w:color="E6005B" w:themeColor="accent1"/>
      </w:tblBorders>
    </w:tblPr>
    <w:tcPr>
      <w:shd w:val="clear" w:color="auto" w:fill="F3F3F3"/>
      <w:vAlign w:val="center"/>
    </w:tcPr>
    <w:tblStylePr w:type="firstRow">
      <w:pPr>
        <w:jc w:val="right"/>
      </w:pPr>
      <w:rPr>
        <w:b/>
        <w:color w:val="FFFFFF" w:themeColor="background1"/>
      </w:rPr>
      <w:tblPr/>
      <w:tcPr>
        <w:shd w:val="clear" w:color="auto" w:fill="E6005B" w:themeFill="accent1"/>
      </w:tcPr>
    </w:tblStylePr>
    <w:tblStylePr w:type="lastRow">
      <w:pPr>
        <w:jc w:val="right"/>
      </w:pPr>
      <w:tblPr/>
      <w:tcPr>
        <w:tcBorders>
          <w:top w:val="double" w:sz="4" w:space="0" w:color="E6005B" w:themeColor="accent1"/>
          <w:left w:val="nil"/>
          <w:bottom w:val="single" w:sz="8" w:space="0" w:color="E6005B" w:themeColor="accent1"/>
          <w:right w:val="nil"/>
          <w:insideH w:val="nil"/>
          <w:insideV w:val="nil"/>
          <w:tl2br w:val="nil"/>
          <w:tr2bl w:val="nil"/>
        </w:tcBorders>
        <w:shd w:val="clear" w:color="auto" w:fill="F3F3F3"/>
      </w:tcPr>
    </w:tblStylePr>
    <w:tblStylePr w:type="firstCol">
      <w:pPr>
        <w:jc w:val="left"/>
      </w:pPr>
    </w:tblStylePr>
    <w:tblStylePr w:type="lastCol">
      <w:pPr>
        <w:jc w:val="right"/>
      </w:pPr>
    </w:tblStylePr>
    <w:tblStylePr w:type="band1Horz">
      <w:tblPr/>
      <w:tcPr>
        <w:shd w:val="clear" w:color="auto" w:fill="E8E8E8"/>
      </w:tcPr>
    </w:tblStylePr>
    <w:tblStylePr w:type="neCell">
      <w:pPr>
        <w:jc w:val="right"/>
      </w:pPr>
    </w:tblStylePr>
    <w:tblStylePr w:type="nwCell">
      <w:pPr>
        <w:jc w:val="left"/>
      </w:pPr>
    </w:tblStylePr>
    <w:tblStylePr w:type="seCell">
      <w:pPr>
        <w:jc w:val="right"/>
      </w:pPr>
    </w:tblStylePr>
    <w:tblStylePr w:type="swCell">
      <w:pPr>
        <w:jc w:val="left"/>
      </w:pPr>
    </w:tblStylePr>
  </w:style>
  <w:style w:type="numbering" w:customStyle="1" w:styleId="GANummering">
    <w:name w:val="GA Nummering"/>
    <w:uiPriority w:val="99"/>
    <w:locked/>
    <w:rsid w:val="00A630E8"/>
    <w:pPr>
      <w:numPr>
        <w:numId w:val="1"/>
      </w:numPr>
    </w:pPr>
  </w:style>
  <w:style w:type="numbering" w:customStyle="1" w:styleId="GAOpsomming">
    <w:name w:val="GA Opsomming"/>
    <w:uiPriority w:val="99"/>
    <w:locked/>
    <w:rsid w:val="008B5924"/>
    <w:pPr>
      <w:numPr>
        <w:numId w:val="2"/>
      </w:numPr>
    </w:pPr>
  </w:style>
  <w:style w:type="paragraph" w:styleId="Lijstalinea">
    <w:name w:val="List Paragraph"/>
    <w:aliases w:val="Opsomblokjes en substreepjes,Lijst paragraaf,-_BOMW,Reference List"/>
    <w:basedOn w:val="Standaard"/>
    <w:link w:val="LijstalineaChar"/>
    <w:uiPriority w:val="34"/>
    <w:qFormat/>
    <w:rsid w:val="00A630E8"/>
    <w:pPr>
      <w:ind w:left="720"/>
      <w:contextualSpacing/>
    </w:pPr>
  </w:style>
  <w:style w:type="paragraph" w:styleId="Bijschrift">
    <w:name w:val="caption"/>
    <w:basedOn w:val="Standaard"/>
    <w:next w:val="Standaard"/>
    <w:uiPriority w:val="35"/>
    <w:unhideWhenUsed/>
    <w:qFormat/>
    <w:rsid w:val="005C14B2"/>
    <w:pPr>
      <w:spacing w:before="120" w:after="120"/>
      <w:contextualSpacing/>
    </w:pPr>
    <w:rPr>
      <w:i/>
      <w:iCs/>
      <w:color w:val="1D1D1D" w:themeColor="text2"/>
      <w:szCs w:val="18"/>
    </w:rPr>
  </w:style>
  <w:style w:type="character" w:customStyle="1" w:styleId="Kop1Char">
    <w:name w:val="Kop 1 Char"/>
    <w:basedOn w:val="Standaardalinea-lettertype"/>
    <w:link w:val="Kop1"/>
    <w:uiPriority w:val="9"/>
    <w:rsid w:val="0080436A"/>
    <w:rPr>
      <w:rFonts w:asciiTheme="majorHAnsi" w:eastAsiaTheme="majorEastAsia" w:hAnsiTheme="majorHAnsi" w:cstheme="majorBidi"/>
      <w:b/>
      <w:sz w:val="24"/>
      <w:szCs w:val="32"/>
    </w:rPr>
  </w:style>
  <w:style w:type="character" w:customStyle="1" w:styleId="Kop2Char">
    <w:name w:val="Kop 2 Char"/>
    <w:basedOn w:val="Standaardalinea-lettertype"/>
    <w:link w:val="Kop2"/>
    <w:uiPriority w:val="9"/>
    <w:rsid w:val="0080436A"/>
    <w:rPr>
      <w:rFonts w:asciiTheme="majorHAnsi" w:eastAsiaTheme="majorEastAsia" w:hAnsiTheme="majorHAnsi" w:cstheme="majorBidi"/>
      <w:b/>
      <w:sz w:val="20"/>
      <w:szCs w:val="26"/>
    </w:rPr>
  </w:style>
  <w:style w:type="paragraph" w:customStyle="1" w:styleId="GAKop1">
    <w:name w:val="GA Kop 1"/>
    <w:basedOn w:val="Standaard"/>
    <w:next w:val="Standaard"/>
    <w:qFormat/>
    <w:rsid w:val="00FA74E2"/>
    <w:pPr>
      <w:spacing w:before="240" w:after="240"/>
    </w:pPr>
    <w:rPr>
      <w:b/>
      <w:sz w:val="24"/>
    </w:rPr>
  </w:style>
  <w:style w:type="character" w:customStyle="1" w:styleId="Kop3Char">
    <w:name w:val="Kop 3 Char"/>
    <w:basedOn w:val="Standaardalinea-lettertype"/>
    <w:link w:val="Kop3"/>
    <w:uiPriority w:val="9"/>
    <w:rsid w:val="006B09C1"/>
    <w:rPr>
      <w:rFonts w:asciiTheme="majorHAnsi" w:eastAsiaTheme="majorEastAsia" w:hAnsiTheme="majorHAnsi" w:cstheme="majorBidi"/>
      <w:b/>
      <w:szCs w:val="24"/>
    </w:rPr>
  </w:style>
  <w:style w:type="character" w:customStyle="1" w:styleId="Kop4Char">
    <w:name w:val="Kop 4 Char"/>
    <w:basedOn w:val="Standaardalinea-lettertype"/>
    <w:link w:val="Kop4"/>
    <w:uiPriority w:val="9"/>
    <w:semiHidden/>
    <w:rsid w:val="00DE5972"/>
    <w:rPr>
      <w:rFonts w:asciiTheme="majorHAnsi" w:eastAsiaTheme="majorEastAsia" w:hAnsiTheme="majorHAnsi" w:cstheme="majorBidi"/>
      <w:i/>
      <w:iCs/>
      <w:color w:val="1D1D1D" w:themeColor="text2"/>
    </w:rPr>
  </w:style>
  <w:style w:type="character" w:customStyle="1" w:styleId="Kop5Char">
    <w:name w:val="Kop 5 Char"/>
    <w:basedOn w:val="Standaardalinea-lettertype"/>
    <w:link w:val="Kop5"/>
    <w:uiPriority w:val="9"/>
    <w:semiHidden/>
    <w:rsid w:val="004A5D2F"/>
    <w:rPr>
      <w:rFonts w:asciiTheme="majorHAnsi" w:eastAsiaTheme="majorEastAsia" w:hAnsiTheme="majorHAnsi" w:cstheme="majorBidi"/>
      <w:color w:val="AC0043" w:themeColor="accent1" w:themeShade="BF"/>
    </w:rPr>
  </w:style>
  <w:style w:type="character" w:customStyle="1" w:styleId="Kop6Char">
    <w:name w:val="Kop 6 Char"/>
    <w:basedOn w:val="Standaardalinea-lettertype"/>
    <w:link w:val="Kop6"/>
    <w:uiPriority w:val="9"/>
    <w:semiHidden/>
    <w:rsid w:val="004A5D2F"/>
    <w:rPr>
      <w:rFonts w:asciiTheme="majorHAnsi" w:eastAsiaTheme="majorEastAsia" w:hAnsiTheme="majorHAnsi" w:cstheme="majorBidi"/>
      <w:color w:val="72002C" w:themeColor="accent1" w:themeShade="7F"/>
    </w:rPr>
  </w:style>
  <w:style w:type="character" w:customStyle="1" w:styleId="Kop7Char">
    <w:name w:val="Kop 7 Char"/>
    <w:basedOn w:val="Standaardalinea-lettertype"/>
    <w:link w:val="Kop7"/>
    <w:uiPriority w:val="9"/>
    <w:semiHidden/>
    <w:rsid w:val="004A5D2F"/>
    <w:rPr>
      <w:rFonts w:asciiTheme="majorHAnsi" w:eastAsiaTheme="majorEastAsia" w:hAnsiTheme="majorHAnsi" w:cstheme="majorBidi"/>
      <w:i/>
      <w:iCs/>
      <w:color w:val="72002C" w:themeColor="accent1" w:themeShade="7F"/>
    </w:rPr>
  </w:style>
  <w:style w:type="character" w:customStyle="1" w:styleId="Kop8Char">
    <w:name w:val="Kop 8 Char"/>
    <w:basedOn w:val="Standaardalinea-lettertype"/>
    <w:link w:val="Kop8"/>
    <w:uiPriority w:val="9"/>
    <w:semiHidden/>
    <w:rsid w:val="004A5D2F"/>
    <w:rPr>
      <w:rFonts w:asciiTheme="majorHAnsi" w:eastAsiaTheme="majorEastAsia" w:hAnsiTheme="majorHAnsi" w:cstheme="majorBidi"/>
      <w:color w:val="3F3F3F" w:themeColor="text1" w:themeTint="D8"/>
      <w:sz w:val="21"/>
      <w:szCs w:val="21"/>
    </w:rPr>
  </w:style>
  <w:style w:type="character" w:customStyle="1" w:styleId="Kop9Char">
    <w:name w:val="Kop 9 Char"/>
    <w:basedOn w:val="Standaardalinea-lettertype"/>
    <w:link w:val="Kop9"/>
    <w:uiPriority w:val="9"/>
    <w:semiHidden/>
    <w:rsid w:val="004A5D2F"/>
    <w:rPr>
      <w:rFonts w:asciiTheme="majorHAnsi" w:eastAsiaTheme="majorEastAsia" w:hAnsiTheme="majorHAnsi" w:cstheme="majorBidi"/>
      <w:i/>
      <w:iCs/>
      <w:color w:val="3F3F3F" w:themeColor="text1" w:themeTint="D8"/>
      <w:sz w:val="21"/>
      <w:szCs w:val="21"/>
    </w:rPr>
  </w:style>
  <w:style w:type="paragraph" w:styleId="Voetnoottekst">
    <w:name w:val="footnote text"/>
    <w:basedOn w:val="Standaard"/>
    <w:link w:val="VoetnoottekstChar"/>
    <w:uiPriority w:val="99"/>
    <w:semiHidden/>
    <w:unhideWhenUsed/>
    <w:rsid w:val="00584FD5"/>
    <w:rPr>
      <w:sz w:val="16"/>
      <w:szCs w:val="20"/>
    </w:rPr>
  </w:style>
  <w:style w:type="character" w:customStyle="1" w:styleId="VoetnoottekstChar">
    <w:name w:val="Voetnoottekst Char"/>
    <w:basedOn w:val="Standaardalinea-lettertype"/>
    <w:link w:val="Voetnoottekst"/>
    <w:uiPriority w:val="99"/>
    <w:semiHidden/>
    <w:rsid w:val="00584FD5"/>
    <w:rPr>
      <w:sz w:val="16"/>
      <w:szCs w:val="20"/>
    </w:rPr>
  </w:style>
  <w:style w:type="character" w:styleId="Voetnootmarkering">
    <w:name w:val="footnote reference"/>
    <w:basedOn w:val="Standaardalinea-lettertype"/>
    <w:uiPriority w:val="99"/>
    <w:semiHidden/>
    <w:unhideWhenUsed/>
    <w:rsid w:val="00584FD5"/>
    <w:rPr>
      <w:vertAlign w:val="superscript"/>
    </w:rPr>
  </w:style>
  <w:style w:type="paragraph" w:customStyle="1" w:styleId="GABijlage1">
    <w:name w:val="GA Bijlage 1"/>
    <w:basedOn w:val="Kop1"/>
    <w:next w:val="Standaard"/>
    <w:uiPriority w:val="10"/>
    <w:qFormat/>
    <w:rsid w:val="00EF06B6"/>
    <w:pPr>
      <w:numPr>
        <w:numId w:val="5"/>
      </w:numPr>
      <w:ind w:left="0"/>
    </w:pPr>
    <w:rPr>
      <w:color w:val="auto"/>
    </w:rPr>
  </w:style>
  <w:style w:type="paragraph" w:customStyle="1" w:styleId="GABijlage2">
    <w:name w:val="GA Bijlage 2"/>
    <w:basedOn w:val="Kop2"/>
    <w:next w:val="Standaard"/>
    <w:uiPriority w:val="10"/>
    <w:qFormat/>
    <w:rsid w:val="00EF06B6"/>
    <w:pPr>
      <w:numPr>
        <w:numId w:val="5"/>
      </w:numPr>
    </w:pPr>
    <w:rPr>
      <w:color w:val="auto"/>
      <w:sz w:val="24"/>
    </w:rPr>
  </w:style>
  <w:style w:type="paragraph" w:customStyle="1" w:styleId="GABijlage3">
    <w:name w:val="GA Bijlage 3"/>
    <w:basedOn w:val="Kop3"/>
    <w:next w:val="Standaard"/>
    <w:uiPriority w:val="10"/>
    <w:qFormat/>
    <w:rsid w:val="00EF06B6"/>
    <w:pPr>
      <w:numPr>
        <w:numId w:val="5"/>
      </w:numPr>
    </w:pPr>
    <w:rPr>
      <w:color w:val="auto"/>
    </w:rPr>
  </w:style>
  <w:style w:type="numbering" w:customStyle="1" w:styleId="GABijlagen">
    <w:name w:val="GA Bijlagen"/>
    <w:uiPriority w:val="99"/>
    <w:rsid w:val="00EF06B6"/>
    <w:pPr>
      <w:numPr>
        <w:numId w:val="4"/>
      </w:numPr>
    </w:pPr>
  </w:style>
  <w:style w:type="paragraph" w:styleId="Inhopg1">
    <w:name w:val="toc 1"/>
    <w:basedOn w:val="Standaard"/>
    <w:next w:val="Standaard"/>
    <w:autoRedefine/>
    <w:uiPriority w:val="39"/>
    <w:unhideWhenUsed/>
    <w:rsid w:val="00F4694A"/>
    <w:pPr>
      <w:spacing w:before="360"/>
    </w:pPr>
    <w:rPr>
      <w:rFonts w:asciiTheme="majorHAnsi" w:hAnsiTheme="majorHAnsi" w:cstheme="majorHAnsi"/>
      <w:b/>
      <w:bCs/>
      <w:caps/>
      <w:sz w:val="24"/>
      <w:szCs w:val="24"/>
    </w:rPr>
  </w:style>
  <w:style w:type="paragraph" w:styleId="Inhopg2">
    <w:name w:val="toc 2"/>
    <w:basedOn w:val="Standaard"/>
    <w:next w:val="Standaard"/>
    <w:autoRedefine/>
    <w:uiPriority w:val="39"/>
    <w:unhideWhenUsed/>
    <w:rsid w:val="00F4694A"/>
    <w:pPr>
      <w:spacing w:before="240"/>
    </w:pPr>
    <w:rPr>
      <w:rFonts w:cstheme="minorHAnsi"/>
      <w:b/>
      <w:bCs/>
      <w:sz w:val="20"/>
      <w:szCs w:val="20"/>
    </w:rPr>
  </w:style>
  <w:style w:type="paragraph" w:styleId="Inhopg3">
    <w:name w:val="toc 3"/>
    <w:basedOn w:val="Standaard"/>
    <w:next w:val="Standaard"/>
    <w:autoRedefine/>
    <w:uiPriority w:val="39"/>
    <w:unhideWhenUsed/>
    <w:rsid w:val="00F4694A"/>
    <w:pPr>
      <w:ind w:left="180"/>
    </w:pPr>
    <w:rPr>
      <w:rFonts w:cstheme="minorHAnsi"/>
      <w:sz w:val="20"/>
      <w:szCs w:val="20"/>
    </w:rPr>
  </w:style>
  <w:style w:type="paragraph" w:styleId="Inhopg4">
    <w:name w:val="toc 4"/>
    <w:basedOn w:val="Standaard"/>
    <w:next w:val="Standaard"/>
    <w:autoRedefine/>
    <w:uiPriority w:val="39"/>
    <w:unhideWhenUsed/>
    <w:rsid w:val="00F4694A"/>
    <w:pPr>
      <w:ind w:left="360"/>
    </w:pPr>
    <w:rPr>
      <w:rFonts w:cstheme="minorHAnsi"/>
      <w:sz w:val="20"/>
      <w:szCs w:val="20"/>
    </w:rPr>
  </w:style>
  <w:style w:type="paragraph" w:styleId="Inhopg5">
    <w:name w:val="toc 5"/>
    <w:basedOn w:val="Standaard"/>
    <w:next w:val="Standaard"/>
    <w:autoRedefine/>
    <w:uiPriority w:val="39"/>
    <w:unhideWhenUsed/>
    <w:rsid w:val="00F4694A"/>
    <w:pPr>
      <w:ind w:left="540"/>
    </w:pPr>
    <w:rPr>
      <w:rFonts w:cstheme="minorHAnsi"/>
      <w:sz w:val="20"/>
      <w:szCs w:val="20"/>
    </w:rPr>
  </w:style>
  <w:style w:type="paragraph" w:styleId="Inhopg6">
    <w:name w:val="toc 6"/>
    <w:basedOn w:val="Standaard"/>
    <w:next w:val="Standaard"/>
    <w:autoRedefine/>
    <w:uiPriority w:val="39"/>
    <w:unhideWhenUsed/>
    <w:rsid w:val="00F4694A"/>
    <w:pPr>
      <w:ind w:left="720"/>
    </w:pPr>
    <w:rPr>
      <w:rFonts w:cstheme="minorHAnsi"/>
      <w:sz w:val="20"/>
      <w:szCs w:val="20"/>
    </w:rPr>
  </w:style>
  <w:style w:type="paragraph" w:styleId="Inhopg7">
    <w:name w:val="toc 7"/>
    <w:basedOn w:val="Standaard"/>
    <w:next w:val="Standaard"/>
    <w:autoRedefine/>
    <w:uiPriority w:val="39"/>
    <w:unhideWhenUsed/>
    <w:rsid w:val="00F4694A"/>
    <w:pPr>
      <w:ind w:left="900"/>
    </w:pPr>
    <w:rPr>
      <w:rFonts w:cstheme="minorHAnsi"/>
      <w:sz w:val="20"/>
      <w:szCs w:val="20"/>
    </w:rPr>
  </w:style>
  <w:style w:type="paragraph" w:styleId="Inhopg8">
    <w:name w:val="toc 8"/>
    <w:basedOn w:val="Standaard"/>
    <w:next w:val="Standaard"/>
    <w:autoRedefine/>
    <w:uiPriority w:val="39"/>
    <w:unhideWhenUsed/>
    <w:rsid w:val="00F4694A"/>
    <w:pPr>
      <w:ind w:left="1080"/>
    </w:pPr>
    <w:rPr>
      <w:rFonts w:cstheme="minorHAnsi"/>
      <w:sz w:val="20"/>
      <w:szCs w:val="20"/>
    </w:rPr>
  </w:style>
  <w:style w:type="paragraph" w:styleId="Inhopg9">
    <w:name w:val="toc 9"/>
    <w:basedOn w:val="Standaard"/>
    <w:next w:val="Standaard"/>
    <w:autoRedefine/>
    <w:uiPriority w:val="39"/>
    <w:unhideWhenUsed/>
    <w:rsid w:val="00F4694A"/>
    <w:pPr>
      <w:ind w:left="1260"/>
    </w:pPr>
    <w:rPr>
      <w:rFonts w:cstheme="minorHAnsi"/>
      <w:sz w:val="20"/>
      <w:szCs w:val="20"/>
    </w:rPr>
  </w:style>
  <w:style w:type="paragraph" w:customStyle="1" w:styleId="Default">
    <w:name w:val="Default"/>
    <w:rsid w:val="00E93254"/>
    <w:pPr>
      <w:autoSpaceDE w:val="0"/>
      <w:autoSpaceDN w:val="0"/>
      <w:adjustRightInd w:val="0"/>
    </w:pPr>
    <w:rPr>
      <w:rFonts w:ascii="Calibri" w:hAnsi="Calibri" w:cs="Calibri"/>
      <w:color w:val="000000"/>
      <w:sz w:val="24"/>
      <w:szCs w:val="24"/>
    </w:rPr>
  </w:style>
  <w:style w:type="character" w:styleId="Verwijzingopmerking">
    <w:name w:val="annotation reference"/>
    <w:basedOn w:val="Standaardalinea-lettertype"/>
    <w:uiPriority w:val="99"/>
    <w:semiHidden/>
    <w:unhideWhenUsed/>
    <w:rsid w:val="0042768D"/>
    <w:rPr>
      <w:sz w:val="16"/>
      <w:szCs w:val="16"/>
    </w:rPr>
  </w:style>
  <w:style w:type="paragraph" w:styleId="Tekstopmerking">
    <w:name w:val="annotation text"/>
    <w:basedOn w:val="Standaard"/>
    <w:link w:val="TekstopmerkingChar"/>
    <w:uiPriority w:val="99"/>
    <w:unhideWhenUsed/>
    <w:rsid w:val="0042768D"/>
    <w:pPr>
      <w:spacing w:line="240" w:lineRule="auto"/>
    </w:pPr>
    <w:rPr>
      <w:sz w:val="20"/>
      <w:szCs w:val="20"/>
    </w:rPr>
  </w:style>
  <w:style w:type="character" w:customStyle="1" w:styleId="TekstopmerkingChar">
    <w:name w:val="Tekst opmerking Char"/>
    <w:basedOn w:val="Standaardalinea-lettertype"/>
    <w:link w:val="Tekstopmerking"/>
    <w:uiPriority w:val="99"/>
    <w:rsid w:val="0042768D"/>
    <w:rPr>
      <w:sz w:val="20"/>
      <w:szCs w:val="20"/>
    </w:rPr>
  </w:style>
  <w:style w:type="paragraph" w:styleId="Onderwerpvanopmerking">
    <w:name w:val="annotation subject"/>
    <w:basedOn w:val="Tekstopmerking"/>
    <w:next w:val="Tekstopmerking"/>
    <w:link w:val="OnderwerpvanopmerkingChar"/>
    <w:uiPriority w:val="99"/>
    <w:semiHidden/>
    <w:unhideWhenUsed/>
    <w:rsid w:val="0042768D"/>
    <w:rPr>
      <w:b/>
      <w:bCs/>
    </w:rPr>
  </w:style>
  <w:style w:type="character" w:customStyle="1" w:styleId="OnderwerpvanopmerkingChar">
    <w:name w:val="Onderwerp van opmerking Char"/>
    <w:basedOn w:val="TekstopmerkingChar"/>
    <w:link w:val="Onderwerpvanopmerking"/>
    <w:uiPriority w:val="99"/>
    <w:semiHidden/>
    <w:rsid w:val="0042768D"/>
    <w:rPr>
      <w:b/>
      <w:bCs/>
      <w:sz w:val="20"/>
      <w:szCs w:val="20"/>
    </w:rPr>
  </w:style>
  <w:style w:type="paragraph" w:customStyle="1" w:styleId="AlineaNum">
    <w:name w:val="AlineaNum"/>
    <w:basedOn w:val="Standaard"/>
    <w:rsid w:val="0062489D"/>
    <w:pPr>
      <w:numPr>
        <w:ilvl w:val="4"/>
        <w:numId w:val="32"/>
      </w:numPr>
      <w:tabs>
        <w:tab w:val="clear" w:pos="360"/>
        <w:tab w:val="left" w:pos="720"/>
      </w:tabs>
      <w:spacing w:before="240" w:line="280" w:lineRule="atLeast"/>
    </w:pPr>
    <w:rPr>
      <w:rFonts w:ascii="Verdana" w:eastAsia="Times New Roman" w:hAnsi="Verdana" w:cs="Times New Roman"/>
      <w:color w:val="auto"/>
      <w:szCs w:val="20"/>
      <w:lang w:eastAsia="nl-NL"/>
    </w:rPr>
  </w:style>
  <w:style w:type="paragraph" w:customStyle="1" w:styleId="AliBijlageNum">
    <w:name w:val="AliBijlageNum"/>
    <w:basedOn w:val="Standaard"/>
    <w:rsid w:val="0062489D"/>
    <w:pPr>
      <w:numPr>
        <w:ilvl w:val="5"/>
        <w:numId w:val="32"/>
      </w:numPr>
      <w:tabs>
        <w:tab w:val="clear" w:pos="360"/>
        <w:tab w:val="left" w:pos="720"/>
      </w:tabs>
      <w:spacing w:before="260" w:line="240" w:lineRule="auto"/>
    </w:pPr>
    <w:rPr>
      <w:rFonts w:ascii="Verdana" w:eastAsia="Times New Roman" w:hAnsi="Verdana" w:cs="Times New Roman"/>
      <w:color w:val="auto"/>
      <w:szCs w:val="20"/>
      <w:lang w:eastAsia="nl-NL"/>
    </w:rPr>
  </w:style>
  <w:style w:type="paragraph" w:customStyle="1" w:styleId="AliNormalNum">
    <w:name w:val="AliNormalNum"/>
    <w:basedOn w:val="Standaard"/>
    <w:rsid w:val="0062489D"/>
    <w:pPr>
      <w:numPr>
        <w:ilvl w:val="3"/>
        <w:numId w:val="32"/>
      </w:numPr>
      <w:tabs>
        <w:tab w:val="clear" w:pos="360"/>
        <w:tab w:val="left" w:pos="720"/>
      </w:tabs>
      <w:spacing w:before="240" w:line="280" w:lineRule="atLeast"/>
    </w:pPr>
    <w:rPr>
      <w:rFonts w:ascii="Verdana" w:eastAsia="Times New Roman" w:hAnsi="Verdana" w:cs="Times New Roman"/>
      <w:color w:val="auto"/>
      <w:szCs w:val="20"/>
      <w:lang w:eastAsia="nl-NL"/>
    </w:rPr>
  </w:style>
  <w:style w:type="character" w:customStyle="1" w:styleId="LijstalineaChar">
    <w:name w:val="Lijstalinea Char"/>
    <w:aliases w:val="Opsomblokjes en substreepjes Char,Lijst paragraaf Char,-_BOMW Char,Reference List Char"/>
    <w:link w:val="Lijstalinea"/>
    <w:uiPriority w:val="34"/>
    <w:locked/>
    <w:rsid w:val="0062489D"/>
  </w:style>
  <w:style w:type="paragraph" w:customStyle="1" w:styleId="PCB-standaard">
    <w:name w:val="PCB-standaard"/>
    <w:qFormat/>
    <w:rsid w:val="00CE5AD7"/>
    <w:pPr>
      <w:spacing w:after="200" w:line="276" w:lineRule="auto"/>
    </w:pPr>
    <w:rPr>
      <w:rFonts w:ascii="Verdana" w:hAnsi="Verdana"/>
      <w:color w:val="auto"/>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6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servicedesk@TenderNed.n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tenderned.nl/voor-ondernemingen/ondersteuning"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tenderned.nl" TargetMode="External"/><Relationship Id="rId27"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gm\AppData\Roaming\Microsoft\Templates\Goudappel%20Groep%20-%20Notitie.dotx" TargetMode="External"/></Relationships>
</file>

<file path=word/theme/theme1.xml><?xml version="1.0" encoding="utf-8"?>
<a:theme xmlns:a="http://schemas.openxmlformats.org/drawingml/2006/main" name="Kantoorthema">
  <a:themeElements>
    <a:clrScheme name="Goudappel Groep">
      <a:dk1>
        <a:srgbClr val="1D1D1D"/>
      </a:dk1>
      <a:lt1>
        <a:srgbClr val="FFFFFF"/>
      </a:lt1>
      <a:dk2>
        <a:srgbClr val="1D1D1D"/>
      </a:dk2>
      <a:lt2>
        <a:srgbClr val="FFFFFF"/>
      </a:lt2>
      <a:accent1>
        <a:srgbClr val="E6005B"/>
      </a:accent1>
      <a:accent2>
        <a:srgbClr val="59C1D0"/>
      </a:accent2>
      <a:accent3>
        <a:srgbClr val="E5C019"/>
      </a:accent3>
      <a:accent4>
        <a:srgbClr val="BA0C2F"/>
      </a:accent4>
      <a:accent5>
        <a:srgbClr val="CA7D16"/>
      </a:accent5>
      <a:accent6>
        <a:srgbClr val="0C6B46"/>
      </a:accent6>
      <a:hlink>
        <a:srgbClr val="E6005B"/>
      </a:hlink>
      <a:folHlink>
        <a:srgbClr val="E6005B"/>
      </a:folHlink>
    </a:clrScheme>
    <a:fontScheme name="Goudappel Groep">
      <a:majorFont>
        <a:latin typeface="Segoe UI"/>
        <a:ea typeface=""/>
        <a:cs typeface=""/>
      </a:majorFont>
      <a:minorFont>
        <a:latin typeface="Segoe UI"/>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2023-07-10T00:00:00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xtra xmlns="Extra">
  <FirstName/>
  <LastName/>
  <Initials/>
  <Name/>
  <InitialName/>
  <Function/>
  <FunctionExcerpt/>
  <Title/>
  <DateOfBirth/>
  <Residence/>
  <Building/>
  <Address/>
  <POBox/>
  <ZIP/>
  <City/>
  <Address2/>
  <ZIP2/>
  <City2/>
  <State/>
  <Country/>
  <CarbonCopy/>
  <Email/>
  <EmailEx/>
  <Telephone/>
  <TelephoneEx/>
  <TelephoneHome/>
  <Fax/>
  <Office/>
  <Department/>
  <Company/>
  <Manager/>
  <BankAccount/>
  <BankName/>
  <BankDescription/>
  <VATNumber/>
  <Description/>
  <Recipient/>
  <ClientCompany/>
  <ClientName/>
  <ClientAddress1/>
  <ClientAddress2/>
  <ClientPOBox/>
  <ClientZIP/>
  <ClientCity/>
  <ClientState/>
  <ClientCountry/>
  <ClientEmail/>
  <ClientTelephone/>
  <ProjectName/>
  <Reference/>
  <YourReference/>
  <Ondertitel/>
  <Projectcode/>
  <Projectnumber/>
  <Sector/>
  <ReportNumber/>
  <ReportDate/>
  <CheckedBy/>
  <Location/>
  <Time/>
  <ProjectDirector/>
  <Authorization/>
  <Status/>
  <Version/>
  <Method/>
  <Security/>
  <DocumentType>Report</DocumentType>
  <DocumentVersion>1.0</DocumentVersion>
  <DocumentRevision>1.0</DocumentRevision>
  <Organisation/>
  <Authorizer/>
  <Attachments/>
  <Entity/>
  <Present/>
  <Language/>
  <Path/>
  <Extra1/>
  <Extra2/>
  <Extra3/>
  <Extra4/>
  <Extra5/>
  <Extra6/>
  <Extra7/>
  <Extra8/>
  <Extra9/>
</Extr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cc50671-b019-418e-b1f7-6e7f197636ca">
      <Terms xmlns="http://schemas.microsoft.com/office/infopath/2007/PartnerControls"/>
    </lcf76f155ced4ddcb4097134ff3c332f>
    <TaxCatchAll xmlns="ce1e1a31-1b53-4476-9820-42b10d69d27c" xsi:nil="true"/>
    <PUWBSOmschrijving xmlns="4cc50671-b019-418e-b1f7-6e7f197636ca">Smart mobility</PUWBSOmschrijving>
    <PUBegindatumdossier xmlns="ce1e1a31-1b53-4476-9820-42b10d69d27c">2020-09-24T22:00:00+00:00</PUBegindatumdossier>
    <PUOmschrijvingVoorwaardenCopyright xmlns="4cc50671-b019-418e-b1f7-6e7f197636ca" xsi:nil="true"/>
    <ecddcceb7a3944bcb5df119ed71fb281 xmlns="ce1e1a31-1b53-4476-9820-42b10d69d27c">
      <Terms xmlns="http://schemas.microsoft.com/office/infopath/2007/PartnerControls">
        <TermInfo xmlns="http://schemas.microsoft.com/office/infopath/2007/PartnerControls">
          <TermName xmlns="http://schemas.microsoft.com/office/infopath/2007/PartnerControls">Bewaren</TermName>
          <TermId xmlns="http://schemas.microsoft.com/office/infopath/2007/PartnerControls">4570fb31-860c-44f7-be36-40938139c6a7</TermId>
        </TermInfo>
      </Terms>
    </ecddcceb7a3944bcb5df119ed71fb281>
    <d6579817e59147ae85edfd3136814cae xmlns="ce1e1a31-1b53-4476-9820-42b10d69d27c">
      <Terms xmlns="http://schemas.microsoft.com/office/infopath/2007/PartnerControls">
        <TermInfo xmlns="http://schemas.microsoft.com/office/infopath/2007/PartnerControls">
          <TermName xmlns="http://schemas.microsoft.com/office/infopath/2007/PartnerControls">1039. Opstellen van plannen als uitvoering van vastgesteld beleid</TermName>
          <TermId xmlns="http://schemas.microsoft.com/office/infopath/2007/PartnerControls">bac16760-db71-4da4-8eb1-d7d41a4f3805</TermId>
        </TermInfo>
      </Terms>
    </d6579817e59147ae85edfd3136814cae>
    <PUDocumentumRegistratienummer xmlns="3a2d4642-b1a9-4f9a-947d-aaac82c6ed7c" xsi:nil="true"/>
    <PUWerkingsgebiedDocument xmlns="4cc50671-b019-418e-b1f7-6e7f197636ca" xsi:nil="true"/>
    <e28028357a134c8cba3ce1e424d81274 xmlns="ce1e1a31-1b53-4476-9820-42b10d69d27c">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PUDossiernaam xmlns="ce1e1a31-1b53-4476-9820-42b10d69d27c">Uitvoeren van programma Slimme Mobiliteit Actielijn Juiste techniek op straat </PUDossiernaam>
    <PUCopyrightRechten xmlns="4cc50671-b019-418e-b1f7-6e7f197636ca">false</PUCopyrightRechten>
    <PUBegindatumCopyright xmlns="4cc50671-b019-418e-b1f7-6e7f197636ca" xsi:nil="true"/>
    <PUSelectiecategorie xmlns="ce1e1a31-1b53-4476-9820-42b10d69d27c">603</PUSelectiecategorie>
    <n35da69e1c1047dea46f4e43c827e5fd xmlns="ce1e1a31-1b53-4476-9820-42b10d69d27c">
      <Terms xmlns="http://schemas.microsoft.com/office/infopath/2007/PartnerControls">
        <TermInfo xmlns="http://schemas.microsoft.com/office/infopath/2007/PartnerControls">
          <TermName xmlns="http://schemas.microsoft.com/office/infopath/2007/PartnerControls">Blijvend bewaren</TermName>
          <TermId xmlns="http://schemas.microsoft.com/office/infopath/2007/PartnerControls">e5ca1b2a-a741-485a-bdf8-91756cb0387b</TermId>
        </TermInfo>
      </Terms>
    </n35da69e1c1047dea46f4e43c827e5fd>
    <PUOrigineleMakerDocumentum xmlns="3a2d4642-b1a9-4f9a-947d-aaac82c6ed7c" xsi:nil="true"/>
    <bee6bab28bc347dea223a27ae484b55c xmlns="ce1e1a31-1b53-4476-9820-42b10d69d27c">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PUWBSElement xmlns="4cc50671-b019-418e-b1f7-6e7f197636ca">P.2180</PUWBSElement>
    <PUEinddatumdossier xmlns="4cc50671-b019-418e-b1f7-6e7f197636ca" xsi:nil="true"/>
    <d48145a825f34c759bf35e0f0f98a24d xmlns="ce1e1a31-1b53-4476-9820-42b10d69d27c">
      <Terms xmlns="http://schemas.microsoft.com/office/infopath/2007/PartnerControls">
        <TermInfo xmlns="http://schemas.microsoft.com/office/infopath/2007/PartnerControls">
          <TermName xmlns="http://schemas.microsoft.com/office/infopath/2007/PartnerControls">Utrecht</TermName>
          <TermId xmlns="http://schemas.microsoft.com/office/infopath/2007/PartnerControls">ddf86f93-2e97-4075-96ae-bd71b4c1dc6a</TermId>
        </TermInfo>
      </Terms>
    </d48145a825f34c759bf35e0f0f98a24d>
    <PUDocumenttype xmlns="3a2d4642-b1a9-4f9a-947d-aaac82c6ed7c" xsi:nil="true"/>
    <kb23fa795b9743b8adae1149359e24fa xmlns="ce1e1a31-1b53-4476-9820-42b10d69d27c">
      <Terms xmlns="http://schemas.microsoft.com/office/infopath/2007/PartnerControls">
        <TermInfo xmlns="http://schemas.microsoft.com/office/infopath/2007/PartnerControls">
          <TermName xmlns="http://schemas.microsoft.com/office/infopath/2007/PartnerControls">Projectleider</TermName>
          <TermId xmlns="http://schemas.microsoft.com/office/infopath/2007/PartnerControls">b79b0556-410d-4865-934a-e59d35762f55</TermId>
        </TermInfo>
      </Terms>
    </kb23fa795b9743b8adae1149359e24fa>
    <PUEinddatumCopyright xmlns="4cc50671-b019-418e-b1f7-6e7f197636ca" xsi:nil="true"/>
    <c69891f5b6724842a1992b729e890d0f xmlns="ce1e1a31-1b53-4476-9820-42b10d69d27c">
      <Terms xmlns="http://schemas.microsoft.com/office/infopath/2007/PartnerControls"/>
    </c69891f5b6724842a1992b729e890d0f>
    <dc87032591014caf9b8c241199203258 xmlns="ce1e1a31-1b53-4476-9820-42b10d69d27c">
      <Terms xmlns="http://schemas.microsoft.com/office/infopath/2007/PartnerControls">
        <TermInfo xmlns="http://schemas.microsoft.com/office/infopath/2007/PartnerControls">
          <TermName xmlns="http://schemas.microsoft.com/office/infopath/2007/PartnerControls">Afstemmen vraag en aanbod mobiliteit</TermName>
          <TermId xmlns="http://schemas.microsoft.com/office/infopath/2007/PartnerControls">8c85147b-3017-4b66-8cde-d07f6b16277c</TermId>
        </TermInfo>
      </Terms>
    </dc87032591014caf9b8c241199203258>
    <PUCorsaDocumentcode xmlns="3a2d4642-b1a9-4f9a-947d-aaac82c6ed7c"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_PU" ma:contentTypeID="0x0101003E9A2B830A3CB44DBCE3112387D3A1360042E61F20A92044C89E8E927E423317DD" ma:contentTypeVersion="65" ma:contentTypeDescription=" " ma:contentTypeScope="" ma:versionID="63709631c6d5b51664482c284c2fbb07">
  <xsd:schema xmlns:xsd="http://www.w3.org/2001/XMLSchema" xmlns:xs="http://www.w3.org/2001/XMLSchema" xmlns:p="http://schemas.microsoft.com/office/2006/metadata/properties" xmlns:ns2="4cc50671-b019-418e-b1f7-6e7f197636ca" xmlns:ns3="ce1e1a31-1b53-4476-9820-42b10d69d27c" xmlns:ns4="3a2d4642-b1a9-4f9a-947d-aaac82c6ed7c" targetNamespace="http://schemas.microsoft.com/office/2006/metadata/properties" ma:root="true" ma:fieldsID="bef1a9dcb47d4186b2a4c5b3fc13d205" ns2:_="" ns3:_="" ns4:_="">
    <xsd:import namespace="4cc50671-b019-418e-b1f7-6e7f197636ca"/>
    <xsd:import namespace="ce1e1a31-1b53-4476-9820-42b10d69d27c"/>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WBSElement" minOccurs="0"/>
                <xsd:element ref="ns2:PUWBSOmschrijving" minOccurs="0"/>
                <xsd:element ref="ns3:PUBegindatumdossier" minOccurs="0"/>
                <xsd:element ref="ns2:PUEinddatumdossier" minOccurs="0"/>
                <xsd:element ref="ns3:PUSelectiecategorie" minOccurs="0"/>
                <xsd:element ref="ns3:PUDossiernaam" minOccurs="0"/>
                <xsd:element ref="ns3:_dlc_DocIdUrl" minOccurs="0"/>
                <xsd:element ref="ns3:_dlc_DocIdPersistId" minOccurs="0"/>
                <xsd:element ref="ns3:TaxCatchAll" minOccurs="0"/>
                <xsd:element ref="ns3:_dlc_DocId" minOccurs="0"/>
                <xsd:element ref="ns2:MediaServiceMetadata" minOccurs="0"/>
                <xsd:element ref="ns2:MediaServiceFastMetadata" minOccurs="0"/>
                <xsd:element ref="ns3:SharedWithUsers" minOccurs="0"/>
                <xsd:element ref="ns3:SharedWithDetails" minOccurs="0"/>
                <xsd:element ref="ns3:n35da69e1c1047dea46f4e43c827e5fd" minOccurs="0"/>
                <xsd:element ref="ns3:c69891f5b6724842a1992b729e890d0f" minOccurs="0"/>
                <xsd:element ref="ns3:dc87032591014caf9b8c241199203258" minOccurs="0"/>
                <xsd:element ref="ns3:bee6bab28bc347dea223a27ae484b55c" minOccurs="0"/>
                <xsd:element ref="ns3:kb23fa795b9743b8adae1149359e24fa" minOccurs="0"/>
                <xsd:element ref="ns3:e28028357a134c8cba3ce1e424d81274" minOccurs="0"/>
                <xsd:element ref="ns3:ecddcceb7a3944bcb5df119ed71fb281" minOccurs="0"/>
                <xsd:element ref="ns3:d6579817e59147ae85edfd3136814cae" minOccurs="0"/>
                <xsd:element ref="ns3:d48145a825f34c759bf35e0f0f98a24d" minOccurs="0"/>
                <xsd:element ref="ns4:PUDocumenttype" minOccurs="0"/>
                <xsd:element ref="ns4:PUDocumentumRegistratienummer" minOccurs="0"/>
                <xsd:element ref="ns4:PUOrigineleMakerDocumentum" minOccurs="0"/>
                <xsd:element ref="ns4:PUCorsaDocumentcode"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0671-b019-418e-b1f7-6e7f197636ca" elementFormDefault="qualified">
    <xsd:import namespace="http://schemas.microsoft.com/office/2006/documentManagement/types"/>
    <xsd:import namespace="http://schemas.microsoft.com/office/infopath/2007/PartnerControls"/>
    <xsd:element name="PUWerkingsgebiedDocument" ma:index="2" nillable="true" ma:displayName="Werkingsgebied document" ma:internalName="PUWerkingsgebiedDocument">
      <xsd:simpleType>
        <xsd:restriction base="dms:Text">
          <xsd:maxLength value="255"/>
        </xsd:restriction>
      </xsd:simpleType>
    </xsd:element>
    <xsd:element name="PUCopyrightRechten" ma:index="3"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4" nillable="true" ma:displayName="Omschrijving voorwaarden copyright" ma:internalName="PUOmschrijvingVoorwaardenCopyright">
      <xsd:simpleType>
        <xsd:restriction base="dms:Note">
          <xsd:maxLength value="255"/>
        </xsd:restriction>
      </xsd:simpleType>
    </xsd:element>
    <xsd:element name="PUBegindatumCopyright" ma:index="5" nillable="true" ma:displayName="Begindatum copyright" ma:format="DateOnly" ma:internalName="PUBegindatumCopyright">
      <xsd:simpleType>
        <xsd:restriction base="dms:DateTime"/>
      </xsd:simpleType>
    </xsd:element>
    <xsd:element name="PUEinddatumCopyright" ma:index="6" nillable="true" ma:displayName="Einddatum copyright" ma:format="DateOnly" ma:internalName="PUEinddatumCopyright">
      <xsd:simpleType>
        <xsd:restriction base="dms:DateTime"/>
      </xsd:simpleType>
    </xsd:element>
    <xsd:element name="PUWBSElement" ma:index="7" nillable="true" ma:displayName="WBS element" ma:default="P.2180" ma:hidden="true" ma:internalName="PUWBSElement" ma:readOnly="false">
      <xsd:simpleType>
        <xsd:restriction base="dms:Text">
          <xsd:maxLength value="255"/>
        </xsd:restriction>
      </xsd:simpleType>
    </xsd:element>
    <xsd:element name="PUWBSOmschrijving" ma:index="8" nillable="true" ma:displayName="WBS omschrijving" ma:default="Smart mobility" ma:hidden="true" ma:internalName="PUWBSOmschrijving" ma:readOnly="false">
      <xsd:simpleType>
        <xsd:restriction base="dms:Text">
          <xsd:maxLength value="255"/>
        </xsd:restriction>
      </xsd:simpleType>
    </xsd:element>
    <xsd:element name="PUEinddatumdossier" ma:index="10" nillable="true" ma:displayName="Einddatumdossier" ma:format="DateOnly" ma:hidden="true" ma:internalName="PUEinddatumdossier" ma:readOnly="false">
      <xsd:simpleType>
        <xsd:restriction base="dms:DateTime"/>
      </xsd:simpleType>
    </xsd:element>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lcf76f155ced4ddcb4097134ff3c332f" ma:index="50"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element name="MediaServiceOCR" ma:index="52" nillable="true" ma:displayName="Extracted Text" ma:internalName="MediaServiceOCR" ma:readOnly="true">
      <xsd:simpleType>
        <xsd:restriction base="dms:Note">
          <xsd:maxLength value="255"/>
        </xsd:restriction>
      </xsd:simpleType>
    </xsd:element>
    <xsd:element name="MediaServiceGenerationTime" ma:index="53" nillable="true" ma:displayName="MediaServiceGenerationTime" ma:hidden="true" ma:internalName="MediaServiceGenerationTime" ma:readOnly="true">
      <xsd:simpleType>
        <xsd:restriction base="dms:Text"/>
      </xsd:simpleType>
    </xsd:element>
    <xsd:element name="MediaServiceEventHashCode" ma:index="54" nillable="true" ma:displayName="MediaServiceEventHashCode" ma:hidden="true" ma:internalName="MediaServiceEventHashCode" ma:readOnly="true">
      <xsd:simpleType>
        <xsd:restriction base="dms:Text"/>
      </xsd:simpleType>
    </xsd:element>
    <xsd:element name="MediaServiceDateTaken" ma:index="55" nillable="true" ma:displayName="MediaServiceDateTaken" ma:hidden="true" ma:indexed="true" ma:internalName="MediaServiceDateTaken" ma:readOnly="true">
      <xsd:simpleType>
        <xsd:restriction base="dms:Text"/>
      </xsd:simpleType>
    </xsd:element>
    <xsd:element name="MediaLengthInSeconds" ma:index="5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1e1a31-1b53-4476-9820-42b10d69d27c" elementFormDefault="qualified">
    <xsd:import namespace="http://schemas.microsoft.com/office/2006/documentManagement/types"/>
    <xsd:import namespace="http://schemas.microsoft.com/office/infopath/2007/PartnerControls"/>
    <xsd:element name="PUBegindatumdossier" ma:index="9" nillable="true" ma:displayName="Begindatumdossier" ma:default="2020-09-25T00:00:00.000+02:00" ma:format="DateOnly" ma:hidden="true" ma:internalName="PUBegindatumdossier" ma:readOnly="false">
      <xsd:simpleType>
        <xsd:restriction base="dms:DateTime"/>
      </xsd:simpleType>
    </xsd:element>
    <xsd:element name="PUSelectiecategorie" ma:index="11" nillable="true" ma:displayName="Selectiecategorie" ma:default="603" ma:hidden="true" ma:internalName="PUSelectiecategorie" ma:readOnly="false">
      <xsd:simpleType>
        <xsd:restriction base="dms:Text">
          <xsd:maxLength value="255"/>
        </xsd:restriction>
      </xsd:simpleType>
    </xsd:element>
    <xsd:element name="PUDossiernaam" ma:index="12" nillable="true" ma:displayName="Dossiernaam" ma:default="Uitvoeren van programma Slimme Mobiliteit Actielijn Juiste techniek op straat " ma:hidden="true" ma:internalName="PUDossiernaam" ma:readOnly="false">
      <xsd:simpleType>
        <xsd:restriction base="dms:Text">
          <xsd:maxLength value="255"/>
        </xsd:restriction>
      </xsd:simpleType>
    </xsd:element>
    <xsd:element name="_dlc_DocIdUrl" ma:index="1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Id blijven behouden" ma:description="Id behouden tijdens toevoegen." ma:hidden="true" ma:internalName="_dlc_DocIdPersistId" ma:readOnly="true">
      <xsd:simpleType>
        <xsd:restriction base="dms:Boolean"/>
      </xsd:simpleType>
    </xsd:element>
    <xsd:element name="TaxCatchAll" ma:index="15" nillable="true" ma:displayName="Taxonomy Catch All Column" ma:hidden="true" ma:list="{4d2f8e12-4a36-4d97-80a3-8237627d2f1c}" ma:internalName="TaxCatchAll" ma:showField="CatchAllData" ma:web="ce1e1a31-1b53-4476-9820-42b10d69d27c">
      <xsd:complexType>
        <xsd:complexContent>
          <xsd:extension base="dms:MultiChoiceLookup">
            <xsd:sequence>
              <xsd:element name="Value" type="dms:Lookup" maxOccurs="unbounded" minOccurs="0" nillable="true"/>
            </xsd:sequence>
          </xsd:extension>
        </xsd:complexContent>
      </xsd:complexType>
    </xsd:element>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SharedWithUsers" ma:index="2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Gedeeld met details" ma:internalName="SharedWithDetails" ma:readOnly="true">
      <xsd:simpleType>
        <xsd:restriction base="dms:Note">
          <xsd:maxLength value="255"/>
        </xsd:restriction>
      </xsd:simpleType>
    </xsd:element>
    <xsd:element name="n35da69e1c1047dea46f4e43c827e5fd" ma:index="27" nillable="true" ma:taxonomy="true" ma:internalName="n35da69e1c1047dea46f4e43c827e5fd" ma:taxonomyFieldName="PUBewaartermijn" ma:displayName="Bewaartermijn" ma:readOnly="false" ma:default="-1;#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c69891f5b6724842a1992b729e890d0f" ma:index="29" nillable="true" ma:taxonomy="true" ma:internalName="c69891f5b6724842a1992b729e890d0f" ma:taxonomyFieldName="PUDocumentTrefwoorden" ma:displayName="Document trefwoorden" ma:fieldId="{c69891f5-b672-4842-a199-2b729e890d0f}" ma:taxonomyMulti="true" ma:sspId="d6e20898-9fd2-4753-9924-3f7380c5943a" ma:termSetId="c42173f5-8d28-4547-a805-db2353fe817f" ma:anchorId="00000000-0000-0000-0000-000000000000" ma:open="true" ma:isKeyword="false">
      <xsd:complexType>
        <xsd:sequence>
          <xsd:element ref="pc:Terms" minOccurs="0" maxOccurs="1"/>
        </xsd:sequence>
      </xsd:complexType>
    </xsd:element>
    <xsd:element name="dc87032591014caf9b8c241199203258" ma:index="31" nillable="true" ma:taxonomy="true" ma:internalName="dc87032591014caf9b8c241199203258" ma:taxonomyFieldName="PUDoelenboom" ma:displayName="Doelenboom" ma:readOnly="false" ma:default="-1;#Afstemmen vraag en aanbod mobiliteit|8c85147b-3017-4b66-8cde-d07f6b16277c"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bee6bab28bc347dea223a27ae484b55c" ma:index="33" nillable="true" ma:taxonomy="true" ma:internalName="bee6bab28bc347dea223a27ae484b55c" ma:taxonomyFieldName="PUEindverantwoordelijkeProceseigenaar" ma:displayName="Eindverantwoordelijke proceseigenaar" ma:default="8;#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b23fa795b9743b8adae1149359e24fa" ma:index="35" nillable="true" ma:taxonomy="true" ma:internalName="kb23fa795b9743b8adae1149359e24fa" ma:taxonomyFieldName="PUProceseigenaar" ma:displayName="Proceseigenaar" ma:readOnly="false" ma:default="-1;#Projectleider|b79b0556-410d-4865-934a-e59d35762f55"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e28028357a134c8cba3ce1e424d81274" ma:index="37" nillable="true" ma:taxonomy="true" ma:internalName="e28028357a134c8cba3ce1e424d81274" ma:taxonomyFieldName="PUThema" ma:displayName="Thema" ma:readOnly="false" ma:default="-1;#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ecddcceb7a3944bcb5df119ed71fb281" ma:index="39" nillable="true" ma:taxonomy="true" ma:internalName="ecddcceb7a3944bcb5df119ed71fb281" ma:taxonomyFieldName="PUWaardering" ma:displayName="Waardering" ma:readOnly="false" ma:default="-1;#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d6579817e59147ae85edfd3136814cae" ma:index="41" nillable="true" ma:taxonomy="true" ma:internalName="d6579817e59147ae85edfd3136814cae" ma:taxonomyFieldName="PUWerkproces" ma:displayName="Werkproces" ma:readOnly="false" ma:default="-1;#1039. Opstellen van plannen als uitvoering van vastgesteld beleid|bac16760-db71-4da4-8eb1-d7d41a4f3805"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d48145a825f34c759bf35e0f0f98a24d" ma:index="43" nillable="true" ma:taxonomy="true" ma:internalName="d48145a825f34c759bf35e0f0f98a24d" ma:taxonomyFieldName="PUWerkingsgebiedDossier" ma:displayName="Werkingsgebied dossier" ma:readOnly="false" ma:default="-1;#Utrecht|ddf86f93-2e97-4075-96ae-bd71b4c1dc6a"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5" nillable="true" ma:displayName="Documenttype" ma:hidden="true" ma:internalName="PUDocumenttype" ma:readOnly="false">
      <xsd:simpleType>
        <xsd:restriction base="dms:Text">
          <xsd:maxLength value="255"/>
        </xsd:restriction>
      </xsd:simpleType>
    </xsd:element>
    <xsd:element name="PUDocumentumRegistratienummer" ma:index="46"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7" nillable="true" ma:displayName="Originele maker Documentum" ma:hidden="true" ma:internalName="PUOrigineleMakerDocumentum" ma:readOnly="false">
      <xsd:simpleType>
        <xsd:restriction base="dms:Text">
          <xsd:maxLength value="255"/>
        </xsd:restriction>
      </xsd:simpleType>
    </xsd:element>
    <xsd:element name="PUCorsaDocumentcode" ma:index="48"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1916C8-4B15-4658-937A-AEC2391F17E7}">
  <ds:schemaRefs>
    <ds:schemaRef ds:uri="http://schemas.openxmlformats.org/officeDocument/2006/bibliography"/>
  </ds:schemaRefs>
</ds:datastoreItem>
</file>

<file path=customXml/itemProps3.xml><?xml version="1.0" encoding="utf-8"?>
<ds:datastoreItem xmlns:ds="http://schemas.openxmlformats.org/officeDocument/2006/customXml" ds:itemID="{EEAEBE1E-2B23-4599-BFCE-CAE71D1570AE}">
  <ds:schemaRefs>
    <ds:schemaRef ds:uri="http://schemas.microsoft.com/sharepoint/v3/contenttype/forms"/>
  </ds:schemaRefs>
</ds:datastoreItem>
</file>

<file path=customXml/itemProps4.xml><?xml version="1.0" encoding="utf-8"?>
<ds:datastoreItem xmlns:ds="http://schemas.openxmlformats.org/officeDocument/2006/customXml" ds:itemID="{6CA4E109-9D31-4736-8ACF-3B44BAACF9DA}">
  <ds:schemaRefs>
    <ds:schemaRef ds:uri="Extra"/>
  </ds:schemaRefs>
</ds:datastoreItem>
</file>

<file path=customXml/itemProps5.xml><?xml version="1.0" encoding="utf-8"?>
<ds:datastoreItem xmlns:ds="http://schemas.openxmlformats.org/officeDocument/2006/customXml" ds:itemID="{0BB9029B-4DE1-42AB-B8A9-19B050173FE9}">
  <ds:schemaRefs>
    <ds:schemaRef ds:uri="http://schemas.microsoft.com/office/2006/metadata/properties"/>
    <ds:schemaRef ds:uri="http://schemas.microsoft.com/office/infopath/2007/PartnerControls"/>
    <ds:schemaRef ds:uri="4cc50671-b019-418e-b1f7-6e7f197636ca"/>
    <ds:schemaRef ds:uri="ce1e1a31-1b53-4476-9820-42b10d69d27c"/>
    <ds:schemaRef ds:uri="3a2d4642-b1a9-4f9a-947d-aaac82c6ed7c"/>
  </ds:schemaRefs>
</ds:datastoreItem>
</file>

<file path=customXml/itemProps6.xml><?xml version="1.0" encoding="utf-8"?>
<ds:datastoreItem xmlns:ds="http://schemas.openxmlformats.org/officeDocument/2006/customXml" ds:itemID="{A49E45B6-760F-440F-B51F-9656DF9DA45C}">
  <ds:schemaRefs>
    <ds:schemaRef ds:uri="http://schemas.microsoft.com/sharepoint/events"/>
  </ds:schemaRefs>
</ds:datastoreItem>
</file>

<file path=customXml/itemProps7.xml><?xml version="1.0" encoding="utf-8"?>
<ds:datastoreItem xmlns:ds="http://schemas.openxmlformats.org/officeDocument/2006/customXml" ds:itemID="{FBB18FAF-97B2-4885-ACC4-E109173C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c50671-b019-418e-b1f7-6e7f197636ca"/>
    <ds:schemaRef ds:uri="ce1e1a31-1b53-4476-9820-42b10d69d27c"/>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 id="{b80d895d-b11e-4195-a87a-5a846c60401a}" enabled="0" method="" siteId="{b80d895d-b11e-4195-a87a-5a846c60401a}" removed="1"/>
</clbl:labelList>
</file>

<file path=docProps/app.xml><?xml version="1.0" encoding="utf-8"?>
<Properties xmlns="http://schemas.openxmlformats.org/officeDocument/2006/extended-properties" xmlns:vt="http://schemas.openxmlformats.org/officeDocument/2006/docPropsVTypes">
  <Template>Goudappel Groep - Notitie</Template>
  <TotalTime>231</TotalTime>
  <Pages>36</Pages>
  <Words>13377</Words>
  <Characters>73574</Characters>
  <Application>Microsoft Office Word</Application>
  <DocSecurity>0</DocSecurity>
  <Lines>613</Lines>
  <Paragraphs>173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Marloes Stege</dc:creator>
  <cp:keywords/>
  <dc:description/>
  <cp:lastModifiedBy>Steenis, Teus van</cp:lastModifiedBy>
  <cp:revision>149</cp:revision>
  <cp:lastPrinted>2023-10-05T06:56:00Z</cp:lastPrinted>
  <dcterms:created xsi:type="dcterms:W3CDTF">2023-11-14T09:13:00Z</dcterms:created>
  <dcterms:modified xsi:type="dcterms:W3CDTF">2023-11-28T08:23:00Z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e">
    <vt:lpwstr>1.2.4</vt:lpwstr>
  </property>
  <property fmtid="{D5CDD505-2E9C-101B-9397-08002B2CF9AE}" pid="3" name="TemplateVersion">
    <vt:lpwstr>1.2.5</vt:lpwstr>
  </property>
  <property fmtid="{D5CDD505-2E9C-101B-9397-08002B2CF9AE}" pid="4" name="ContentTypeId">
    <vt:lpwstr>0x010100ED2EF569D30308449FC486D5FFE32867</vt:lpwstr>
  </property>
  <property fmtid="{D5CDD505-2E9C-101B-9397-08002B2CF9AE}" pid="5" name="MediaServiceImageTags">
    <vt:lpwstr/>
  </property>
</Properties>
</file>